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85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5240"/>
        <w:gridCol w:w="5233"/>
      </w:tblGrid>
      <w:tr w:rsidR="0032401D" w14:paraId="3F918EC3" w14:textId="77777777">
        <w:trPr>
          <w:trHeight w:val="1407"/>
        </w:trPr>
        <w:tc>
          <w:tcPr>
            <w:tcW w:w="10473" w:type="dxa"/>
            <w:gridSpan w:val="2"/>
          </w:tcPr>
          <w:p w14:paraId="0D012F0E" w14:textId="77777777" w:rsidR="0032401D" w:rsidRDefault="00000000">
            <w:pPr>
              <w:pStyle w:val="TableParagraph"/>
              <w:spacing w:before="177" w:line="587" w:lineRule="exact"/>
              <w:ind w:left="6499"/>
              <w:rPr>
                <w:rFonts w:ascii="Arial"/>
                <w:b/>
                <w:sz w:val="52"/>
              </w:rPr>
            </w:pPr>
            <w:r>
              <w:rPr>
                <w:rFonts w:ascii="Arial"/>
                <w:b/>
                <w:noProof/>
                <w:sz w:val="52"/>
              </w:rPr>
              <mc:AlternateContent>
                <mc:Choice Requires="wpg">
                  <w:drawing>
                    <wp:anchor distT="0" distB="0" distL="0" distR="0" simplePos="0" relativeHeight="486819328" behindDoc="1" locked="0" layoutInCell="1" allowOverlap="1" wp14:anchorId="7AA9DDF6" wp14:editId="61B521B3">
                      <wp:simplePos x="0" y="0"/>
                      <wp:positionH relativeFrom="column">
                        <wp:posOffset>98802</wp:posOffset>
                      </wp:positionH>
                      <wp:positionV relativeFrom="paragraph">
                        <wp:posOffset>91721</wp:posOffset>
                      </wp:positionV>
                      <wp:extent cx="2061210" cy="67881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1210" cy="678815"/>
                                <a:chOff x="0" y="0"/>
                                <a:chExt cx="2061210" cy="678815"/>
                              </a:xfrm>
                            </wpg:grpSpPr>
                            <pic:pic xmlns:pic="http://schemas.openxmlformats.org/drawingml/2006/picture">
                              <pic:nvPicPr>
                                <pic:cNvPr id="2" name="Image 2"/>
                                <pic:cNvPicPr/>
                              </pic:nvPicPr>
                              <pic:blipFill>
                                <a:blip r:embed="rId7" cstate="print"/>
                                <a:stretch>
                                  <a:fillRect/>
                                </a:stretch>
                              </pic:blipFill>
                              <pic:spPr>
                                <a:xfrm>
                                  <a:off x="0" y="0"/>
                                  <a:ext cx="2061540" cy="678942"/>
                                </a:xfrm>
                                <a:prstGeom prst="rect">
                                  <a:avLst/>
                                </a:prstGeom>
                              </pic:spPr>
                            </pic:pic>
                          </wpg:wgp>
                        </a:graphicData>
                      </a:graphic>
                    </wp:anchor>
                  </w:drawing>
                </mc:Choice>
                <mc:Fallback>
                  <w:pict>
                    <v:group w14:anchorId="3CC17F07" id="Group 1" o:spid="_x0000_s1026" style="position:absolute;margin-left:7.8pt;margin-top:7.2pt;width:162.3pt;height:53.45pt;z-index:-16497152;mso-wrap-distance-left:0;mso-wrap-distance-right:0" coordsize="20612,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20615;height:6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">
                        <v:imagedata r:id="rId8" o:title=""/>
                      </v:shape>
                    </v:group>
                  </w:pict>
                </mc:Fallback>
              </mc:AlternateContent>
            </w:r>
            <w:r>
              <w:rPr>
                <w:rFonts w:ascii="Arial"/>
                <w:b/>
                <w:color w:val="231F20"/>
                <w:sz w:val="52"/>
              </w:rPr>
              <w:t>SHIPMAN</w:t>
            </w:r>
            <w:r>
              <w:rPr>
                <w:rFonts w:ascii="Arial"/>
                <w:b/>
                <w:color w:val="231F20"/>
                <w:spacing w:val="-25"/>
                <w:sz w:val="52"/>
              </w:rPr>
              <w:t xml:space="preserve"> </w:t>
            </w:r>
            <w:r>
              <w:rPr>
                <w:rFonts w:ascii="Arial"/>
                <w:b/>
                <w:color w:val="231F20"/>
                <w:spacing w:val="-4"/>
                <w:sz w:val="52"/>
              </w:rPr>
              <w:t>2009</w:t>
            </w:r>
          </w:p>
          <w:p w14:paraId="0176F43F" w14:textId="77777777" w:rsidR="0032401D" w:rsidRDefault="00000000">
            <w:pPr>
              <w:pStyle w:val="TableParagraph"/>
              <w:spacing w:line="196" w:lineRule="exact"/>
              <w:ind w:right="274"/>
              <w:jc w:val="right"/>
              <w:rPr>
                <w:rFonts w:ascii="Arial"/>
                <w:b/>
                <w:sz w:val="18"/>
              </w:rPr>
            </w:pPr>
            <w:r>
              <w:rPr>
                <w:rFonts w:ascii="Arial"/>
                <w:b/>
                <w:color w:val="231F20"/>
                <w:w w:val="90"/>
                <w:sz w:val="18"/>
              </w:rPr>
              <w:t>STANDARD</w:t>
            </w:r>
            <w:r>
              <w:rPr>
                <w:rFonts w:ascii="Arial"/>
                <w:b/>
                <w:color w:val="231F20"/>
                <w:spacing w:val="-8"/>
                <w:w w:val="90"/>
                <w:sz w:val="18"/>
              </w:rPr>
              <w:t xml:space="preserve"> </w:t>
            </w:r>
            <w:r>
              <w:rPr>
                <w:rFonts w:ascii="Arial"/>
                <w:b/>
                <w:color w:val="231F20"/>
                <w:w w:val="90"/>
                <w:sz w:val="18"/>
              </w:rPr>
              <w:t>SHIP</w:t>
            </w:r>
            <w:r>
              <w:rPr>
                <w:rFonts w:ascii="Arial"/>
                <w:b/>
                <w:color w:val="231F20"/>
                <w:spacing w:val="-7"/>
                <w:w w:val="90"/>
                <w:sz w:val="18"/>
              </w:rPr>
              <w:t xml:space="preserve"> </w:t>
            </w:r>
            <w:r>
              <w:rPr>
                <w:rFonts w:ascii="Arial"/>
                <w:b/>
                <w:color w:val="231F20"/>
                <w:w w:val="90"/>
                <w:sz w:val="18"/>
              </w:rPr>
              <w:t>MANAGEMENT</w:t>
            </w:r>
            <w:r>
              <w:rPr>
                <w:rFonts w:ascii="Arial"/>
                <w:b/>
                <w:color w:val="231F20"/>
                <w:spacing w:val="-7"/>
                <w:w w:val="90"/>
                <w:sz w:val="18"/>
              </w:rPr>
              <w:t xml:space="preserve"> </w:t>
            </w:r>
            <w:r>
              <w:rPr>
                <w:rFonts w:ascii="Arial"/>
                <w:b/>
                <w:color w:val="231F20"/>
                <w:spacing w:val="-2"/>
                <w:w w:val="90"/>
                <w:sz w:val="18"/>
              </w:rPr>
              <w:t>AGREEMENT</w:t>
            </w:r>
          </w:p>
          <w:p w14:paraId="4B84C54A" w14:textId="77777777" w:rsidR="0032401D" w:rsidRDefault="00000000">
            <w:pPr>
              <w:pStyle w:val="TableParagraph"/>
              <w:spacing w:before="71"/>
              <w:ind w:right="273"/>
              <w:jc w:val="right"/>
              <w:rPr>
                <w:rFonts w:ascii="Arial"/>
                <w:b/>
                <w:sz w:val="20"/>
              </w:rPr>
            </w:pPr>
            <w:r>
              <w:rPr>
                <w:rFonts w:ascii="Arial"/>
                <w:b/>
                <w:color w:val="231F20"/>
                <w:w w:val="85"/>
                <w:sz w:val="20"/>
              </w:rPr>
              <w:t>PART</w:t>
            </w:r>
            <w:r>
              <w:rPr>
                <w:rFonts w:ascii="Arial"/>
                <w:b/>
                <w:color w:val="231F20"/>
                <w:spacing w:val="1"/>
                <w:sz w:val="20"/>
              </w:rPr>
              <w:t xml:space="preserve"> </w:t>
            </w:r>
            <w:r>
              <w:rPr>
                <w:rFonts w:ascii="Arial"/>
                <w:b/>
                <w:color w:val="231F20"/>
                <w:spacing w:val="-10"/>
                <w:sz w:val="20"/>
              </w:rPr>
              <w:t>I</w:t>
            </w:r>
          </w:p>
        </w:tc>
      </w:tr>
      <w:tr w:rsidR="0032401D" w14:paraId="7ECC18C3" w14:textId="77777777">
        <w:trPr>
          <w:trHeight w:val="787"/>
        </w:trPr>
        <w:tc>
          <w:tcPr>
            <w:tcW w:w="5240" w:type="dxa"/>
          </w:tcPr>
          <w:p w14:paraId="4E1E9CD7" w14:textId="77777777" w:rsidR="0032401D" w:rsidRDefault="00000000">
            <w:pPr>
              <w:pStyle w:val="TableParagraph"/>
              <w:spacing w:before="25"/>
              <w:ind w:left="120"/>
              <w:rPr>
                <w:sz w:val="15"/>
              </w:rPr>
            </w:pPr>
            <w:r>
              <w:rPr>
                <w:color w:val="231F20"/>
                <w:sz w:val="15"/>
              </w:rPr>
              <w:t>1.</w:t>
            </w:r>
            <w:r>
              <w:rPr>
                <w:color w:val="231F20"/>
                <w:spacing w:val="71"/>
                <w:sz w:val="15"/>
              </w:rPr>
              <w:t xml:space="preserve"> </w:t>
            </w:r>
            <w:r>
              <w:rPr>
                <w:color w:val="231F20"/>
                <w:sz w:val="15"/>
              </w:rPr>
              <w:t>Place</w:t>
            </w:r>
            <w:r>
              <w:rPr>
                <w:color w:val="231F20"/>
                <w:spacing w:val="-10"/>
                <w:sz w:val="15"/>
              </w:rPr>
              <w:t xml:space="preserve"> </w:t>
            </w:r>
            <w:r>
              <w:rPr>
                <w:color w:val="231F20"/>
                <w:sz w:val="15"/>
              </w:rPr>
              <w:t>and</w:t>
            </w:r>
            <w:r>
              <w:rPr>
                <w:color w:val="231F20"/>
                <w:spacing w:val="-11"/>
                <w:sz w:val="15"/>
              </w:rPr>
              <w:t xml:space="preserve"> </w:t>
            </w:r>
            <w:r>
              <w:rPr>
                <w:color w:val="231F20"/>
                <w:sz w:val="15"/>
              </w:rPr>
              <w:t>date</w:t>
            </w:r>
            <w:r>
              <w:rPr>
                <w:color w:val="231F20"/>
                <w:spacing w:val="-10"/>
                <w:sz w:val="15"/>
              </w:rPr>
              <w:t xml:space="preserve"> </w:t>
            </w:r>
            <w:r>
              <w:rPr>
                <w:color w:val="231F20"/>
                <w:sz w:val="15"/>
              </w:rPr>
              <w:t>of</w:t>
            </w:r>
            <w:r>
              <w:rPr>
                <w:color w:val="231F20"/>
                <w:spacing w:val="-11"/>
                <w:sz w:val="15"/>
              </w:rPr>
              <w:t xml:space="preserve"> </w:t>
            </w:r>
            <w:r>
              <w:rPr>
                <w:color w:val="231F20"/>
                <w:spacing w:val="-2"/>
                <w:sz w:val="15"/>
              </w:rPr>
              <w:t>Agreement</w:t>
            </w:r>
          </w:p>
        </w:tc>
        <w:tc>
          <w:tcPr>
            <w:tcW w:w="5233" w:type="dxa"/>
          </w:tcPr>
          <w:p w14:paraId="0773C152" w14:textId="77777777" w:rsidR="0032401D" w:rsidRDefault="00000000">
            <w:pPr>
              <w:pStyle w:val="TableParagraph"/>
              <w:spacing w:before="25"/>
              <w:ind w:left="115"/>
              <w:rPr>
                <w:sz w:val="15"/>
              </w:rPr>
            </w:pPr>
            <w:r>
              <w:rPr>
                <w:color w:val="231F20"/>
                <w:spacing w:val="-4"/>
                <w:sz w:val="15"/>
              </w:rPr>
              <w:t>2</w:t>
            </w:r>
            <w:proofErr w:type="gramStart"/>
            <w:r>
              <w:rPr>
                <w:color w:val="231F20"/>
                <w:spacing w:val="-4"/>
                <w:sz w:val="15"/>
              </w:rPr>
              <w:t>.</w:t>
            </w:r>
            <w:r>
              <w:rPr>
                <w:color w:val="231F20"/>
                <w:spacing w:val="33"/>
                <w:sz w:val="15"/>
              </w:rPr>
              <w:t xml:space="preserve">  </w:t>
            </w:r>
            <w:r>
              <w:rPr>
                <w:color w:val="231F20"/>
                <w:spacing w:val="-4"/>
                <w:sz w:val="15"/>
              </w:rPr>
              <w:t>Date</w:t>
            </w:r>
            <w:proofErr w:type="gramEnd"/>
            <w:r>
              <w:rPr>
                <w:color w:val="231F20"/>
                <w:spacing w:val="-5"/>
                <w:sz w:val="15"/>
              </w:rPr>
              <w:t xml:space="preserve"> </w:t>
            </w:r>
            <w:r>
              <w:rPr>
                <w:color w:val="231F20"/>
                <w:spacing w:val="-4"/>
                <w:sz w:val="15"/>
              </w:rPr>
              <w:t>of</w:t>
            </w:r>
            <w:r>
              <w:rPr>
                <w:color w:val="231F20"/>
                <w:spacing w:val="-5"/>
                <w:sz w:val="15"/>
              </w:rPr>
              <w:t xml:space="preserve"> </w:t>
            </w:r>
            <w:r>
              <w:rPr>
                <w:color w:val="231F20"/>
                <w:spacing w:val="-4"/>
                <w:sz w:val="15"/>
              </w:rPr>
              <w:t>commencement</w:t>
            </w:r>
            <w:r>
              <w:rPr>
                <w:color w:val="231F20"/>
                <w:spacing w:val="-5"/>
                <w:sz w:val="15"/>
              </w:rPr>
              <w:t xml:space="preserve"> </w:t>
            </w:r>
            <w:r>
              <w:rPr>
                <w:color w:val="231F20"/>
                <w:spacing w:val="-4"/>
                <w:sz w:val="15"/>
              </w:rPr>
              <w:t>of</w:t>
            </w:r>
            <w:r>
              <w:rPr>
                <w:color w:val="231F20"/>
                <w:spacing w:val="-10"/>
                <w:sz w:val="15"/>
              </w:rPr>
              <w:t xml:space="preserve"> </w:t>
            </w:r>
            <w:r>
              <w:rPr>
                <w:color w:val="231F20"/>
                <w:spacing w:val="-4"/>
                <w:sz w:val="15"/>
              </w:rPr>
              <w:t>Agreement</w:t>
            </w:r>
            <w:r>
              <w:rPr>
                <w:color w:val="231F20"/>
                <w:spacing w:val="-5"/>
                <w:sz w:val="15"/>
              </w:rPr>
              <w:t xml:space="preserve"> </w:t>
            </w:r>
            <w:r>
              <w:rPr>
                <w:color w:val="231F20"/>
                <w:spacing w:val="-4"/>
                <w:sz w:val="15"/>
              </w:rPr>
              <w:t>(</w:t>
            </w:r>
            <w:proofErr w:type="spellStart"/>
            <w:r>
              <w:rPr>
                <w:color w:val="231F20"/>
                <w:spacing w:val="-4"/>
                <w:sz w:val="15"/>
              </w:rPr>
              <w:t>Cls</w:t>
            </w:r>
            <w:proofErr w:type="spellEnd"/>
            <w:r>
              <w:rPr>
                <w:color w:val="231F20"/>
                <w:spacing w:val="-4"/>
                <w:sz w:val="15"/>
              </w:rPr>
              <w:t>.</w:t>
            </w:r>
            <w:r>
              <w:rPr>
                <w:color w:val="231F20"/>
                <w:spacing w:val="-5"/>
                <w:sz w:val="15"/>
              </w:rPr>
              <w:t xml:space="preserve"> </w:t>
            </w:r>
            <w:r>
              <w:rPr>
                <w:color w:val="231F20"/>
                <w:spacing w:val="-4"/>
                <w:sz w:val="15"/>
              </w:rPr>
              <w:t>2,</w:t>
            </w:r>
            <w:r>
              <w:rPr>
                <w:color w:val="231F20"/>
                <w:spacing w:val="-5"/>
                <w:sz w:val="15"/>
              </w:rPr>
              <w:t xml:space="preserve"> </w:t>
            </w:r>
            <w:r>
              <w:rPr>
                <w:color w:val="231F20"/>
                <w:spacing w:val="-4"/>
                <w:sz w:val="15"/>
              </w:rPr>
              <w:t>12,</w:t>
            </w:r>
            <w:r>
              <w:rPr>
                <w:color w:val="231F20"/>
                <w:spacing w:val="-5"/>
                <w:sz w:val="15"/>
              </w:rPr>
              <w:t xml:space="preserve"> </w:t>
            </w:r>
            <w:r>
              <w:rPr>
                <w:color w:val="231F20"/>
                <w:spacing w:val="-4"/>
                <w:sz w:val="15"/>
              </w:rPr>
              <w:t>21</w:t>
            </w:r>
            <w:r>
              <w:rPr>
                <w:color w:val="231F20"/>
                <w:spacing w:val="-5"/>
                <w:sz w:val="15"/>
              </w:rPr>
              <w:t xml:space="preserve"> </w:t>
            </w:r>
            <w:r>
              <w:rPr>
                <w:color w:val="231F20"/>
                <w:spacing w:val="-4"/>
                <w:sz w:val="15"/>
              </w:rPr>
              <w:t>and</w:t>
            </w:r>
            <w:r>
              <w:rPr>
                <w:color w:val="231F20"/>
                <w:spacing w:val="-5"/>
                <w:sz w:val="15"/>
              </w:rPr>
              <w:t xml:space="preserve"> 25)</w:t>
            </w:r>
          </w:p>
        </w:tc>
      </w:tr>
      <w:tr w:rsidR="0032401D" w14:paraId="757E7698" w14:textId="77777777">
        <w:trPr>
          <w:trHeight w:val="2258"/>
        </w:trPr>
        <w:tc>
          <w:tcPr>
            <w:tcW w:w="5240" w:type="dxa"/>
          </w:tcPr>
          <w:p w14:paraId="76DEF6F5" w14:textId="77777777" w:rsidR="0032401D" w:rsidRDefault="00000000">
            <w:pPr>
              <w:pStyle w:val="TableParagraph"/>
              <w:numPr>
                <w:ilvl w:val="0"/>
                <w:numId w:val="9"/>
              </w:numPr>
              <w:tabs>
                <w:tab w:val="left" w:pos="397"/>
              </w:tabs>
              <w:spacing w:before="22"/>
              <w:ind w:hanging="279"/>
              <w:rPr>
                <w:sz w:val="15"/>
              </w:rPr>
            </w:pPr>
            <w:r>
              <w:rPr>
                <w:color w:val="231F20"/>
                <w:spacing w:val="-4"/>
                <w:sz w:val="15"/>
              </w:rPr>
              <w:t>Owners (name, place of</w:t>
            </w:r>
            <w:r>
              <w:rPr>
                <w:color w:val="231F20"/>
                <w:spacing w:val="-3"/>
                <w:sz w:val="15"/>
              </w:rPr>
              <w:t xml:space="preserve"> </w:t>
            </w:r>
            <w:r>
              <w:rPr>
                <w:color w:val="231F20"/>
                <w:spacing w:val="-4"/>
                <w:sz w:val="15"/>
              </w:rPr>
              <w:t>registered office and law</w:t>
            </w:r>
            <w:r>
              <w:rPr>
                <w:color w:val="231F20"/>
                <w:spacing w:val="-3"/>
                <w:sz w:val="15"/>
              </w:rPr>
              <w:t xml:space="preserve"> </w:t>
            </w:r>
            <w:r>
              <w:rPr>
                <w:color w:val="231F20"/>
                <w:spacing w:val="-4"/>
                <w:sz w:val="15"/>
              </w:rPr>
              <w:t xml:space="preserve">of registry) (Cl. </w:t>
            </w:r>
            <w:r>
              <w:rPr>
                <w:color w:val="231F20"/>
                <w:spacing w:val="-5"/>
                <w:sz w:val="15"/>
              </w:rPr>
              <w:t>1)</w:t>
            </w:r>
          </w:p>
          <w:p w14:paraId="62B51A99" w14:textId="77777777" w:rsidR="0032401D" w:rsidRDefault="0032401D">
            <w:pPr>
              <w:pStyle w:val="TableParagraph"/>
              <w:rPr>
                <w:rFonts w:ascii="Times New Roman"/>
                <w:sz w:val="15"/>
              </w:rPr>
            </w:pPr>
          </w:p>
          <w:p w14:paraId="58CA5AB0" w14:textId="77777777" w:rsidR="0032401D" w:rsidRDefault="0032401D">
            <w:pPr>
              <w:pStyle w:val="TableParagraph"/>
              <w:spacing w:before="2"/>
              <w:rPr>
                <w:rFonts w:ascii="Times New Roman"/>
                <w:sz w:val="15"/>
              </w:rPr>
            </w:pPr>
          </w:p>
          <w:p w14:paraId="6605FC7C" w14:textId="77777777" w:rsidR="0032401D" w:rsidRDefault="00000000">
            <w:pPr>
              <w:pStyle w:val="TableParagraph"/>
              <w:numPr>
                <w:ilvl w:val="1"/>
                <w:numId w:val="9"/>
              </w:numPr>
              <w:tabs>
                <w:tab w:val="left" w:pos="715"/>
              </w:tabs>
              <w:ind w:left="715" w:hanging="318"/>
              <w:rPr>
                <w:sz w:val="15"/>
              </w:rPr>
            </w:pPr>
            <w:r>
              <w:rPr>
                <w:color w:val="231F20"/>
                <w:spacing w:val="-2"/>
                <w:sz w:val="15"/>
              </w:rPr>
              <w:t>Name:</w:t>
            </w:r>
          </w:p>
          <w:p w14:paraId="0EB40621" w14:textId="77777777" w:rsidR="0032401D" w:rsidRDefault="0032401D">
            <w:pPr>
              <w:pStyle w:val="TableParagraph"/>
              <w:rPr>
                <w:rFonts w:ascii="Times New Roman"/>
                <w:sz w:val="15"/>
              </w:rPr>
            </w:pPr>
          </w:p>
          <w:p w14:paraId="2B5BD4BD" w14:textId="77777777" w:rsidR="0032401D" w:rsidRDefault="0032401D">
            <w:pPr>
              <w:pStyle w:val="TableParagraph"/>
              <w:spacing w:before="2"/>
              <w:rPr>
                <w:rFonts w:ascii="Times New Roman"/>
                <w:sz w:val="15"/>
              </w:rPr>
            </w:pPr>
          </w:p>
          <w:p w14:paraId="7CFD2BB3" w14:textId="77777777" w:rsidR="0032401D" w:rsidRDefault="00000000">
            <w:pPr>
              <w:pStyle w:val="TableParagraph"/>
              <w:numPr>
                <w:ilvl w:val="1"/>
                <w:numId w:val="9"/>
              </w:numPr>
              <w:tabs>
                <w:tab w:val="left" w:pos="715"/>
              </w:tabs>
              <w:ind w:left="715" w:hanging="318"/>
              <w:rPr>
                <w:sz w:val="15"/>
              </w:rPr>
            </w:pPr>
            <w:r>
              <w:rPr>
                <w:color w:val="231F20"/>
                <w:spacing w:val="-4"/>
                <w:sz w:val="15"/>
              </w:rPr>
              <w:t>Place of registered office:</w:t>
            </w:r>
          </w:p>
          <w:p w14:paraId="17827874" w14:textId="77777777" w:rsidR="0032401D" w:rsidRDefault="0032401D">
            <w:pPr>
              <w:pStyle w:val="TableParagraph"/>
              <w:rPr>
                <w:rFonts w:ascii="Times New Roman"/>
                <w:sz w:val="15"/>
              </w:rPr>
            </w:pPr>
          </w:p>
          <w:p w14:paraId="0353A886" w14:textId="77777777" w:rsidR="0032401D" w:rsidRDefault="0032401D">
            <w:pPr>
              <w:pStyle w:val="TableParagraph"/>
              <w:spacing w:before="2"/>
              <w:rPr>
                <w:rFonts w:ascii="Times New Roman"/>
                <w:sz w:val="15"/>
              </w:rPr>
            </w:pPr>
          </w:p>
          <w:p w14:paraId="3B74E0DD" w14:textId="77777777" w:rsidR="0032401D" w:rsidRDefault="00000000">
            <w:pPr>
              <w:pStyle w:val="TableParagraph"/>
              <w:numPr>
                <w:ilvl w:val="1"/>
                <w:numId w:val="9"/>
              </w:numPr>
              <w:tabs>
                <w:tab w:val="left" w:pos="716"/>
              </w:tabs>
              <w:ind w:left="716" w:hanging="319"/>
              <w:rPr>
                <w:sz w:val="15"/>
              </w:rPr>
            </w:pPr>
            <w:r>
              <w:rPr>
                <w:color w:val="231F20"/>
                <w:spacing w:val="-4"/>
                <w:sz w:val="15"/>
              </w:rPr>
              <w:t>Law</w:t>
            </w:r>
            <w:r>
              <w:rPr>
                <w:color w:val="231F20"/>
                <w:spacing w:val="-5"/>
                <w:sz w:val="15"/>
              </w:rPr>
              <w:t xml:space="preserve"> </w:t>
            </w:r>
            <w:r>
              <w:rPr>
                <w:color w:val="231F20"/>
                <w:spacing w:val="-4"/>
                <w:sz w:val="15"/>
              </w:rPr>
              <w:t>of</w:t>
            </w:r>
            <w:r>
              <w:rPr>
                <w:color w:val="231F20"/>
                <w:spacing w:val="-6"/>
                <w:sz w:val="15"/>
              </w:rPr>
              <w:t xml:space="preserve"> </w:t>
            </w:r>
            <w:r>
              <w:rPr>
                <w:color w:val="231F20"/>
                <w:spacing w:val="-4"/>
                <w:sz w:val="15"/>
              </w:rPr>
              <w:t>registry:</w:t>
            </w:r>
          </w:p>
        </w:tc>
        <w:tc>
          <w:tcPr>
            <w:tcW w:w="5233" w:type="dxa"/>
          </w:tcPr>
          <w:p w14:paraId="0DE3635F" w14:textId="77777777" w:rsidR="0032401D" w:rsidRDefault="00000000">
            <w:pPr>
              <w:pStyle w:val="TableParagraph"/>
              <w:numPr>
                <w:ilvl w:val="0"/>
                <w:numId w:val="8"/>
              </w:numPr>
              <w:tabs>
                <w:tab w:val="left" w:pos="392"/>
              </w:tabs>
              <w:spacing w:before="22"/>
              <w:ind w:hanging="279"/>
              <w:rPr>
                <w:sz w:val="15"/>
              </w:rPr>
            </w:pPr>
            <w:r>
              <w:rPr>
                <w:color w:val="231F20"/>
                <w:spacing w:val="-4"/>
                <w:sz w:val="15"/>
              </w:rPr>
              <w:t>Managers (name, place of registered office</w:t>
            </w:r>
            <w:r>
              <w:rPr>
                <w:color w:val="231F20"/>
                <w:spacing w:val="-3"/>
                <w:sz w:val="15"/>
              </w:rPr>
              <w:t xml:space="preserve"> </w:t>
            </w:r>
            <w:r>
              <w:rPr>
                <w:color w:val="231F20"/>
                <w:spacing w:val="-4"/>
                <w:sz w:val="15"/>
              </w:rPr>
              <w:t xml:space="preserve">and law of registry) (Cl. </w:t>
            </w:r>
            <w:r>
              <w:rPr>
                <w:color w:val="231F20"/>
                <w:spacing w:val="-5"/>
                <w:sz w:val="15"/>
              </w:rPr>
              <w:t>1)</w:t>
            </w:r>
          </w:p>
          <w:p w14:paraId="6767D8E6" w14:textId="77777777" w:rsidR="0032401D" w:rsidRDefault="0032401D">
            <w:pPr>
              <w:pStyle w:val="TableParagraph"/>
              <w:rPr>
                <w:rFonts w:ascii="Times New Roman"/>
                <w:sz w:val="15"/>
              </w:rPr>
            </w:pPr>
          </w:p>
          <w:p w14:paraId="15F8E1E6" w14:textId="77777777" w:rsidR="0032401D" w:rsidRDefault="0032401D">
            <w:pPr>
              <w:pStyle w:val="TableParagraph"/>
              <w:spacing w:before="2"/>
              <w:rPr>
                <w:rFonts w:ascii="Times New Roman"/>
                <w:sz w:val="15"/>
              </w:rPr>
            </w:pPr>
          </w:p>
          <w:p w14:paraId="07FEEF14" w14:textId="77777777" w:rsidR="0032401D" w:rsidRDefault="00000000">
            <w:pPr>
              <w:pStyle w:val="TableParagraph"/>
              <w:numPr>
                <w:ilvl w:val="1"/>
                <w:numId w:val="8"/>
              </w:numPr>
              <w:tabs>
                <w:tab w:val="left" w:pos="710"/>
              </w:tabs>
              <w:ind w:left="710" w:hanging="318"/>
              <w:rPr>
                <w:sz w:val="15"/>
              </w:rPr>
            </w:pPr>
            <w:r>
              <w:rPr>
                <w:color w:val="231F20"/>
                <w:spacing w:val="-2"/>
                <w:sz w:val="15"/>
              </w:rPr>
              <w:t>Name:</w:t>
            </w:r>
          </w:p>
          <w:p w14:paraId="5A26806C" w14:textId="77777777" w:rsidR="0032401D" w:rsidRDefault="0032401D">
            <w:pPr>
              <w:pStyle w:val="TableParagraph"/>
              <w:rPr>
                <w:rFonts w:ascii="Times New Roman"/>
                <w:sz w:val="15"/>
              </w:rPr>
            </w:pPr>
          </w:p>
          <w:p w14:paraId="121984E1" w14:textId="77777777" w:rsidR="0032401D" w:rsidRDefault="0032401D">
            <w:pPr>
              <w:pStyle w:val="TableParagraph"/>
              <w:spacing w:before="2"/>
              <w:rPr>
                <w:rFonts w:ascii="Times New Roman"/>
                <w:sz w:val="15"/>
              </w:rPr>
            </w:pPr>
          </w:p>
          <w:p w14:paraId="780B76D0" w14:textId="77777777" w:rsidR="0032401D" w:rsidRDefault="00000000">
            <w:pPr>
              <w:pStyle w:val="TableParagraph"/>
              <w:numPr>
                <w:ilvl w:val="1"/>
                <w:numId w:val="8"/>
              </w:numPr>
              <w:tabs>
                <w:tab w:val="left" w:pos="710"/>
              </w:tabs>
              <w:ind w:left="710" w:hanging="318"/>
              <w:rPr>
                <w:sz w:val="15"/>
              </w:rPr>
            </w:pPr>
            <w:r>
              <w:rPr>
                <w:color w:val="231F20"/>
                <w:spacing w:val="-4"/>
                <w:sz w:val="15"/>
              </w:rPr>
              <w:t>Place of registered office:</w:t>
            </w:r>
          </w:p>
          <w:p w14:paraId="6ADA09EA" w14:textId="77777777" w:rsidR="0032401D" w:rsidRDefault="0032401D">
            <w:pPr>
              <w:pStyle w:val="TableParagraph"/>
              <w:rPr>
                <w:rFonts w:ascii="Times New Roman"/>
                <w:sz w:val="15"/>
              </w:rPr>
            </w:pPr>
          </w:p>
          <w:p w14:paraId="49BB35B1" w14:textId="77777777" w:rsidR="0032401D" w:rsidRDefault="0032401D">
            <w:pPr>
              <w:pStyle w:val="TableParagraph"/>
              <w:spacing w:before="2"/>
              <w:rPr>
                <w:rFonts w:ascii="Times New Roman"/>
                <w:sz w:val="15"/>
              </w:rPr>
            </w:pPr>
          </w:p>
          <w:p w14:paraId="2E079F7E" w14:textId="77777777" w:rsidR="0032401D" w:rsidRDefault="00000000">
            <w:pPr>
              <w:pStyle w:val="TableParagraph"/>
              <w:numPr>
                <w:ilvl w:val="1"/>
                <w:numId w:val="8"/>
              </w:numPr>
              <w:tabs>
                <w:tab w:val="left" w:pos="711"/>
              </w:tabs>
              <w:ind w:left="711" w:hanging="319"/>
              <w:rPr>
                <w:sz w:val="15"/>
              </w:rPr>
            </w:pPr>
            <w:r>
              <w:rPr>
                <w:color w:val="231F20"/>
                <w:spacing w:val="-4"/>
                <w:sz w:val="15"/>
              </w:rPr>
              <w:t>Law</w:t>
            </w:r>
            <w:r>
              <w:rPr>
                <w:color w:val="231F20"/>
                <w:spacing w:val="-5"/>
                <w:sz w:val="15"/>
              </w:rPr>
              <w:t xml:space="preserve"> </w:t>
            </w:r>
            <w:r>
              <w:rPr>
                <w:color w:val="231F20"/>
                <w:spacing w:val="-4"/>
                <w:sz w:val="15"/>
              </w:rPr>
              <w:t>of</w:t>
            </w:r>
            <w:r>
              <w:rPr>
                <w:color w:val="231F20"/>
                <w:spacing w:val="-6"/>
                <w:sz w:val="15"/>
              </w:rPr>
              <w:t xml:space="preserve"> </w:t>
            </w:r>
            <w:r>
              <w:rPr>
                <w:color w:val="231F20"/>
                <w:spacing w:val="-4"/>
                <w:sz w:val="15"/>
              </w:rPr>
              <w:t>registry:</w:t>
            </w:r>
          </w:p>
        </w:tc>
      </w:tr>
      <w:tr w:rsidR="0032401D" w14:paraId="55AC8E30" w14:textId="77777777">
        <w:trPr>
          <w:trHeight w:val="1023"/>
        </w:trPr>
        <w:tc>
          <w:tcPr>
            <w:tcW w:w="5240" w:type="dxa"/>
            <w:vMerge w:val="restart"/>
          </w:tcPr>
          <w:p w14:paraId="0F988C8C" w14:textId="77777777" w:rsidR="0032401D" w:rsidRDefault="00000000">
            <w:pPr>
              <w:pStyle w:val="TableParagraph"/>
              <w:numPr>
                <w:ilvl w:val="0"/>
                <w:numId w:val="7"/>
              </w:numPr>
              <w:tabs>
                <w:tab w:val="left" w:pos="397"/>
              </w:tabs>
              <w:spacing w:before="22" w:line="249" w:lineRule="auto"/>
              <w:ind w:right="107"/>
              <w:rPr>
                <w:sz w:val="15"/>
              </w:rPr>
            </w:pPr>
            <w:r>
              <w:rPr>
                <w:color w:val="231F20"/>
                <w:w w:val="90"/>
                <w:sz w:val="15"/>
              </w:rPr>
              <w:t>The Company (with reference to the ISM/ISPS Codes) (state name and IMO</w:t>
            </w:r>
            <w:r>
              <w:rPr>
                <w:color w:val="231F20"/>
                <w:sz w:val="15"/>
              </w:rPr>
              <w:t xml:space="preserve"> </w:t>
            </w:r>
            <w:r>
              <w:rPr>
                <w:color w:val="231F20"/>
                <w:w w:val="90"/>
                <w:sz w:val="15"/>
              </w:rPr>
              <w:t>Unique</w:t>
            </w:r>
            <w:r>
              <w:rPr>
                <w:color w:val="231F20"/>
                <w:spacing w:val="-7"/>
                <w:w w:val="90"/>
                <w:sz w:val="15"/>
              </w:rPr>
              <w:t xml:space="preserve"> </w:t>
            </w:r>
            <w:r>
              <w:rPr>
                <w:color w:val="231F20"/>
                <w:w w:val="90"/>
                <w:sz w:val="15"/>
              </w:rPr>
              <w:t>Company</w:t>
            </w:r>
            <w:r>
              <w:rPr>
                <w:color w:val="231F20"/>
                <w:spacing w:val="-6"/>
                <w:w w:val="90"/>
                <w:sz w:val="15"/>
              </w:rPr>
              <w:t xml:space="preserve"> </w:t>
            </w:r>
            <w:r>
              <w:rPr>
                <w:color w:val="231F20"/>
                <w:w w:val="90"/>
                <w:sz w:val="15"/>
              </w:rPr>
              <w:t>Identification</w:t>
            </w:r>
            <w:r>
              <w:rPr>
                <w:color w:val="231F20"/>
                <w:spacing w:val="-6"/>
                <w:w w:val="90"/>
                <w:sz w:val="15"/>
              </w:rPr>
              <w:t xml:space="preserve"> </w:t>
            </w:r>
            <w:r>
              <w:rPr>
                <w:color w:val="231F20"/>
                <w:w w:val="90"/>
                <w:sz w:val="15"/>
              </w:rPr>
              <w:t>number.</w:t>
            </w:r>
            <w:r>
              <w:rPr>
                <w:color w:val="231F20"/>
                <w:spacing w:val="-6"/>
                <w:w w:val="90"/>
                <w:sz w:val="15"/>
              </w:rPr>
              <w:t xml:space="preserve"> </w:t>
            </w:r>
            <w:r>
              <w:rPr>
                <w:color w:val="231F20"/>
                <w:w w:val="90"/>
                <w:sz w:val="15"/>
              </w:rPr>
              <w:t>If</w:t>
            </w:r>
            <w:r>
              <w:rPr>
                <w:color w:val="231F20"/>
                <w:spacing w:val="-7"/>
                <w:w w:val="90"/>
                <w:sz w:val="15"/>
              </w:rPr>
              <w:t xml:space="preserve"> </w:t>
            </w:r>
            <w:r>
              <w:rPr>
                <w:color w:val="231F20"/>
                <w:w w:val="90"/>
                <w:sz w:val="15"/>
              </w:rPr>
              <w:t>the</w:t>
            </w:r>
            <w:r>
              <w:rPr>
                <w:color w:val="231F20"/>
                <w:spacing w:val="-6"/>
                <w:w w:val="90"/>
                <w:sz w:val="15"/>
              </w:rPr>
              <w:t xml:space="preserve"> </w:t>
            </w:r>
            <w:r>
              <w:rPr>
                <w:color w:val="231F20"/>
                <w:w w:val="90"/>
                <w:sz w:val="15"/>
              </w:rPr>
              <w:t>Company</w:t>
            </w:r>
            <w:r>
              <w:rPr>
                <w:color w:val="231F20"/>
                <w:spacing w:val="-6"/>
                <w:w w:val="90"/>
                <w:sz w:val="15"/>
              </w:rPr>
              <w:t xml:space="preserve"> </w:t>
            </w:r>
            <w:r>
              <w:rPr>
                <w:color w:val="231F20"/>
                <w:w w:val="90"/>
                <w:sz w:val="15"/>
              </w:rPr>
              <w:t>is</w:t>
            </w:r>
            <w:r>
              <w:rPr>
                <w:color w:val="231F20"/>
                <w:spacing w:val="-6"/>
                <w:w w:val="90"/>
                <w:sz w:val="15"/>
              </w:rPr>
              <w:t xml:space="preserve"> </w:t>
            </w:r>
            <w:r>
              <w:rPr>
                <w:color w:val="231F20"/>
                <w:w w:val="90"/>
                <w:sz w:val="15"/>
              </w:rPr>
              <w:t>a</w:t>
            </w:r>
            <w:r>
              <w:rPr>
                <w:color w:val="231F20"/>
                <w:spacing w:val="-7"/>
                <w:w w:val="90"/>
                <w:sz w:val="15"/>
              </w:rPr>
              <w:t xml:space="preserve"> </w:t>
            </w:r>
            <w:r>
              <w:rPr>
                <w:color w:val="231F20"/>
                <w:w w:val="90"/>
                <w:sz w:val="15"/>
              </w:rPr>
              <w:t>third</w:t>
            </w:r>
            <w:r>
              <w:rPr>
                <w:color w:val="231F20"/>
                <w:spacing w:val="-6"/>
                <w:w w:val="90"/>
                <w:sz w:val="15"/>
              </w:rPr>
              <w:t xml:space="preserve"> </w:t>
            </w:r>
            <w:proofErr w:type="gramStart"/>
            <w:r>
              <w:rPr>
                <w:color w:val="231F20"/>
                <w:w w:val="90"/>
                <w:sz w:val="15"/>
              </w:rPr>
              <w:t>party</w:t>
            </w:r>
            <w:proofErr w:type="gramEnd"/>
            <w:r>
              <w:rPr>
                <w:color w:val="231F20"/>
                <w:spacing w:val="-6"/>
                <w:w w:val="90"/>
                <w:sz w:val="15"/>
              </w:rPr>
              <w:t xml:space="preserve"> </w:t>
            </w:r>
            <w:r>
              <w:rPr>
                <w:color w:val="231F20"/>
                <w:w w:val="90"/>
                <w:sz w:val="15"/>
              </w:rPr>
              <w:t>then</w:t>
            </w:r>
            <w:r>
              <w:rPr>
                <w:color w:val="231F20"/>
                <w:spacing w:val="-7"/>
                <w:w w:val="90"/>
                <w:sz w:val="15"/>
              </w:rPr>
              <w:t xml:space="preserve"> </w:t>
            </w:r>
            <w:r>
              <w:rPr>
                <w:color w:val="231F20"/>
                <w:w w:val="90"/>
                <w:sz w:val="15"/>
              </w:rPr>
              <w:t>also</w:t>
            </w:r>
            <w:r>
              <w:rPr>
                <w:color w:val="231F20"/>
                <w:sz w:val="15"/>
              </w:rPr>
              <w:t xml:space="preserve"> </w:t>
            </w:r>
            <w:r>
              <w:rPr>
                <w:color w:val="231F20"/>
                <w:w w:val="90"/>
                <w:sz w:val="15"/>
              </w:rPr>
              <w:t>state registered office and principal place of business) (</w:t>
            </w:r>
            <w:proofErr w:type="spellStart"/>
            <w:r>
              <w:rPr>
                <w:color w:val="231F20"/>
                <w:w w:val="90"/>
                <w:sz w:val="15"/>
              </w:rPr>
              <w:t>Cls</w:t>
            </w:r>
            <w:proofErr w:type="spellEnd"/>
            <w:r>
              <w:rPr>
                <w:color w:val="231F20"/>
                <w:w w:val="90"/>
                <w:sz w:val="15"/>
              </w:rPr>
              <w:t>. 1 and 9(c)(</w:t>
            </w:r>
            <w:proofErr w:type="spellStart"/>
            <w:r>
              <w:rPr>
                <w:color w:val="231F20"/>
                <w:w w:val="90"/>
                <w:sz w:val="15"/>
              </w:rPr>
              <w:t>i</w:t>
            </w:r>
            <w:proofErr w:type="spellEnd"/>
            <w:r>
              <w:rPr>
                <w:color w:val="231F20"/>
                <w:w w:val="90"/>
                <w:sz w:val="15"/>
              </w:rPr>
              <w:t>))</w:t>
            </w:r>
          </w:p>
          <w:p w14:paraId="6A549CEA" w14:textId="77777777" w:rsidR="0032401D" w:rsidRDefault="0032401D">
            <w:pPr>
              <w:pStyle w:val="TableParagraph"/>
              <w:spacing w:before="168"/>
              <w:rPr>
                <w:rFonts w:ascii="Times New Roman"/>
                <w:sz w:val="15"/>
              </w:rPr>
            </w:pPr>
          </w:p>
          <w:p w14:paraId="4B14B6D7" w14:textId="77777777" w:rsidR="0032401D" w:rsidRDefault="00000000">
            <w:pPr>
              <w:pStyle w:val="TableParagraph"/>
              <w:numPr>
                <w:ilvl w:val="1"/>
                <w:numId w:val="7"/>
              </w:numPr>
              <w:tabs>
                <w:tab w:val="left" w:pos="715"/>
              </w:tabs>
              <w:ind w:left="715" w:hanging="318"/>
              <w:rPr>
                <w:sz w:val="15"/>
              </w:rPr>
            </w:pPr>
            <w:r>
              <w:rPr>
                <w:color w:val="231F20"/>
                <w:spacing w:val="-2"/>
                <w:sz w:val="15"/>
              </w:rPr>
              <w:t>Name:</w:t>
            </w:r>
          </w:p>
          <w:p w14:paraId="74B73D47" w14:textId="77777777" w:rsidR="0032401D" w:rsidRDefault="0032401D">
            <w:pPr>
              <w:pStyle w:val="TableParagraph"/>
              <w:rPr>
                <w:rFonts w:ascii="Times New Roman"/>
                <w:sz w:val="15"/>
              </w:rPr>
            </w:pPr>
          </w:p>
          <w:p w14:paraId="34B6D191" w14:textId="77777777" w:rsidR="0032401D" w:rsidRDefault="0032401D">
            <w:pPr>
              <w:pStyle w:val="TableParagraph"/>
              <w:spacing w:before="2"/>
              <w:rPr>
                <w:rFonts w:ascii="Times New Roman"/>
                <w:sz w:val="15"/>
              </w:rPr>
            </w:pPr>
          </w:p>
          <w:p w14:paraId="64927C6B" w14:textId="77777777" w:rsidR="0032401D" w:rsidRDefault="00000000">
            <w:pPr>
              <w:pStyle w:val="TableParagraph"/>
              <w:numPr>
                <w:ilvl w:val="1"/>
                <w:numId w:val="7"/>
              </w:numPr>
              <w:tabs>
                <w:tab w:val="left" w:pos="715"/>
              </w:tabs>
              <w:ind w:left="715" w:hanging="318"/>
              <w:rPr>
                <w:sz w:val="15"/>
              </w:rPr>
            </w:pPr>
            <w:r>
              <w:rPr>
                <w:color w:val="231F20"/>
                <w:spacing w:val="-6"/>
                <w:sz w:val="15"/>
              </w:rPr>
              <w:t>IMO</w:t>
            </w:r>
            <w:r>
              <w:rPr>
                <w:color w:val="231F20"/>
                <w:spacing w:val="8"/>
                <w:sz w:val="15"/>
              </w:rPr>
              <w:t xml:space="preserve"> </w:t>
            </w:r>
            <w:r>
              <w:rPr>
                <w:color w:val="231F20"/>
                <w:spacing w:val="-6"/>
                <w:sz w:val="15"/>
              </w:rPr>
              <w:t>Unique</w:t>
            </w:r>
            <w:r>
              <w:rPr>
                <w:color w:val="231F20"/>
                <w:spacing w:val="8"/>
                <w:sz w:val="15"/>
              </w:rPr>
              <w:t xml:space="preserve"> </w:t>
            </w:r>
            <w:r>
              <w:rPr>
                <w:color w:val="231F20"/>
                <w:spacing w:val="-6"/>
                <w:sz w:val="15"/>
              </w:rPr>
              <w:t>Company</w:t>
            </w:r>
            <w:r>
              <w:rPr>
                <w:color w:val="231F20"/>
                <w:spacing w:val="9"/>
                <w:sz w:val="15"/>
              </w:rPr>
              <w:t xml:space="preserve"> </w:t>
            </w:r>
            <w:r>
              <w:rPr>
                <w:color w:val="231F20"/>
                <w:spacing w:val="-6"/>
                <w:sz w:val="15"/>
              </w:rPr>
              <w:t>Identification</w:t>
            </w:r>
            <w:r>
              <w:rPr>
                <w:color w:val="231F20"/>
                <w:spacing w:val="8"/>
                <w:sz w:val="15"/>
              </w:rPr>
              <w:t xml:space="preserve"> </w:t>
            </w:r>
            <w:r>
              <w:rPr>
                <w:color w:val="231F20"/>
                <w:spacing w:val="-6"/>
                <w:sz w:val="15"/>
              </w:rPr>
              <w:t>number:</w:t>
            </w:r>
          </w:p>
          <w:p w14:paraId="62BBFF6B" w14:textId="77777777" w:rsidR="0032401D" w:rsidRDefault="0032401D">
            <w:pPr>
              <w:pStyle w:val="TableParagraph"/>
              <w:rPr>
                <w:rFonts w:ascii="Times New Roman"/>
                <w:sz w:val="15"/>
              </w:rPr>
            </w:pPr>
          </w:p>
          <w:p w14:paraId="614290F3" w14:textId="77777777" w:rsidR="0032401D" w:rsidRDefault="0032401D">
            <w:pPr>
              <w:pStyle w:val="TableParagraph"/>
              <w:spacing w:before="2"/>
              <w:rPr>
                <w:rFonts w:ascii="Times New Roman"/>
                <w:sz w:val="15"/>
              </w:rPr>
            </w:pPr>
          </w:p>
          <w:p w14:paraId="51BF9564" w14:textId="77777777" w:rsidR="0032401D" w:rsidRDefault="00000000">
            <w:pPr>
              <w:pStyle w:val="TableParagraph"/>
              <w:numPr>
                <w:ilvl w:val="1"/>
                <w:numId w:val="7"/>
              </w:numPr>
              <w:tabs>
                <w:tab w:val="left" w:pos="716"/>
              </w:tabs>
              <w:ind w:left="716" w:hanging="319"/>
              <w:rPr>
                <w:sz w:val="15"/>
              </w:rPr>
            </w:pPr>
            <w:r>
              <w:rPr>
                <w:color w:val="231F20"/>
                <w:spacing w:val="-4"/>
                <w:sz w:val="15"/>
              </w:rPr>
              <w:t>Place of registered office:</w:t>
            </w:r>
          </w:p>
          <w:p w14:paraId="3DD2F25F" w14:textId="77777777" w:rsidR="0032401D" w:rsidRDefault="0032401D">
            <w:pPr>
              <w:pStyle w:val="TableParagraph"/>
              <w:rPr>
                <w:rFonts w:ascii="Times New Roman"/>
                <w:sz w:val="15"/>
              </w:rPr>
            </w:pPr>
          </w:p>
          <w:p w14:paraId="60A90691" w14:textId="77777777" w:rsidR="0032401D" w:rsidRDefault="0032401D">
            <w:pPr>
              <w:pStyle w:val="TableParagraph"/>
              <w:spacing w:before="1"/>
              <w:rPr>
                <w:rFonts w:ascii="Times New Roman"/>
                <w:sz w:val="15"/>
              </w:rPr>
            </w:pPr>
          </w:p>
          <w:p w14:paraId="4F6DE3A2" w14:textId="77777777" w:rsidR="0032401D" w:rsidRDefault="00000000">
            <w:pPr>
              <w:pStyle w:val="TableParagraph"/>
              <w:numPr>
                <w:ilvl w:val="1"/>
                <w:numId w:val="7"/>
              </w:numPr>
              <w:tabs>
                <w:tab w:val="left" w:pos="716"/>
              </w:tabs>
              <w:spacing w:before="1"/>
              <w:ind w:left="716" w:hanging="319"/>
              <w:rPr>
                <w:sz w:val="15"/>
              </w:rPr>
            </w:pPr>
            <w:r>
              <w:rPr>
                <w:color w:val="231F20"/>
                <w:spacing w:val="-4"/>
                <w:sz w:val="15"/>
              </w:rPr>
              <w:t>Principal</w:t>
            </w:r>
            <w:r>
              <w:rPr>
                <w:color w:val="231F20"/>
                <w:spacing w:val="-3"/>
                <w:sz w:val="15"/>
              </w:rPr>
              <w:t xml:space="preserve"> </w:t>
            </w:r>
            <w:r>
              <w:rPr>
                <w:color w:val="231F20"/>
                <w:spacing w:val="-4"/>
                <w:sz w:val="15"/>
              </w:rPr>
              <w:t>place</w:t>
            </w:r>
            <w:r>
              <w:rPr>
                <w:color w:val="231F20"/>
                <w:spacing w:val="-3"/>
                <w:sz w:val="15"/>
              </w:rPr>
              <w:t xml:space="preserve"> </w:t>
            </w:r>
            <w:r>
              <w:rPr>
                <w:color w:val="231F20"/>
                <w:spacing w:val="-4"/>
                <w:sz w:val="15"/>
              </w:rPr>
              <w:t>of</w:t>
            </w:r>
            <w:r>
              <w:rPr>
                <w:color w:val="231F20"/>
                <w:spacing w:val="-3"/>
                <w:sz w:val="15"/>
              </w:rPr>
              <w:t xml:space="preserve"> </w:t>
            </w:r>
            <w:r>
              <w:rPr>
                <w:color w:val="231F20"/>
                <w:spacing w:val="-4"/>
                <w:sz w:val="15"/>
              </w:rPr>
              <w:t>business:</w:t>
            </w:r>
          </w:p>
        </w:tc>
        <w:tc>
          <w:tcPr>
            <w:tcW w:w="5233" w:type="dxa"/>
          </w:tcPr>
          <w:p w14:paraId="45C29A77" w14:textId="77777777" w:rsidR="0032401D" w:rsidRDefault="00000000">
            <w:pPr>
              <w:pStyle w:val="TableParagraph"/>
              <w:spacing w:before="22"/>
              <w:ind w:left="113"/>
              <w:rPr>
                <w:sz w:val="15"/>
              </w:rPr>
            </w:pPr>
            <w:r>
              <w:rPr>
                <w:color w:val="231F20"/>
                <w:spacing w:val="-4"/>
                <w:sz w:val="15"/>
              </w:rPr>
              <w:t>6.</w:t>
            </w:r>
            <w:r>
              <w:rPr>
                <w:color w:val="231F20"/>
                <w:spacing w:val="33"/>
                <w:sz w:val="15"/>
              </w:rPr>
              <w:t xml:space="preserve">  </w:t>
            </w:r>
            <w:r>
              <w:rPr>
                <w:color w:val="231F20"/>
                <w:spacing w:val="-4"/>
                <w:sz w:val="15"/>
              </w:rPr>
              <w:t>Technical</w:t>
            </w:r>
            <w:r>
              <w:rPr>
                <w:color w:val="231F20"/>
                <w:spacing w:val="-5"/>
                <w:sz w:val="15"/>
              </w:rPr>
              <w:t xml:space="preserve"> </w:t>
            </w:r>
            <w:r>
              <w:rPr>
                <w:color w:val="231F20"/>
                <w:spacing w:val="-4"/>
                <w:sz w:val="15"/>
              </w:rPr>
              <w:t>Management</w:t>
            </w:r>
            <w:r>
              <w:rPr>
                <w:color w:val="231F20"/>
                <w:spacing w:val="-5"/>
                <w:sz w:val="15"/>
              </w:rPr>
              <w:t xml:space="preserve"> </w:t>
            </w:r>
            <w:r>
              <w:rPr>
                <w:color w:val="231F20"/>
                <w:spacing w:val="-4"/>
                <w:sz w:val="15"/>
              </w:rPr>
              <w:t>(state</w:t>
            </w:r>
            <w:r>
              <w:rPr>
                <w:color w:val="231F20"/>
                <w:spacing w:val="-5"/>
                <w:sz w:val="15"/>
              </w:rPr>
              <w:t xml:space="preserve"> </w:t>
            </w:r>
            <w:r>
              <w:rPr>
                <w:color w:val="231F20"/>
                <w:spacing w:val="-4"/>
                <w:sz w:val="15"/>
              </w:rPr>
              <w:t>“yes”</w:t>
            </w:r>
            <w:r>
              <w:rPr>
                <w:color w:val="231F20"/>
                <w:spacing w:val="-6"/>
                <w:sz w:val="15"/>
              </w:rPr>
              <w:t xml:space="preserve"> </w:t>
            </w:r>
            <w:r>
              <w:rPr>
                <w:color w:val="231F20"/>
                <w:spacing w:val="-4"/>
                <w:sz w:val="15"/>
              </w:rPr>
              <w:t>or</w:t>
            </w:r>
            <w:r>
              <w:rPr>
                <w:color w:val="231F20"/>
                <w:spacing w:val="-5"/>
                <w:sz w:val="15"/>
              </w:rPr>
              <w:t xml:space="preserve"> </w:t>
            </w:r>
            <w:r>
              <w:rPr>
                <w:color w:val="231F20"/>
                <w:spacing w:val="-4"/>
                <w:sz w:val="15"/>
              </w:rPr>
              <w:t>“no”</w:t>
            </w:r>
            <w:r>
              <w:rPr>
                <w:color w:val="231F20"/>
                <w:spacing w:val="-6"/>
                <w:sz w:val="15"/>
              </w:rPr>
              <w:t xml:space="preserve"> </w:t>
            </w:r>
            <w:r>
              <w:rPr>
                <w:color w:val="231F20"/>
                <w:spacing w:val="-4"/>
                <w:sz w:val="15"/>
              </w:rPr>
              <w:t>as</w:t>
            </w:r>
            <w:r>
              <w:rPr>
                <w:color w:val="231F20"/>
                <w:spacing w:val="-5"/>
                <w:sz w:val="15"/>
              </w:rPr>
              <w:t xml:space="preserve"> </w:t>
            </w:r>
            <w:r>
              <w:rPr>
                <w:color w:val="231F20"/>
                <w:spacing w:val="-4"/>
                <w:sz w:val="15"/>
              </w:rPr>
              <w:t>agreed)</w:t>
            </w:r>
            <w:r>
              <w:rPr>
                <w:color w:val="231F20"/>
                <w:spacing w:val="-5"/>
                <w:sz w:val="15"/>
              </w:rPr>
              <w:t xml:space="preserve"> </w:t>
            </w:r>
            <w:r>
              <w:rPr>
                <w:color w:val="231F20"/>
                <w:spacing w:val="-4"/>
                <w:sz w:val="15"/>
              </w:rPr>
              <w:t>(Cl.</w:t>
            </w:r>
            <w:r>
              <w:rPr>
                <w:color w:val="231F20"/>
                <w:spacing w:val="-6"/>
                <w:sz w:val="15"/>
              </w:rPr>
              <w:t xml:space="preserve"> </w:t>
            </w:r>
            <w:r>
              <w:rPr>
                <w:color w:val="231F20"/>
                <w:spacing w:val="-5"/>
                <w:sz w:val="15"/>
              </w:rPr>
              <w:t>4)</w:t>
            </w:r>
          </w:p>
        </w:tc>
      </w:tr>
      <w:tr w:rsidR="0032401D" w14:paraId="3B197DDB" w14:textId="77777777">
        <w:trPr>
          <w:trHeight w:val="1004"/>
        </w:trPr>
        <w:tc>
          <w:tcPr>
            <w:tcW w:w="5240" w:type="dxa"/>
            <w:vMerge/>
            <w:tcBorders>
              <w:top w:val="nil"/>
            </w:tcBorders>
          </w:tcPr>
          <w:p w14:paraId="57D7A1CD" w14:textId="77777777" w:rsidR="0032401D" w:rsidRDefault="0032401D">
            <w:pPr>
              <w:rPr>
                <w:sz w:val="2"/>
                <w:szCs w:val="2"/>
              </w:rPr>
            </w:pPr>
          </w:p>
        </w:tc>
        <w:tc>
          <w:tcPr>
            <w:tcW w:w="5233" w:type="dxa"/>
          </w:tcPr>
          <w:p w14:paraId="06671190" w14:textId="77777777" w:rsidR="0032401D" w:rsidRDefault="00000000">
            <w:pPr>
              <w:pStyle w:val="TableParagraph"/>
              <w:spacing w:before="22"/>
              <w:ind w:left="113"/>
              <w:rPr>
                <w:sz w:val="15"/>
              </w:rPr>
            </w:pPr>
            <w:r>
              <w:rPr>
                <w:color w:val="231F20"/>
                <w:spacing w:val="-4"/>
                <w:sz w:val="15"/>
              </w:rPr>
              <w:t>7.</w:t>
            </w:r>
            <w:r>
              <w:rPr>
                <w:color w:val="231F20"/>
                <w:spacing w:val="35"/>
                <w:sz w:val="15"/>
              </w:rPr>
              <w:t xml:space="preserve">  </w:t>
            </w:r>
            <w:r>
              <w:rPr>
                <w:color w:val="231F20"/>
                <w:spacing w:val="-4"/>
                <w:sz w:val="15"/>
              </w:rPr>
              <w:t>Crew</w:t>
            </w:r>
            <w:r>
              <w:rPr>
                <w:color w:val="231F20"/>
                <w:spacing w:val="-3"/>
                <w:sz w:val="15"/>
              </w:rPr>
              <w:t xml:space="preserve"> </w:t>
            </w:r>
            <w:r>
              <w:rPr>
                <w:color w:val="231F20"/>
                <w:spacing w:val="-4"/>
                <w:sz w:val="15"/>
              </w:rPr>
              <w:t>Management</w:t>
            </w:r>
            <w:r>
              <w:rPr>
                <w:color w:val="231F20"/>
                <w:spacing w:val="-5"/>
                <w:sz w:val="15"/>
              </w:rPr>
              <w:t xml:space="preserve"> </w:t>
            </w:r>
            <w:r>
              <w:rPr>
                <w:color w:val="231F20"/>
                <w:spacing w:val="-4"/>
                <w:sz w:val="15"/>
              </w:rPr>
              <w:t>(state “yes” or</w:t>
            </w:r>
            <w:r>
              <w:rPr>
                <w:color w:val="231F20"/>
                <w:spacing w:val="-5"/>
                <w:sz w:val="15"/>
              </w:rPr>
              <w:t xml:space="preserve"> </w:t>
            </w:r>
            <w:r>
              <w:rPr>
                <w:color w:val="231F20"/>
                <w:spacing w:val="-4"/>
                <w:sz w:val="15"/>
              </w:rPr>
              <w:t>“no” as agreed)</w:t>
            </w:r>
            <w:r>
              <w:rPr>
                <w:color w:val="231F20"/>
                <w:spacing w:val="-5"/>
                <w:sz w:val="15"/>
              </w:rPr>
              <w:t xml:space="preserve"> </w:t>
            </w:r>
            <w:r>
              <w:rPr>
                <w:color w:val="231F20"/>
                <w:spacing w:val="-4"/>
                <w:sz w:val="15"/>
              </w:rPr>
              <w:t>(Cl. 5(a))</w:t>
            </w:r>
          </w:p>
        </w:tc>
      </w:tr>
      <w:tr w:rsidR="0032401D" w14:paraId="2A7A3C15" w14:textId="77777777">
        <w:trPr>
          <w:trHeight w:val="1013"/>
        </w:trPr>
        <w:tc>
          <w:tcPr>
            <w:tcW w:w="5240" w:type="dxa"/>
            <w:vMerge/>
            <w:tcBorders>
              <w:top w:val="nil"/>
            </w:tcBorders>
          </w:tcPr>
          <w:p w14:paraId="5BFE0B68" w14:textId="77777777" w:rsidR="0032401D" w:rsidRDefault="0032401D">
            <w:pPr>
              <w:rPr>
                <w:sz w:val="2"/>
                <w:szCs w:val="2"/>
              </w:rPr>
            </w:pPr>
          </w:p>
        </w:tc>
        <w:tc>
          <w:tcPr>
            <w:tcW w:w="5233" w:type="dxa"/>
          </w:tcPr>
          <w:p w14:paraId="3C086E3F" w14:textId="77777777" w:rsidR="0032401D" w:rsidRDefault="00000000">
            <w:pPr>
              <w:pStyle w:val="TableParagraph"/>
              <w:spacing w:before="22"/>
              <w:ind w:left="113"/>
              <w:rPr>
                <w:sz w:val="15"/>
              </w:rPr>
            </w:pPr>
            <w:r>
              <w:rPr>
                <w:color w:val="231F20"/>
                <w:spacing w:val="-4"/>
                <w:sz w:val="15"/>
              </w:rPr>
              <w:t>8.</w:t>
            </w:r>
            <w:r>
              <w:rPr>
                <w:color w:val="231F20"/>
                <w:spacing w:val="35"/>
                <w:sz w:val="15"/>
              </w:rPr>
              <w:t xml:space="preserve">  </w:t>
            </w:r>
            <w:r>
              <w:rPr>
                <w:color w:val="231F20"/>
                <w:spacing w:val="-4"/>
                <w:sz w:val="15"/>
              </w:rPr>
              <w:t>Commercial Management</w:t>
            </w:r>
            <w:r>
              <w:rPr>
                <w:color w:val="231F20"/>
                <w:spacing w:val="-5"/>
                <w:sz w:val="15"/>
              </w:rPr>
              <w:t xml:space="preserve"> </w:t>
            </w:r>
            <w:r>
              <w:rPr>
                <w:color w:val="231F20"/>
                <w:spacing w:val="-4"/>
                <w:sz w:val="15"/>
              </w:rPr>
              <w:t>(state</w:t>
            </w:r>
            <w:r>
              <w:rPr>
                <w:color w:val="231F20"/>
                <w:spacing w:val="-5"/>
                <w:sz w:val="15"/>
              </w:rPr>
              <w:t xml:space="preserve"> </w:t>
            </w:r>
            <w:r>
              <w:rPr>
                <w:color w:val="231F20"/>
                <w:spacing w:val="-4"/>
                <w:sz w:val="15"/>
              </w:rPr>
              <w:t>“yes” or</w:t>
            </w:r>
            <w:r>
              <w:rPr>
                <w:color w:val="231F20"/>
                <w:spacing w:val="-5"/>
                <w:sz w:val="15"/>
              </w:rPr>
              <w:t xml:space="preserve"> </w:t>
            </w:r>
            <w:r>
              <w:rPr>
                <w:color w:val="231F20"/>
                <w:spacing w:val="-4"/>
                <w:sz w:val="15"/>
              </w:rPr>
              <w:t>“no” as</w:t>
            </w:r>
            <w:r>
              <w:rPr>
                <w:color w:val="231F20"/>
                <w:spacing w:val="-5"/>
                <w:sz w:val="15"/>
              </w:rPr>
              <w:t xml:space="preserve"> </w:t>
            </w:r>
            <w:r>
              <w:rPr>
                <w:color w:val="231F20"/>
                <w:spacing w:val="-4"/>
                <w:sz w:val="15"/>
              </w:rPr>
              <w:t>agreed)</w:t>
            </w:r>
            <w:r>
              <w:rPr>
                <w:color w:val="231F20"/>
                <w:spacing w:val="-5"/>
                <w:sz w:val="15"/>
              </w:rPr>
              <w:t xml:space="preserve"> </w:t>
            </w:r>
            <w:r>
              <w:rPr>
                <w:color w:val="231F20"/>
                <w:spacing w:val="-4"/>
                <w:sz w:val="15"/>
              </w:rPr>
              <w:t xml:space="preserve">(Cl. </w:t>
            </w:r>
            <w:r>
              <w:rPr>
                <w:color w:val="231F20"/>
                <w:spacing w:val="-5"/>
                <w:sz w:val="15"/>
              </w:rPr>
              <w:t>6)</w:t>
            </w:r>
          </w:p>
        </w:tc>
      </w:tr>
      <w:tr w:rsidR="0032401D" w14:paraId="2FF8D0B5" w14:textId="77777777">
        <w:trPr>
          <w:trHeight w:val="1013"/>
        </w:trPr>
        <w:tc>
          <w:tcPr>
            <w:tcW w:w="5240" w:type="dxa"/>
          </w:tcPr>
          <w:p w14:paraId="2E5FB943" w14:textId="77777777" w:rsidR="0032401D" w:rsidRDefault="00000000">
            <w:pPr>
              <w:pStyle w:val="TableParagraph"/>
              <w:spacing w:before="22" w:line="249" w:lineRule="auto"/>
              <w:ind w:left="397" w:right="43" w:hanging="280"/>
              <w:rPr>
                <w:sz w:val="15"/>
              </w:rPr>
            </w:pPr>
            <w:r>
              <w:rPr>
                <w:color w:val="231F20"/>
                <w:spacing w:val="-2"/>
                <w:sz w:val="15"/>
              </w:rPr>
              <w:t>9.</w:t>
            </w:r>
            <w:r>
              <w:rPr>
                <w:color w:val="231F20"/>
                <w:spacing w:val="73"/>
                <w:sz w:val="15"/>
              </w:rPr>
              <w:t xml:space="preserve"> </w:t>
            </w:r>
            <w:r>
              <w:rPr>
                <w:color w:val="231F20"/>
                <w:spacing w:val="-2"/>
                <w:sz w:val="15"/>
              </w:rPr>
              <w:t>Chartering</w:t>
            </w:r>
            <w:r>
              <w:rPr>
                <w:color w:val="231F20"/>
                <w:spacing w:val="-9"/>
                <w:sz w:val="15"/>
              </w:rPr>
              <w:t xml:space="preserve"> </w:t>
            </w:r>
            <w:r>
              <w:rPr>
                <w:color w:val="231F20"/>
                <w:spacing w:val="-2"/>
                <w:sz w:val="15"/>
              </w:rPr>
              <w:t>Services</w:t>
            </w:r>
            <w:r>
              <w:rPr>
                <w:color w:val="231F20"/>
                <w:spacing w:val="-8"/>
                <w:sz w:val="15"/>
              </w:rPr>
              <w:t xml:space="preserve"> </w:t>
            </w:r>
            <w:r>
              <w:rPr>
                <w:color w:val="231F20"/>
                <w:spacing w:val="-2"/>
                <w:sz w:val="15"/>
              </w:rPr>
              <w:t>period</w:t>
            </w:r>
            <w:r>
              <w:rPr>
                <w:color w:val="231F20"/>
                <w:spacing w:val="-8"/>
                <w:sz w:val="15"/>
              </w:rPr>
              <w:t xml:space="preserve"> </w:t>
            </w:r>
            <w:r>
              <w:rPr>
                <w:color w:val="231F20"/>
                <w:spacing w:val="-2"/>
                <w:sz w:val="15"/>
              </w:rPr>
              <w:t>(only</w:t>
            </w:r>
            <w:r>
              <w:rPr>
                <w:color w:val="231F20"/>
                <w:spacing w:val="-9"/>
                <w:sz w:val="15"/>
              </w:rPr>
              <w:t xml:space="preserve"> </w:t>
            </w:r>
            <w:r>
              <w:rPr>
                <w:color w:val="231F20"/>
                <w:spacing w:val="-2"/>
                <w:sz w:val="15"/>
              </w:rPr>
              <w:t>to</w:t>
            </w:r>
            <w:r>
              <w:rPr>
                <w:color w:val="231F20"/>
                <w:spacing w:val="-8"/>
                <w:sz w:val="15"/>
              </w:rPr>
              <w:t xml:space="preserve"> </w:t>
            </w:r>
            <w:r>
              <w:rPr>
                <w:color w:val="231F20"/>
                <w:spacing w:val="-2"/>
                <w:sz w:val="15"/>
              </w:rPr>
              <w:t>be</w:t>
            </w:r>
            <w:r>
              <w:rPr>
                <w:color w:val="231F20"/>
                <w:spacing w:val="-9"/>
                <w:sz w:val="15"/>
              </w:rPr>
              <w:t xml:space="preserve"> </w:t>
            </w:r>
            <w:r>
              <w:rPr>
                <w:color w:val="231F20"/>
                <w:spacing w:val="-2"/>
                <w:sz w:val="15"/>
              </w:rPr>
              <w:t>filled</w:t>
            </w:r>
            <w:r>
              <w:rPr>
                <w:color w:val="231F20"/>
                <w:spacing w:val="-8"/>
                <w:sz w:val="15"/>
              </w:rPr>
              <w:t xml:space="preserve"> </w:t>
            </w:r>
            <w:r>
              <w:rPr>
                <w:color w:val="231F20"/>
                <w:spacing w:val="-2"/>
                <w:sz w:val="15"/>
              </w:rPr>
              <w:t>in</w:t>
            </w:r>
            <w:r>
              <w:rPr>
                <w:color w:val="231F20"/>
                <w:spacing w:val="-8"/>
                <w:sz w:val="15"/>
              </w:rPr>
              <w:t xml:space="preserve"> </w:t>
            </w:r>
            <w:r>
              <w:rPr>
                <w:color w:val="231F20"/>
                <w:spacing w:val="-2"/>
                <w:sz w:val="15"/>
              </w:rPr>
              <w:t>if</w:t>
            </w:r>
            <w:r>
              <w:rPr>
                <w:color w:val="231F20"/>
                <w:spacing w:val="-9"/>
                <w:sz w:val="15"/>
              </w:rPr>
              <w:t xml:space="preserve"> </w:t>
            </w:r>
            <w:r>
              <w:rPr>
                <w:color w:val="231F20"/>
                <w:spacing w:val="-2"/>
                <w:sz w:val="15"/>
              </w:rPr>
              <w:t>“yes”</w:t>
            </w:r>
            <w:r>
              <w:rPr>
                <w:color w:val="231F20"/>
                <w:spacing w:val="-8"/>
                <w:sz w:val="15"/>
              </w:rPr>
              <w:t xml:space="preserve"> </w:t>
            </w:r>
            <w:r>
              <w:rPr>
                <w:color w:val="231F20"/>
                <w:spacing w:val="-2"/>
                <w:sz w:val="15"/>
              </w:rPr>
              <w:t>stated</w:t>
            </w:r>
            <w:r>
              <w:rPr>
                <w:color w:val="231F20"/>
                <w:spacing w:val="-9"/>
                <w:sz w:val="15"/>
              </w:rPr>
              <w:t xml:space="preserve"> </w:t>
            </w:r>
            <w:r>
              <w:rPr>
                <w:color w:val="231F20"/>
                <w:spacing w:val="-2"/>
                <w:sz w:val="15"/>
              </w:rPr>
              <w:t>in</w:t>
            </w:r>
            <w:r>
              <w:rPr>
                <w:color w:val="231F20"/>
                <w:spacing w:val="-8"/>
                <w:sz w:val="15"/>
              </w:rPr>
              <w:t xml:space="preserve"> </w:t>
            </w:r>
            <w:r>
              <w:rPr>
                <w:color w:val="231F20"/>
                <w:spacing w:val="-2"/>
                <w:sz w:val="15"/>
              </w:rPr>
              <w:t>Box</w:t>
            </w:r>
            <w:r>
              <w:rPr>
                <w:color w:val="231F20"/>
                <w:spacing w:val="-9"/>
                <w:sz w:val="15"/>
              </w:rPr>
              <w:t xml:space="preserve"> </w:t>
            </w:r>
            <w:r>
              <w:rPr>
                <w:color w:val="231F20"/>
                <w:spacing w:val="-2"/>
                <w:sz w:val="15"/>
              </w:rPr>
              <w:t>8)</w:t>
            </w:r>
            <w:r>
              <w:rPr>
                <w:color w:val="231F20"/>
                <w:sz w:val="15"/>
              </w:rPr>
              <w:t xml:space="preserve"> </w:t>
            </w:r>
            <w:r>
              <w:rPr>
                <w:color w:val="231F20"/>
                <w:spacing w:val="-2"/>
                <w:sz w:val="15"/>
              </w:rPr>
              <w:t>(Cl.6(a))</w:t>
            </w:r>
          </w:p>
        </w:tc>
        <w:tc>
          <w:tcPr>
            <w:tcW w:w="5233" w:type="dxa"/>
          </w:tcPr>
          <w:p w14:paraId="29530BB2" w14:textId="77777777" w:rsidR="0032401D" w:rsidRDefault="00000000">
            <w:pPr>
              <w:pStyle w:val="TableParagraph"/>
              <w:numPr>
                <w:ilvl w:val="0"/>
                <w:numId w:val="6"/>
              </w:numPr>
              <w:tabs>
                <w:tab w:val="left" w:pos="392"/>
              </w:tabs>
              <w:spacing w:before="22"/>
              <w:ind w:hanging="279"/>
              <w:rPr>
                <w:sz w:val="15"/>
              </w:rPr>
            </w:pPr>
            <w:r>
              <w:rPr>
                <w:color w:val="231F20"/>
                <w:spacing w:val="-4"/>
                <w:sz w:val="15"/>
              </w:rPr>
              <w:t>Crew</w:t>
            </w:r>
            <w:r>
              <w:rPr>
                <w:color w:val="231F20"/>
                <w:spacing w:val="-5"/>
                <w:sz w:val="15"/>
              </w:rPr>
              <w:t xml:space="preserve"> </w:t>
            </w:r>
            <w:r>
              <w:rPr>
                <w:color w:val="231F20"/>
                <w:spacing w:val="-4"/>
                <w:sz w:val="15"/>
              </w:rPr>
              <w:t>Insurance</w:t>
            </w:r>
            <w:r>
              <w:rPr>
                <w:color w:val="231F20"/>
                <w:spacing w:val="-6"/>
                <w:sz w:val="15"/>
              </w:rPr>
              <w:t xml:space="preserve"> </w:t>
            </w:r>
            <w:r>
              <w:rPr>
                <w:color w:val="231F20"/>
                <w:spacing w:val="-4"/>
                <w:sz w:val="15"/>
              </w:rPr>
              <w:t>arrangements</w:t>
            </w:r>
            <w:r>
              <w:rPr>
                <w:color w:val="231F20"/>
                <w:spacing w:val="-5"/>
                <w:sz w:val="15"/>
              </w:rPr>
              <w:t xml:space="preserve"> </w:t>
            </w:r>
            <w:r>
              <w:rPr>
                <w:color w:val="231F20"/>
                <w:spacing w:val="-4"/>
                <w:sz w:val="15"/>
              </w:rPr>
              <w:t>(state</w:t>
            </w:r>
            <w:r>
              <w:rPr>
                <w:color w:val="231F20"/>
                <w:spacing w:val="-5"/>
                <w:sz w:val="15"/>
              </w:rPr>
              <w:t xml:space="preserve"> </w:t>
            </w:r>
            <w:r>
              <w:rPr>
                <w:color w:val="231F20"/>
                <w:spacing w:val="-4"/>
                <w:sz w:val="15"/>
              </w:rPr>
              <w:t>“yes”</w:t>
            </w:r>
            <w:r>
              <w:rPr>
                <w:color w:val="231F20"/>
                <w:spacing w:val="-5"/>
                <w:sz w:val="15"/>
              </w:rPr>
              <w:t xml:space="preserve"> </w:t>
            </w:r>
            <w:r>
              <w:rPr>
                <w:color w:val="231F20"/>
                <w:spacing w:val="-4"/>
                <w:sz w:val="15"/>
              </w:rPr>
              <w:t>or</w:t>
            </w:r>
            <w:r>
              <w:rPr>
                <w:color w:val="231F20"/>
                <w:spacing w:val="-5"/>
                <w:sz w:val="15"/>
              </w:rPr>
              <w:t xml:space="preserve"> </w:t>
            </w:r>
            <w:r>
              <w:rPr>
                <w:color w:val="231F20"/>
                <w:spacing w:val="-4"/>
                <w:sz w:val="15"/>
              </w:rPr>
              <w:t>“no”</w:t>
            </w:r>
            <w:r>
              <w:rPr>
                <w:color w:val="231F20"/>
                <w:spacing w:val="-5"/>
                <w:sz w:val="15"/>
              </w:rPr>
              <w:t xml:space="preserve"> </w:t>
            </w:r>
            <w:r>
              <w:rPr>
                <w:color w:val="231F20"/>
                <w:spacing w:val="-4"/>
                <w:sz w:val="15"/>
              </w:rPr>
              <w:t>as</w:t>
            </w:r>
            <w:r>
              <w:rPr>
                <w:color w:val="231F20"/>
                <w:spacing w:val="-5"/>
                <w:sz w:val="15"/>
              </w:rPr>
              <w:t xml:space="preserve"> </w:t>
            </w:r>
            <w:r>
              <w:rPr>
                <w:color w:val="231F20"/>
                <w:spacing w:val="-4"/>
                <w:sz w:val="15"/>
              </w:rPr>
              <w:t>agreed)</w:t>
            </w:r>
          </w:p>
          <w:p w14:paraId="71F462A9" w14:textId="77777777" w:rsidR="0032401D" w:rsidRDefault="00000000">
            <w:pPr>
              <w:pStyle w:val="TableParagraph"/>
              <w:numPr>
                <w:ilvl w:val="1"/>
                <w:numId w:val="6"/>
              </w:numPr>
              <w:tabs>
                <w:tab w:val="left" w:pos="557"/>
              </w:tabs>
              <w:spacing w:before="64"/>
              <w:ind w:left="557" w:hanging="165"/>
              <w:rPr>
                <w:sz w:val="15"/>
              </w:rPr>
            </w:pPr>
            <w:r>
              <w:rPr>
                <w:color w:val="231F20"/>
                <w:spacing w:val="-4"/>
                <w:sz w:val="15"/>
              </w:rPr>
              <w:t>Crew</w:t>
            </w:r>
            <w:r>
              <w:rPr>
                <w:color w:val="231F20"/>
                <w:spacing w:val="-6"/>
                <w:sz w:val="15"/>
              </w:rPr>
              <w:t xml:space="preserve"> </w:t>
            </w:r>
            <w:r>
              <w:rPr>
                <w:color w:val="231F20"/>
                <w:spacing w:val="-4"/>
                <w:sz w:val="15"/>
              </w:rPr>
              <w:t>Insurances*</w:t>
            </w:r>
            <w:r>
              <w:rPr>
                <w:color w:val="231F20"/>
                <w:spacing w:val="-5"/>
                <w:sz w:val="15"/>
              </w:rPr>
              <w:t xml:space="preserve"> </w:t>
            </w:r>
            <w:r>
              <w:rPr>
                <w:color w:val="231F20"/>
                <w:spacing w:val="-4"/>
                <w:sz w:val="15"/>
              </w:rPr>
              <w:t>(Cl.</w:t>
            </w:r>
            <w:r>
              <w:rPr>
                <w:color w:val="231F20"/>
                <w:spacing w:val="-5"/>
                <w:sz w:val="15"/>
              </w:rPr>
              <w:t xml:space="preserve"> </w:t>
            </w:r>
            <w:r>
              <w:rPr>
                <w:color w:val="231F20"/>
                <w:spacing w:val="-4"/>
                <w:sz w:val="15"/>
              </w:rPr>
              <w:t>5(</w:t>
            </w:r>
            <w:proofErr w:type="gramStart"/>
            <w:r>
              <w:rPr>
                <w:color w:val="231F20"/>
                <w:spacing w:val="-4"/>
                <w:sz w:val="15"/>
              </w:rPr>
              <w:t>b))</w:t>
            </w:r>
            <w:proofErr w:type="gramEnd"/>
            <w:r>
              <w:rPr>
                <w:color w:val="231F20"/>
                <w:spacing w:val="-4"/>
                <w:sz w:val="15"/>
              </w:rPr>
              <w:t>:</w:t>
            </w:r>
          </w:p>
          <w:p w14:paraId="4779D3AC" w14:textId="77777777" w:rsidR="0032401D" w:rsidRDefault="00000000">
            <w:pPr>
              <w:pStyle w:val="TableParagraph"/>
              <w:numPr>
                <w:ilvl w:val="1"/>
                <w:numId w:val="6"/>
              </w:numPr>
              <w:tabs>
                <w:tab w:val="left" w:pos="588"/>
              </w:tabs>
              <w:spacing w:before="64"/>
              <w:ind w:left="588" w:hanging="196"/>
              <w:rPr>
                <w:sz w:val="15"/>
              </w:rPr>
            </w:pPr>
            <w:r>
              <w:rPr>
                <w:color w:val="231F20"/>
                <w:spacing w:val="-4"/>
                <w:sz w:val="15"/>
              </w:rPr>
              <w:t>Insurance</w:t>
            </w:r>
            <w:r>
              <w:rPr>
                <w:color w:val="231F20"/>
                <w:spacing w:val="-5"/>
                <w:sz w:val="15"/>
              </w:rPr>
              <w:t xml:space="preserve"> </w:t>
            </w:r>
            <w:r>
              <w:rPr>
                <w:color w:val="231F20"/>
                <w:spacing w:val="-4"/>
                <w:sz w:val="15"/>
              </w:rPr>
              <w:t>for</w:t>
            </w:r>
            <w:r>
              <w:rPr>
                <w:color w:val="231F20"/>
                <w:spacing w:val="-5"/>
                <w:sz w:val="15"/>
              </w:rPr>
              <w:t xml:space="preserve"> </w:t>
            </w:r>
            <w:proofErr w:type="gramStart"/>
            <w:r>
              <w:rPr>
                <w:color w:val="231F20"/>
                <w:spacing w:val="-4"/>
                <w:sz w:val="15"/>
              </w:rPr>
              <w:t>persons</w:t>
            </w:r>
            <w:proofErr w:type="gramEnd"/>
            <w:r>
              <w:rPr>
                <w:color w:val="231F20"/>
                <w:spacing w:val="-5"/>
                <w:sz w:val="15"/>
              </w:rPr>
              <w:t xml:space="preserve"> </w:t>
            </w:r>
            <w:r>
              <w:rPr>
                <w:color w:val="231F20"/>
                <w:spacing w:val="-4"/>
                <w:sz w:val="15"/>
              </w:rPr>
              <w:t>proceeding</w:t>
            </w:r>
            <w:r>
              <w:rPr>
                <w:color w:val="231F20"/>
                <w:spacing w:val="-5"/>
                <w:sz w:val="15"/>
              </w:rPr>
              <w:t xml:space="preserve"> </w:t>
            </w:r>
            <w:r>
              <w:rPr>
                <w:color w:val="231F20"/>
                <w:spacing w:val="-4"/>
                <w:sz w:val="15"/>
              </w:rPr>
              <w:t>to</w:t>
            </w:r>
            <w:r>
              <w:rPr>
                <w:color w:val="231F20"/>
                <w:spacing w:val="-5"/>
                <w:sz w:val="15"/>
              </w:rPr>
              <w:t xml:space="preserve"> </w:t>
            </w:r>
            <w:r>
              <w:rPr>
                <w:color w:val="231F20"/>
                <w:spacing w:val="-4"/>
                <w:sz w:val="15"/>
              </w:rPr>
              <w:t>sea</w:t>
            </w:r>
            <w:r>
              <w:rPr>
                <w:color w:val="231F20"/>
                <w:spacing w:val="-5"/>
                <w:sz w:val="15"/>
              </w:rPr>
              <w:t xml:space="preserve"> </w:t>
            </w:r>
            <w:r>
              <w:rPr>
                <w:color w:val="231F20"/>
                <w:spacing w:val="-4"/>
                <w:sz w:val="15"/>
              </w:rPr>
              <w:t>onboard</w:t>
            </w:r>
            <w:r>
              <w:rPr>
                <w:color w:val="231F20"/>
                <w:spacing w:val="-5"/>
                <w:sz w:val="15"/>
              </w:rPr>
              <w:t xml:space="preserve"> </w:t>
            </w:r>
            <w:r>
              <w:rPr>
                <w:color w:val="231F20"/>
                <w:spacing w:val="-4"/>
                <w:sz w:val="15"/>
              </w:rPr>
              <w:t>(Cl.</w:t>
            </w:r>
            <w:r>
              <w:rPr>
                <w:color w:val="231F20"/>
                <w:spacing w:val="-5"/>
                <w:sz w:val="15"/>
              </w:rPr>
              <w:t xml:space="preserve"> </w:t>
            </w:r>
            <w:r>
              <w:rPr>
                <w:color w:val="231F20"/>
                <w:spacing w:val="-4"/>
                <w:sz w:val="15"/>
              </w:rPr>
              <w:t>5(b)(</w:t>
            </w:r>
            <w:proofErr w:type="spellStart"/>
            <w:r>
              <w:rPr>
                <w:color w:val="231F20"/>
                <w:spacing w:val="-4"/>
                <w:sz w:val="15"/>
              </w:rPr>
              <w:t>i</w:t>
            </w:r>
            <w:proofErr w:type="spellEnd"/>
            <w:r>
              <w:rPr>
                <w:color w:val="231F20"/>
                <w:spacing w:val="-4"/>
                <w:sz w:val="15"/>
              </w:rPr>
              <w:t>)):</w:t>
            </w:r>
          </w:p>
          <w:p w14:paraId="27BA4514" w14:textId="77777777" w:rsidR="0032401D" w:rsidRDefault="00000000">
            <w:pPr>
              <w:pStyle w:val="TableParagraph"/>
              <w:spacing w:before="64"/>
              <w:ind w:left="392"/>
              <w:rPr>
                <w:rFonts w:ascii="Arial"/>
                <w:i/>
                <w:sz w:val="15"/>
              </w:rPr>
            </w:pPr>
            <w:r>
              <w:rPr>
                <w:rFonts w:ascii="Arial"/>
                <w:i/>
                <w:color w:val="231F20"/>
                <w:spacing w:val="-4"/>
                <w:sz w:val="15"/>
              </w:rPr>
              <w:t>*</w:t>
            </w:r>
            <w:proofErr w:type="gramStart"/>
            <w:r>
              <w:rPr>
                <w:rFonts w:ascii="Arial"/>
                <w:i/>
                <w:color w:val="231F20"/>
                <w:spacing w:val="-4"/>
                <w:sz w:val="15"/>
              </w:rPr>
              <w:t>only</w:t>
            </w:r>
            <w:proofErr w:type="gramEnd"/>
            <w:r>
              <w:rPr>
                <w:rFonts w:ascii="Arial"/>
                <w:i/>
                <w:color w:val="231F20"/>
                <w:spacing w:val="-5"/>
                <w:sz w:val="15"/>
              </w:rPr>
              <w:t xml:space="preserve"> </w:t>
            </w:r>
            <w:r>
              <w:rPr>
                <w:rFonts w:ascii="Arial"/>
                <w:i/>
                <w:color w:val="231F20"/>
                <w:spacing w:val="-4"/>
                <w:sz w:val="15"/>
              </w:rPr>
              <w:t>to</w:t>
            </w:r>
            <w:r>
              <w:rPr>
                <w:rFonts w:ascii="Arial"/>
                <w:i/>
                <w:color w:val="231F20"/>
                <w:spacing w:val="-5"/>
                <w:sz w:val="15"/>
              </w:rPr>
              <w:t xml:space="preserve"> </w:t>
            </w:r>
            <w:r>
              <w:rPr>
                <w:rFonts w:ascii="Arial"/>
                <w:i/>
                <w:color w:val="231F20"/>
                <w:spacing w:val="-4"/>
                <w:sz w:val="15"/>
              </w:rPr>
              <w:t>apply</w:t>
            </w:r>
            <w:r>
              <w:rPr>
                <w:rFonts w:ascii="Arial"/>
                <w:i/>
                <w:color w:val="231F20"/>
                <w:spacing w:val="-5"/>
                <w:sz w:val="15"/>
              </w:rPr>
              <w:t xml:space="preserve"> </w:t>
            </w:r>
            <w:r>
              <w:rPr>
                <w:rFonts w:ascii="Arial"/>
                <w:i/>
                <w:color w:val="231F20"/>
                <w:spacing w:val="-4"/>
                <w:sz w:val="15"/>
              </w:rPr>
              <w:t>if</w:t>
            </w:r>
            <w:r>
              <w:rPr>
                <w:rFonts w:ascii="Arial"/>
                <w:i/>
                <w:color w:val="231F20"/>
                <w:spacing w:val="-5"/>
                <w:sz w:val="15"/>
              </w:rPr>
              <w:t xml:space="preserve"> </w:t>
            </w:r>
            <w:r>
              <w:rPr>
                <w:rFonts w:ascii="Arial"/>
                <w:i/>
                <w:color w:val="231F20"/>
                <w:spacing w:val="-4"/>
                <w:sz w:val="15"/>
              </w:rPr>
              <w:t>Crew</w:t>
            </w:r>
            <w:r>
              <w:rPr>
                <w:rFonts w:ascii="Arial"/>
                <w:i/>
                <w:color w:val="231F20"/>
                <w:spacing w:val="-5"/>
                <w:sz w:val="15"/>
              </w:rPr>
              <w:t xml:space="preserve"> </w:t>
            </w:r>
            <w:r>
              <w:rPr>
                <w:rFonts w:ascii="Arial"/>
                <w:i/>
                <w:color w:val="231F20"/>
                <w:spacing w:val="-4"/>
                <w:sz w:val="15"/>
              </w:rPr>
              <w:t>Management</w:t>
            </w:r>
            <w:r>
              <w:rPr>
                <w:rFonts w:ascii="Arial"/>
                <w:i/>
                <w:color w:val="231F20"/>
                <w:spacing w:val="-5"/>
                <w:sz w:val="15"/>
              </w:rPr>
              <w:t xml:space="preserve"> </w:t>
            </w:r>
            <w:r>
              <w:rPr>
                <w:rFonts w:ascii="Arial"/>
                <w:i/>
                <w:color w:val="231F20"/>
                <w:spacing w:val="-4"/>
                <w:sz w:val="15"/>
              </w:rPr>
              <w:t>(Cl.</w:t>
            </w:r>
            <w:r>
              <w:rPr>
                <w:rFonts w:ascii="Arial"/>
                <w:i/>
                <w:color w:val="231F20"/>
                <w:spacing w:val="-5"/>
                <w:sz w:val="15"/>
              </w:rPr>
              <w:t xml:space="preserve"> </w:t>
            </w:r>
            <w:r>
              <w:rPr>
                <w:rFonts w:ascii="Arial"/>
                <w:i/>
                <w:color w:val="231F20"/>
                <w:spacing w:val="-4"/>
                <w:sz w:val="15"/>
              </w:rPr>
              <w:t>5(a))</w:t>
            </w:r>
            <w:r>
              <w:rPr>
                <w:rFonts w:ascii="Arial"/>
                <w:i/>
                <w:color w:val="231F20"/>
                <w:spacing w:val="-5"/>
                <w:sz w:val="15"/>
              </w:rPr>
              <w:t xml:space="preserve"> </w:t>
            </w:r>
            <w:r>
              <w:rPr>
                <w:rFonts w:ascii="Arial"/>
                <w:i/>
                <w:color w:val="231F20"/>
                <w:spacing w:val="-4"/>
                <w:sz w:val="15"/>
              </w:rPr>
              <w:t>agreed</w:t>
            </w:r>
            <w:r>
              <w:rPr>
                <w:rFonts w:ascii="Arial"/>
                <w:i/>
                <w:color w:val="231F20"/>
                <w:spacing w:val="-5"/>
                <w:sz w:val="15"/>
              </w:rPr>
              <w:t xml:space="preserve"> </w:t>
            </w:r>
            <w:r>
              <w:rPr>
                <w:rFonts w:ascii="Arial"/>
                <w:i/>
                <w:color w:val="231F20"/>
                <w:spacing w:val="-4"/>
                <w:sz w:val="15"/>
              </w:rPr>
              <w:t>(see</w:t>
            </w:r>
            <w:r>
              <w:rPr>
                <w:rFonts w:ascii="Arial"/>
                <w:i/>
                <w:color w:val="231F20"/>
                <w:spacing w:val="-5"/>
                <w:sz w:val="15"/>
              </w:rPr>
              <w:t xml:space="preserve"> </w:t>
            </w:r>
            <w:r>
              <w:rPr>
                <w:rFonts w:ascii="Arial"/>
                <w:i/>
                <w:color w:val="231F20"/>
                <w:spacing w:val="-4"/>
                <w:sz w:val="15"/>
              </w:rPr>
              <w:t>Box</w:t>
            </w:r>
            <w:r>
              <w:rPr>
                <w:rFonts w:ascii="Arial"/>
                <w:i/>
                <w:color w:val="231F20"/>
                <w:spacing w:val="-5"/>
                <w:sz w:val="15"/>
              </w:rPr>
              <w:t xml:space="preserve"> 7)</w:t>
            </w:r>
          </w:p>
        </w:tc>
      </w:tr>
      <w:tr w:rsidR="0032401D" w14:paraId="1721B18B" w14:textId="77777777">
        <w:trPr>
          <w:trHeight w:val="1013"/>
        </w:trPr>
        <w:tc>
          <w:tcPr>
            <w:tcW w:w="5240" w:type="dxa"/>
          </w:tcPr>
          <w:p w14:paraId="776B6B52" w14:textId="77777777" w:rsidR="0032401D" w:rsidRDefault="00000000">
            <w:pPr>
              <w:pStyle w:val="TableParagraph"/>
              <w:spacing w:before="22"/>
              <w:ind w:left="123"/>
              <w:rPr>
                <w:sz w:val="15"/>
              </w:rPr>
            </w:pPr>
            <w:r>
              <w:rPr>
                <w:color w:val="231F20"/>
                <w:spacing w:val="-4"/>
                <w:sz w:val="15"/>
              </w:rPr>
              <w:t>11.</w:t>
            </w:r>
            <w:r>
              <w:rPr>
                <w:color w:val="231F20"/>
                <w:spacing w:val="44"/>
                <w:sz w:val="15"/>
              </w:rPr>
              <w:t xml:space="preserve"> </w:t>
            </w:r>
            <w:r>
              <w:rPr>
                <w:color w:val="231F20"/>
                <w:spacing w:val="-4"/>
                <w:sz w:val="15"/>
              </w:rPr>
              <w:t>Insurance</w:t>
            </w:r>
            <w:r>
              <w:rPr>
                <w:color w:val="231F20"/>
                <w:spacing w:val="-5"/>
                <w:sz w:val="15"/>
              </w:rPr>
              <w:t xml:space="preserve"> </w:t>
            </w:r>
            <w:r>
              <w:rPr>
                <w:color w:val="231F20"/>
                <w:spacing w:val="-4"/>
                <w:sz w:val="15"/>
              </w:rPr>
              <w:t>arrangements</w:t>
            </w:r>
            <w:r>
              <w:rPr>
                <w:color w:val="231F20"/>
                <w:spacing w:val="-6"/>
                <w:sz w:val="15"/>
              </w:rPr>
              <w:t xml:space="preserve"> </w:t>
            </w:r>
            <w:r>
              <w:rPr>
                <w:color w:val="231F20"/>
                <w:spacing w:val="-4"/>
                <w:sz w:val="15"/>
              </w:rPr>
              <w:t>(state</w:t>
            </w:r>
            <w:r>
              <w:rPr>
                <w:color w:val="231F20"/>
                <w:spacing w:val="-5"/>
                <w:sz w:val="15"/>
              </w:rPr>
              <w:t xml:space="preserve"> </w:t>
            </w:r>
            <w:r>
              <w:rPr>
                <w:color w:val="231F20"/>
                <w:spacing w:val="-4"/>
                <w:sz w:val="15"/>
              </w:rPr>
              <w:t>“yes”</w:t>
            </w:r>
            <w:r>
              <w:rPr>
                <w:color w:val="231F20"/>
                <w:spacing w:val="-5"/>
                <w:sz w:val="15"/>
              </w:rPr>
              <w:t xml:space="preserve"> </w:t>
            </w:r>
            <w:r>
              <w:rPr>
                <w:color w:val="231F20"/>
                <w:spacing w:val="-4"/>
                <w:sz w:val="15"/>
              </w:rPr>
              <w:t>or</w:t>
            </w:r>
            <w:r>
              <w:rPr>
                <w:color w:val="231F20"/>
                <w:spacing w:val="-5"/>
                <w:sz w:val="15"/>
              </w:rPr>
              <w:t xml:space="preserve"> </w:t>
            </w:r>
            <w:r>
              <w:rPr>
                <w:color w:val="231F20"/>
                <w:spacing w:val="-4"/>
                <w:sz w:val="15"/>
              </w:rPr>
              <w:t>“no”</w:t>
            </w:r>
            <w:r>
              <w:rPr>
                <w:color w:val="231F20"/>
                <w:spacing w:val="-5"/>
                <w:sz w:val="15"/>
              </w:rPr>
              <w:t xml:space="preserve"> </w:t>
            </w:r>
            <w:r>
              <w:rPr>
                <w:color w:val="231F20"/>
                <w:spacing w:val="-4"/>
                <w:sz w:val="15"/>
              </w:rPr>
              <w:t>as</w:t>
            </w:r>
            <w:r>
              <w:rPr>
                <w:color w:val="231F20"/>
                <w:spacing w:val="-5"/>
                <w:sz w:val="15"/>
              </w:rPr>
              <w:t xml:space="preserve"> </w:t>
            </w:r>
            <w:r>
              <w:rPr>
                <w:color w:val="231F20"/>
                <w:spacing w:val="-4"/>
                <w:sz w:val="15"/>
              </w:rPr>
              <w:t>agreed)</w:t>
            </w:r>
            <w:r>
              <w:rPr>
                <w:color w:val="231F20"/>
                <w:spacing w:val="-5"/>
                <w:sz w:val="15"/>
              </w:rPr>
              <w:t xml:space="preserve"> </w:t>
            </w:r>
            <w:r>
              <w:rPr>
                <w:color w:val="231F20"/>
                <w:spacing w:val="-4"/>
                <w:sz w:val="15"/>
              </w:rPr>
              <w:t>(Cl.</w:t>
            </w:r>
            <w:r>
              <w:rPr>
                <w:color w:val="231F20"/>
                <w:spacing w:val="-5"/>
                <w:sz w:val="15"/>
              </w:rPr>
              <w:t xml:space="preserve"> 7)</w:t>
            </w:r>
          </w:p>
        </w:tc>
        <w:tc>
          <w:tcPr>
            <w:tcW w:w="5233" w:type="dxa"/>
          </w:tcPr>
          <w:p w14:paraId="6F011223" w14:textId="77777777" w:rsidR="0032401D" w:rsidRDefault="00000000">
            <w:pPr>
              <w:pStyle w:val="TableParagraph"/>
              <w:spacing w:before="22" w:line="249" w:lineRule="auto"/>
              <w:ind w:left="398" w:right="567" w:hanging="280"/>
              <w:rPr>
                <w:sz w:val="15"/>
              </w:rPr>
            </w:pPr>
            <w:r>
              <w:rPr>
                <w:color w:val="231F20"/>
                <w:spacing w:val="-4"/>
                <w:sz w:val="15"/>
              </w:rPr>
              <w:t>12.</w:t>
            </w:r>
            <w:r>
              <w:rPr>
                <w:color w:val="231F20"/>
                <w:spacing w:val="37"/>
                <w:sz w:val="15"/>
              </w:rPr>
              <w:t xml:space="preserve"> </w:t>
            </w:r>
            <w:r>
              <w:rPr>
                <w:color w:val="231F20"/>
                <w:spacing w:val="-4"/>
                <w:sz w:val="15"/>
              </w:rPr>
              <w:t>Optional insurances (state optional insurance(s) as agreed, such as</w:t>
            </w:r>
            <w:r>
              <w:rPr>
                <w:color w:val="231F20"/>
                <w:sz w:val="15"/>
              </w:rPr>
              <w:t xml:space="preserve"> piracy,</w:t>
            </w:r>
            <w:r>
              <w:rPr>
                <w:color w:val="231F20"/>
                <w:spacing w:val="-11"/>
                <w:sz w:val="15"/>
              </w:rPr>
              <w:t xml:space="preserve"> </w:t>
            </w:r>
            <w:r>
              <w:rPr>
                <w:color w:val="231F20"/>
                <w:sz w:val="15"/>
              </w:rPr>
              <w:t>kidnap</w:t>
            </w:r>
            <w:r>
              <w:rPr>
                <w:color w:val="231F20"/>
                <w:spacing w:val="-10"/>
                <w:sz w:val="15"/>
              </w:rPr>
              <w:t xml:space="preserve"> </w:t>
            </w:r>
            <w:r>
              <w:rPr>
                <w:color w:val="231F20"/>
                <w:sz w:val="15"/>
              </w:rPr>
              <w:t>and</w:t>
            </w:r>
            <w:r>
              <w:rPr>
                <w:color w:val="231F20"/>
                <w:spacing w:val="-11"/>
                <w:sz w:val="15"/>
              </w:rPr>
              <w:t xml:space="preserve"> </w:t>
            </w:r>
            <w:r>
              <w:rPr>
                <w:color w:val="231F20"/>
                <w:sz w:val="15"/>
              </w:rPr>
              <w:t>ransom,</w:t>
            </w:r>
            <w:r>
              <w:rPr>
                <w:color w:val="231F20"/>
                <w:spacing w:val="-10"/>
                <w:sz w:val="15"/>
              </w:rPr>
              <w:t xml:space="preserve"> </w:t>
            </w:r>
            <w:r>
              <w:rPr>
                <w:color w:val="231F20"/>
                <w:sz w:val="15"/>
              </w:rPr>
              <w:t>loss</w:t>
            </w:r>
            <w:r>
              <w:rPr>
                <w:color w:val="231F20"/>
                <w:spacing w:val="-11"/>
                <w:sz w:val="15"/>
              </w:rPr>
              <w:t xml:space="preserve"> </w:t>
            </w:r>
            <w:r>
              <w:rPr>
                <w:color w:val="231F20"/>
                <w:sz w:val="15"/>
              </w:rPr>
              <w:t>of</w:t>
            </w:r>
            <w:r>
              <w:rPr>
                <w:color w:val="231F20"/>
                <w:spacing w:val="-10"/>
                <w:sz w:val="15"/>
              </w:rPr>
              <w:t xml:space="preserve"> </w:t>
            </w:r>
            <w:r>
              <w:rPr>
                <w:color w:val="231F20"/>
                <w:sz w:val="15"/>
              </w:rPr>
              <w:t>hire</w:t>
            </w:r>
            <w:r>
              <w:rPr>
                <w:color w:val="231F20"/>
                <w:spacing w:val="-10"/>
                <w:sz w:val="15"/>
              </w:rPr>
              <w:t xml:space="preserve"> </w:t>
            </w:r>
            <w:r>
              <w:rPr>
                <w:color w:val="231F20"/>
                <w:sz w:val="15"/>
              </w:rPr>
              <w:t>and</w:t>
            </w:r>
            <w:r>
              <w:rPr>
                <w:color w:val="231F20"/>
                <w:spacing w:val="-11"/>
                <w:sz w:val="15"/>
              </w:rPr>
              <w:t xml:space="preserve"> </w:t>
            </w:r>
            <w:r>
              <w:rPr>
                <w:color w:val="231F20"/>
                <w:sz w:val="15"/>
              </w:rPr>
              <w:t>FD</w:t>
            </w:r>
            <w:r>
              <w:rPr>
                <w:color w:val="231F20"/>
                <w:spacing w:val="-10"/>
                <w:sz w:val="15"/>
              </w:rPr>
              <w:t xml:space="preserve"> </w:t>
            </w:r>
            <w:r>
              <w:rPr>
                <w:color w:val="231F20"/>
                <w:sz w:val="15"/>
              </w:rPr>
              <w:t>&amp;</w:t>
            </w:r>
            <w:r>
              <w:rPr>
                <w:color w:val="231F20"/>
                <w:spacing w:val="-11"/>
                <w:sz w:val="15"/>
              </w:rPr>
              <w:t xml:space="preserve"> </w:t>
            </w:r>
            <w:r>
              <w:rPr>
                <w:color w:val="231F20"/>
                <w:sz w:val="15"/>
              </w:rPr>
              <w:t>D)</w:t>
            </w:r>
            <w:r>
              <w:rPr>
                <w:color w:val="231F20"/>
                <w:spacing w:val="-10"/>
                <w:sz w:val="15"/>
              </w:rPr>
              <w:t xml:space="preserve"> </w:t>
            </w:r>
            <w:r>
              <w:rPr>
                <w:color w:val="231F20"/>
                <w:sz w:val="15"/>
              </w:rPr>
              <w:t>(Cl.</w:t>
            </w:r>
            <w:r>
              <w:rPr>
                <w:color w:val="231F20"/>
                <w:spacing w:val="-11"/>
                <w:sz w:val="15"/>
              </w:rPr>
              <w:t xml:space="preserve"> </w:t>
            </w:r>
            <w:r>
              <w:rPr>
                <w:color w:val="231F20"/>
                <w:sz w:val="15"/>
              </w:rPr>
              <w:t>10(a)(iv))</w:t>
            </w:r>
          </w:p>
        </w:tc>
      </w:tr>
      <w:tr w:rsidR="0032401D" w14:paraId="35C36AD2" w14:textId="77777777">
        <w:trPr>
          <w:trHeight w:val="900"/>
        </w:trPr>
        <w:tc>
          <w:tcPr>
            <w:tcW w:w="5240" w:type="dxa"/>
          </w:tcPr>
          <w:p w14:paraId="02A4D979" w14:textId="77777777" w:rsidR="0032401D" w:rsidRDefault="00000000">
            <w:pPr>
              <w:pStyle w:val="TableParagraph"/>
              <w:spacing w:before="22" w:line="249" w:lineRule="auto"/>
              <w:ind w:left="402" w:right="43" w:hanging="280"/>
              <w:rPr>
                <w:sz w:val="15"/>
              </w:rPr>
            </w:pPr>
            <w:r>
              <w:rPr>
                <w:color w:val="231F20"/>
                <w:spacing w:val="-4"/>
                <w:sz w:val="15"/>
              </w:rPr>
              <w:t>13.</w:t>
            </w:r>
            <w:r>
              <w:rPr>
                <w:color w:val="231F20"/>
                <w:spacing w:val="40"/>
                <w:sz w:val="15"/>
              </w:rPr>
              <w:t xml:space="preserve"> </w:t>
            </w:r>
            <w:r>
              <w:rPr>
                <w:color w:val="231F20"/>
                <w:spacing w:val="-4"/>
                <w:sz w:val="15"/>
              </w:rPr>
              <w:t>Interest (state rate of interest to apply after due date to outstanding sums)</w:t>
            </w:r>
            <w:r>
              <w:rPr>
                <w:color w:val="231F20"/>
                <w:sz w:val="15"/>
              </w:rPr>
              <w:t xml:space="preserve"> (Cl.</w:t>
            </w:r>
            <w:r>
              <w:rPr>
                <w:color w:val="231F20"/>
                <w:spacing w:val="-5"/>
                <w:sz w:val="15"/>
              </w:rPr>
              <w:t xml:space="preserve"> </w:t>
            </w:r>
            <w:r>
              <w:rPr>
                <w:color w:val="231F20"/>
                <w:sz w:val="15"/>
              </w:rPr>
              <w:t>9(a))</w:t>
            </w:r>
          </w:p>
        </w:tc>
        <w:tc>
          <w:tcPr>
            <w:tcW w:w="5233" w:type="dxa"/>
          </w:tcPr>
          <w:p w14:paraId="09379E5F" w14:textId="77777777" w:rsidR="0032401D" w:rsidRDefault="00000000">
            <w:pPr>
              <w:pStyle w:val="TableParagraph"/>
              <w:spacing w:before="22"/>
              <w:ind w:left="118"/>
              <w:rPr>
                <w:sz w:val="15"/>
              </w:rPr>
            </w:pPr>
            <w:r>
              <w:rPr>
                <w:color w:val="231F20"/>
                <w:spacing w:val="-4"/>
                <w:sz w:val="15"/>
              </w:rPr>
              <w:t>14.</w:t>
            </w:r>
            <w:r>
              <w:rPr>
                <w:color w:val="231F20"/>
                <w:spacing w:val="33"/>
                <w:sz w:val="15"/>
              </w:rPr>
              <w:t xml:space="preserve"> </w:t>
            </w:r>
            <w:r>
              <w:rPr>
                <w:color w:val="231F20"/>
                <w:spacing w:val="-4"/>
                <w:sz w:val="15"/>
              </w:rPr>
              <w:t>Annual</w:t>
            </w:r>
            <w:r>
              <w:rPr>
                <w:color w:val="231F20"/>
                <w:spacing w:val="-5"/>
                <w:sz w:val="15"/>
              </w:rPr>
              <w:t xml:space="preserve"> </w:t>
            </w:r>
            <w:r>
              <w:rPr>
                <w:color w:val="231F20"/>
                <w:spacing w:val="-4"/>
                <w:sz w:val="15"/>
              </w:rPr>
              <w:t>management</w:t>
            </w:r>
            <w:r>
              <w:rPr>
                <w:color w:val="231F20"/>
                <w:spacing w:val="-5"/>
                <w:sz w:val="15"/>
              </w:rPr>
              <w:t xml:space="preserve"> </w:t>
            </w:r>
            <w:r>
              <w:rPr>
                <w:color w:val="231F20"/>
                <w:spacing w:val="-4"/>
                <w:sz w:val="15"/>
              </w:rPr>
              <w:t>fee</w:t>
            </w:r>
            <w:r>
              <w:rPr>
                <w:color w:val="231F20"/>
                <w:spacing w:val="-6"/>
                <w:sz w:val="15"/>
              </w:rPr>
              <w:t xml:space="preserve"> </w:t>
            </w:r>
            <w:r>
              <w:rPr>
                <w:color w:val="231F20"/>
                <w:spacing w:val="-4"/>
                <w:sz w:val="15"/>
              </w:rPr>
              <w:t>(state</w:t>
            </w:r>
            <w:r>
              <w:rPr>
                <w:color w:val="231F20"/>
                <w:spacing w:val="-5"/>
                <w:sz w:val="15"/>
              </w:rPr>
              <w:t xml:space="preserve"> </w:t>
            </w:r>
            <w:r>
              <w:rPr>
                <w:color w:val="231F20"/>
                <w:spacing w:val="-4"/>
                <w:sz w:val="15"/>
              </w:rPr>
              <w:t>annual</w:t>
            </w:r>
            <w:r>
              <w:rPr>
                <w:color w:val="231F20"/>
                <w:spacing w:val="-6"/>
                <w:sz w:val="15"/>
              </w:rPr>
              <w:t xml:space="preserve"> </w:t>
            </w:r>
            <w:r>
              <w:rPr>
                <w:color w:val="231F20"/>
                <w:spacing w:val="-4"/>
                <w:sz w:val="15"/>
              </w:rPr>
              <w:t>amount)</w:t>
            </w:r>
            <w:r>
              <w:rPr>
                <w:color w:val="231F20"/>
                <w:spacing w:val="-5"/>
                <w:sz w:val="15"/>
              </w:rPr>
              <w:t xml:space="preserve"> </w:t>
            </w:r>
            <w:r>
              <w:rPr>
                <w:color w:val="231F20"/>
                <w:spacing w:val="-4"/>
                <w:sz w:val="15"/>
              </w:rPr>
              <w:t>(Cl.</w:t>
            </w:r>
            <w:r>
              <w:rPr>
                <w:color w:val="231F20"/>
                <w:spacing w:val="-6"/>
                <w:sz w:val="15"/>
              </w:rPr>
              <w:t xml:space="preserve"> </w:t>
            </w:r>
            <w:r>
              <w:rPr>
                <w:color w:val="231F20"/>
                <w:spacing w:val="-4"/>
                <w:sz w:val="15"/>
              </w:rPr>
              <w:t>12(a))</w:t>
            </w:r>
          </w:p>
        </w:tc>
      </w:tr>
      <w:tr w:rsidR="0032401D" w14:paraId="7F38C527" w14:textId="77777777">
        <w:trPr>
          <w:trHeight w:val="900"/>
        </w:trPr>
        <w:tc>
          <w:tcPr>
            <w:tcW w:w="5240" w:type="dxa"/>
            <w:vMerge w:val="restart"/>
          </w:tcPr>
          <w:p w14:paraId="24E5CFA0" w14:textId="77777777" w:rsidR="0032401D" w:rsidRDefault="00000000">
            <w:pPr>
              <w:pStyle w:val="TableParagraph"/>
              <w:spacing w:before="22"/>
              <w:ind w:left="123"/>
              <w:rPr>
                <w:sz w:val="15"/>
              </w:rPr>
            </w:pPr>
            <w:r>
              <w:rPr>
                <w:color w:val="231F20"/>
                <w:spacing w:val="-4"/>
                <w:sz w:val="15"/>
              </w:rPr>
              <w:t>15.</w:t>
            </w:r>
            <w:r>
              <w:rPr>
                <w:color w:val="231F20"/>
                <w:spacing w:val="33"/>
                <w:sz w:val="15"/>
              </w:rPr>
              <w:t xml:space="preserve"> </w:t>
            </w:r>
            <w:r>
              <w:rPr>
                <w:color w:val="231F20"/>
                <w:spacing w:val="-4"/>
                <w:sz w:val="15"/>
              </w:rPr>
              <w:t>Manager’s</w:t>
            </w:r>
            <w:r>
              <w:rPr>
                <w:color w:val="231F20"/>
                <w:spacing w:val="-6"/>
                <w:sz w:val="15"/>
              </w:rPr>
              <w:t xml:space="preserve"> </w:t>
            </w:r>
            <w:r>
              <w:rPr>
                <w:color w:val="231F20"/>
                <w:spacing w:val="-4"/>
                <w:sz w:val="15"/>
              </w:rPr>
              <w:t>nominated</w:t>
            </w:r>
            <w:r>
              <w:rPr>
                <w:color w:val="231F20"/>
                <w:spacing w:val="-6"/>
                <w:sz w:val="15"/>
              </w:rPr>
              <w:t xml:space="preserve"> </w:t>
            </w:r>
            <w:r>
              <w:rPr>
                <w:color w:val="231F20"/>
                <w:spacing w:val="-4"/>
                <w:sz w:val="15"/>
              </w:rPr>
              <w:t>account</w:t>
            </w:r>
            <w:r>
              <w:rPr>
                <w:color w:val="231F20"/>
                <w:spacing w:val="-6"/>
                <w:sz w:val="15"/>
              </w:rPr>
              <w:t xml:space="preserve"> </w:t>
            </w:r>
            <w:r>
              <w:rPr>
                <w:color w:val="231F20"/>
                <w:spacing w:val="-4"/>
                <w:sz w:val="15"/>
              </w:rPr>
              <w:t>(Cl.12(a))</w:t>
            </w:r>
          </w:p>
        </w:tc>
        <w:tc>
          <w:tcPr>
            <w:tcW w:w="5233" w:type="dxa"/>
          </w:tcPr>
          <w:p w14:paraId="1F5AF369" w14:textId="77777777" w:rsidR="0032401D" w:rsidRDefault="00000000">
            <w:pPr>
              <w:pStyle w:val="TableParagraph"/>
              <w:spacing w:before="22"/>
              <w:ind w:left="118"/>
              <w:rPr>
                <w:sz w:val="15"/>
              </w:rPr>
            </w:pPr>
            <w:r>
              <w:rPr>
                <w:color w:val="231F20"/>
                <w:w w:val="90"/>
                <w:sz w:val="15"/>
              </w:rPr>
              <w:t>16.</w:t>
            </w:r>
            <w:r>
              <w:rPr>
                <w:color w:val="231F20"/>
                <w:spacing w:val="21"/>
                <w:sz w:val="15"/>
              </w:rPr>
              <w:t xml:space="preserve"> </w:t>
            </w:r>
            <w:r>
              <w:rPr>
                <w:color w:val="231F20"/>
                <w:w w:val="90"/>
                <w:sz w:val="15"/>
              </w:rPr>
              <w:t>Daily</w:t>
            </w:r>
            <w:r>
              <w:rPr>
                <w:color w:val="231F20"/>
                <w:spacing w:val="-6"/>
                <w:w w:val="90"/>
                <w:sz w:val="15"/>
              </w:rPr>
              <w:t xml:space="preserve"> </w:t>
            </w:r>
            <w:r>
              <w:rPr>
                <w:color w:val="231F20"/>
                <w:w w:val="90"/>
                <w:sz w:val="15"/>
              </w:rPr>
              <w:t>rate</w:t>
            </w:r>
            <w:r>
              <w:rPr>
                <w:color w:val="231F20"/>
                <w:spacing w:val="-6"/>
                <w:w w:val="90"/>
                <w:sz w:val="15"/>
              </w:rPr>
              <w:t xml:space="preserve"> </w:t>
            </w:r>
            <w:r>
              <w:rPr>
                <w:color w:val="231F20"/>
                <w:w w:val="90"/>
                <w:sz w:val="15"/>
              </w:rPr>
              <w:t>(state</w:t>
            </w:r>
            <w:r>
              <w:rPr>
                <w:color w:val="231F20"/>
                <w:spacing w:val="-7"/>
                <w:w w:val="90"/>
                <w:sz w:val="15"/>
              </w:rPr>
              <w:t xml:space="preserve"> </w:t>
            </w:r>
            <w:r>
              <w:rPr>
                <w:color w:val="231F20"/>
                <w:w w:val="90"/>
                <w:sz w:val="15"/>
              </w:rPr>
              <w:t>rate</w:t>
            </w:r>
            <w:r>
              <w:rPr>
                <w:color w:val="231F20"/>
                <w:spacing w:val="-6"/>
                <w:w w:val="90"/>
                <w:sz w:val="15"/>
              </w:rPr>
              <w:t xml:space="preserve"> </w:t>
            </w:r>
            <w:r>
              <w:rPr>
                <w:color w:val="231F20"/>
                <w:w w:val="90"/>
                <w:sz w:val="15"/>
              </w:rPr>
              <w:t>for</w:t>
            </w:r>
            <w:r>
              <w:rPr>
                <w:color w:val="231F20"/>
                <w:spacing w:val="-6"/>
                <w:w w:val="90"/>
                <w:sz w:val="15"/>
              </w:rPr>
              <w:t xml:space="preserve"> </w:t>
            </w:r>
            <w:r>
              <w:rPr>
                <w:color w:val="231F20"/>
                <w:w w:val="90"/>
                <w:sz w:val="15"/>
              </w:rPr>
              <w:t>days</w:t>
            </w:r>
            <w:r>
              <w:rPr>
                <w:color w:val="231F20"/>
                <w:spacing w:val="-6"/>
                <w:w w:val="90"/>
                <w:sz w:val="15"/>
              </w:rPr>
              <w:t xml:space="preserve"> </w:t>
            </w:r>
            <w:proofErr w:type="gramStart"/>
            <w:r>
              <w:rPr>
                <w:color w:val="231F20"/>
                <w:w w:val="90"/>
                <w:sz w:val="15"/>
              </w:rPr>
              <w:t>in</w:t>
            </w:r>
            <w:r>
              <w:rPr>
                <w:color w:val="231F20"/>
                <w:spacing w:val="-7"/>
                <w:w w:val="90"/>
                <w:sz w:val="15"/>
              </w:rPr>
              <w:t xml:space="preserve"> </w:t>
            </w:r>
            <w:r>
              <w:rPr>
                <w:color w:val="231F20"/>
                <w:w w:val="90"/>
                <w:sz w:val="15"/>
              </w:rPr>
              <w:t>excess</w:t>
            </w:r>
            <w:r>
              <w:rPr>
                <w:color w:val="231F20"/>
                <w:spacing w:val="-6"/>
                <w:w w:val="90"/>
                <w:sz w:val="15"/>
              </w:rPr>
              <w:t xml:space="preserve"> </w:t>
            </w:r>
            <w:r>
              <w:rPr>
                <w:color w:val="231F20"/>
                <w:w w:val="90"/>
                <w:sz w:val="15"/>
              </w:rPr>
              <w:t>of</w:t>
            </w:r>
            <w:proofErr w:type="gramEnd"/>
            <w:r>
              <w:rPr>
                <w:color w:val="231F20"/>
                <w:spacing w:val="-6"/>
                <w:w w:val="90"/>
                <w:sz w:val="15"/>
              </w:rPr>
              <w:t xml:space="preserve"> </w:t>
            </w:r>
            <w:r>
              <w:rPr>
                <w:color w:val="231F20"/>
                <w:w w:val="90"/>
                <w:sz w:val="15"/>
              </w:rPr>
              <w:t>those</w:t>
            </w:r>
            <w:r>
              <w:rPr>
                <w:color w:val="231F20"/>
                <w:spacing w:val="-6"/>
                <w:w w:val="90"/>
                <w:sz w:val="15"/>
              </w:rPr>
              <w:t xml:space="preserve"> </w:t>
            </w:r>
            <w:r>
              <w:rPr>
                <w:color w:val="231F20"/>
                <w:w w:val="90"/>
                <w:sz w:val="15"/>
              </w:rPr>
              <w:t>agreed</w:t>
            </w:r>
            <w:r>
              <w:rPr>
                <w:color w:val="231F20"/>
                <w:spacing w:val="-7"/>
                <w:w w:val="90"/>
                <w:sz w:val="15"/>
              </w:rPr>
              <w:t xml:space="preserve"> </w:t>
            </w:r>
            <w:r>
              <w:rPr>
                <w:color w:val="231F20"/>
                <w:w w:val="90"/>
                <w:sz w:val="15"/>
              </w:rPr>
              <w:t>in</w:t>
            </w:r>
            <w:r>
              <w:rPr>
                <w:color w:val="231F20"/>
                <w:spacing w:val="-6"/>
                <w:w w:val="90"/>
                <w:sz w:val="15"/>
              </w:rPr>
              <w:t xml:space="preserve"> </w:t>
            </w:r>
            <w:r>
              <w:rPr>
                <w:color w:val="231F20"/>
                <w:w w:val="90"/>
                <w:sz w:val="15"/>
              </w:rPr>
              <w:t>budget)</w:t>
            </w:r>
            <w:r>
              <w:rPr>
                <w:color w:val="231F20"/>
                <w:spacing w:val="-6"/>
                <w:w w:val="90"/>
                <w:sz w:val="15"/>
              </w:rPr>
              <w:t xml:space="preserve"> </w:t>
            </w:r>
            <w:r>
              <w:rPr>
                <w:color w:val="231F20"/>
                <w:w w:val="90"/>
                <w:sz w:val="15"/>
              </w:rPr>
              <w:t>(Cl.</w:t>
            </w:r>
            <w:r>
              <w:rPr>
                <w:color w:val="231F20"/>
                <w:spacing w:val="-6"/>
                <w:w w:val="90"/>
                <w:sz w:val="15"/>
              </w:rPr>
              <w:t xml:space="preserve"> </w:t>
            </w:r>
            <w:r>
              <w:rPr>
                <w:color w:val="231F20"/>
                <w:spacing w:val="-2"/>
                <w:w w:val="90"/>
                <w:sz w:val="15"/>
              </w:rPr>
              <w:t>12(c))</w:t>
            </w:r>
          </w:p>
        </w:tc>
      </w:tr>
      <w:tr w:rsidR="0032401D" w14:paraId="19D6CC0C" w14:textId="77777777">
        <w:trPr>
          <w:trHeight w:val="900"/>
        </w:trPr>
        <w:tc>
          <w:tcPr>
            <w:tcW w:w="5240" w:type="dxa"/>
            <w:vMerge/>
            <w:tcBorders>
              <w:top w:val="nil"/>
            </w:tcBorders>
          </w:tcPr>
          <w:p w14:paraId="3FF06A58" w14:textId="77777777" w:rsidR="0032401D" w:rsidRDefault="0032401D">
            <w:pPr>
              <w:rPr>
                <w:sz w:val="2"/>
                <w:szCs w:val="2"/>
              </w:rPr>
            </w:pPr>
          </w:p>
        </w:tc>
        <w:tc>
          <w:tcPr>
            <w:tcW w:w="5233" w:type="dxa"/>
          </w:tcPr>
          <w:p w14:paraId="052C9182" w14:textId="77777777" w:rsidR="0032401D" w:rsidRDefault="00000000">
            <w:pPr>
              <w:pStyle w:val="TableParagraph"/>
              <w:spacing w:before="22"/>
              <w:ind w:left="118"/>
              <w:rPr>
                <w:sz w:val="15"/>
              </w:rPr>
            </w:pPr>
            <w:r>
              <w:rPr>
                <w:color w:val="231F20"/>
                <w:spacing w:val="-4"/>
                <w:sz w:val="15"/>
              </w:rPr>
              <w:t>17.</w:t>
            </w:r>
            <w:r>
              <w:rPr>
                <w:color w:val="231F20"/>
                <w:spacing w:val="35"/>
                <w:sz w:val="15"/>
              </w:rPr>
              <w:t xml:space="preserve"> </w:t>
            </w:r>
            <w:r>
              <w:rPr>
                <w:color w:val="231F20"/>
                <w:spacing w:val="-4"/>
                <w:sz w:val="15"/>
              </w:rPr>
              <w:t>Lay-up</w:t>
            </w:r>
            <w:r>
              <w:rPr>
                <w:color w:val="231F20"/>
                <w:spacing w:val="-5"/>
                <w:sz w:val="15"/>
              </w:rPr>
              <w:t xml:space="preserve"> </w:t>
            </w:r>
            <w:r>
              <w:rPr>
                <w:color w:val="231F20"/>
                <w:spacing w:val="-4"/>
                <w:sz w:val="15"/>
              </w:rPr>
              <w:t>period</w:t>
            </w:r>
            <w:r>
              <w:rPr>
                <w:color w:val="231F20"/>
                <w:spacing w:val="-5"/>
                <w:sz w:val="15"/>
              </w:rPr>
              <w:t xml:space="preserve"> </w:t>
            </w:r>
            <w:r>
              <w:rPr>
                <w:color w:val="231F20"/>
                <w:spacing w:val="-4"/>
                <w:sz w:val="15"/>
              </w:rPr>
              <w:t>/</w:t>
            </w:r>
            <w:r>
              <w:rPr>
                <w:color w:val="231F20"/>
                <w:spacing w:val="-5"/>
                <w:sz w:val="15"/>
              </w:rPr>
              <w:t xml:space="preserve"> </w:t>
            </w:r>
            <w:r>
              <w:rPr>
                <w:color w:val="231F20"/>
                <w:spacing w:val="-4"/>
                <w:sz w:val="15"/>
              </w:rPr>
              <w:t>number</w:t>
            </w:r>
            <w:r>
              <w:rPr>
                <w:color w:val="231F20"/>
                <w:spacing w:val="-5"/>
                <w:sz w:val="15"/>
              </w:rPr>
              <w:t xml:space="preserve"> </w:t>
            </w:r>
            <w:r>
              <w:rPr>
                <w:color w:val="231F20"/>
                <w:spacing w:val="-4"/>
                <w:sz w:val="15"/>
              </w:rPr>
              <w:t>of</w:t>
            </w:r>
            <w:r>
              <w:rPr>
                <w:color w:val="231F20"/>
                <w:spacing w:val="-5"/>
                <w:sz w:val="15"/>
              </w:rPr>
              <w:t xml:space="preserve"> </w:t>
            </w:r>
            <w:r>
              <w:rPr>
                <w:color w:val="231F20"/>
                <w:spacing w:val="-4"/>
                <w:sz w:val="15"/>
              </w:rPr>
              <w:t>months</w:t>
            </w:r>
            <w:r>
              <w:rPr>
                <w:color w:val="231F20"/>
                <w:spacing w:val="-5"/>
                <w:sz w:val="15"/>
              </w:rPr>
              <w:t xml:space="preserve"> </w:t>
            </w:r>
            <w:r>
              <w:rPr>
                <w:color w:val="231F20"/>
                <w:spacing w:val="-4"/>
                <w:sz w:val="15"/>
              </w:rPr>
              <w:t>(Cl.12(d))</w:t>
            </w:r>
          </w:p>
        </w:tc>
      </w:tr>
      <w:tr w:rsidR="0032401D" w14:paraId="0712ABBE" w14:textId="77777777">
        <w:trPr>
          <w:trHeight w:val="909"/>
        </w:trPr>
        <w:tc>
          <w:tcPr>
            <w:tcW w:w="5240" w:type="dxa"/>
          </w:tcPr>
          <w:p w14:paraId="605E9517" w14:textId="77777777" w:rsidR="0032401D" w:rsidRDefault="00000000">
            <w:pPr>
              <w:pStyle w:val="TableParagraph"/>
              <w:spacing w:before="22"/>
              <w:ind w:left="123"/>
              <w:rPr>
                <w:sz w:val="15"/>
              </w:rPr>
            </w:pPr>
            <w:r>
              <w:rPr>
                <w:color w:val="231F20"/>
                <w:spacing w:val="-4"/>
                <w:sz w:val="15"/>
              </w:rPr>
              <w:t>18.</w:t>
            </w:r>
            <w:r>
              <w:rPr>
                <w:color w:val="231F20"/>
                <w:spacing w:val="35"/>
                <w:sz w:val="15"/>
              </w:rPr>
              <w:t xml:space="preserve"> </w:t>
            </w:r>
            <w:r>
              <w:rPr>
                <w:color w:val="231F20"/>
                <w:spacing w:val="-4"/>
                <w:sz w:val="15"/>
              </w:rPr>
              <w:t>Number of</w:t>
            </w:r>
            <w:r>
              <w:rPr>
                <w:color w:val="231F20"/>
                <w:spacing w:val="-5"/>
                <w:sz w:val="15"/>
              </w:rPr>
              <w:t xml:space="preserve"> </w:t>
            </w:r>
            <w:r>
              <w:rPr>
                <w:color w:val="231F20"/>
                <w:spacing w:val="-4"/>
                <w:sz w:val="15"/>
              </w:rPr>
              <w:t>months</w:t>
            </w:r>
            <w:r>
              <w:rPr>
                <w:color w:val="231F20"/>
                <w:spacing w:val="-5"/>
                <w:sz w:val="15"/>
              </w:rPr>
              <w:t xml:space="preserve"> </w:t>
            </w:r>
            <w:r>
              <w:rPr>
                <w:color w:val="231F20"/>
                <w:spacing w:val="-4"/>
                <w:sz w:val="15"/>
              </w:rPr>
              <w:t>termination period</w:t>
            </w:r>
            <w:r>
              <w:rPr>
                <w:color w:val="231F20"/>
                <w:spacing w:val="-5"/>
                <w:sz w:val="15"/>
              </w:rPr>
              <w:t xml:space="preserve"> </w:t>
            </w:r>
            <w:r>
              <w:rPr>
                <w:color w:val="231F20"/>
                <w:spacing w:val="-4"/>
                <w:sz w:val="15"/>
              </w:rPr>
              <w:t>(Cl.</w:t>
            </w:r>
            <w:r>
              <w:rPr>
                <w:color w:val="231F20"/>
                <w:spacing w:val="-5"/>
                <w:sz w:val="15"/>
              </w:rPr>
              <w:t xml:space="preserve"> </w:t>
            </w:r>
            <w:r>
              <w:rPr>
                <w:color w:val="231F20"/>
                <w:spacing w:val="-4"/>
                <w:sz w:val="15"/>
              </w:rPr>
              <w:t>21(a))</w:t>
            </w:r>
          </w:p>
        </w:tc>
        <w:tc>
          <w:tcPr>
            <w:tcW w:w="5233" w:type="dxa"/>
          </w:tcPr>
          <w:p w14:paraId="278A7E0E" w14:textId="77777777" w:rsidR="0032401D" w:rsidRDefault="00000000">
            <w:pPr>
              <w:pStyle w:val="TableParagraph"/>
              <w:spacing w:before="22"/>
              <w:ind w:left="118"/>
              <w:rPr>
                <w:sz w:val="15"/>
              </w:rPr>
            </w:pPr>
            <w:r>
              <w:rPr>
                <w:color w:val="231F20"/>
                <w:spacing w:val="-2"/>
                <w:w w:val="90"/>
                <w:sz w:val="15"/>
              </w:rPr>
              <w:t>19.</w:t>
            </w:r>
            <w:r>
              <w:rPr>
                <w:color w:val="231F20"/>
                <w:spacing w:val="56"/>
                <w:sz w:val="15"/>
              </w:rPr>
              <w:t xml:space="preserve"> </w:t>
            </w:r>
            <w:r>
              <w:rPr>
                <w:color w:val="231F20"/>
                <w:spacing w:val="-2"/>
                <w:w w:val="90"/>
                <w:sz w:val="15"/>
              </w:rPr>
              <w:t>Management</w:t>
            </w:r>
            <w:r>
              <w:rPr>
                <w:color w:val="231F20"/>
                <w:spacing w:val="-4"/>
                <w:sz w:val="15"/>
              </w:rPr>
              <w:t xml:space="preserve"> </w:t>
            </w:r>
            <w:r>
              <w:rPr>
                <w:color w:val="231F20"/>
                <w:spacing w:val="-2"/>
                <w:w w:val="90"/>
                <w:sz w:val="15"/>
              </w:rPr>
              <w:t>fee</w:t>
            </w:r>
            <w:r>
              <w:rPr>
                <w:color w:val="231F20"/>
                <w:spacing w:val="-4"/>
                <w:sz w:val="15"/>
              </w:rPr>
              <w:t xml:space="preserve"> </w:t>
            </w:r>
            <w:r>
              <w:rPr>
                <w:color w:val="231F20"/>
                <w:spacing w:val="-2"/>
                <w:w w:val="90"/>
                <w:sz w:val="15"/>
              </w:rPr>
              <w:t>on</w:t>
            </w:r>
            <w:r>
              <w:rPr>
                <w:color w:val="231F20"/>
                <w:spacing w:val="-4"/>
                <w:sz w:val="15"/>
              </w:rPr>
              <w:t xml:space="preserve"> </w:t>
            </w:r>
            <w:r>
              <w:rPr>
                <w:color w:val="231F20"/>
                <w:spacing w:val="-2"/>
                <w:w w:val="90"/>
                <w:sz w:val="15"/>
              </w:rPr>
              <w:t>termination</w:t>
            </w:r>
            <w:r>
              <w:rPr>
                <w:color w:val="231F20"/>
                <w:spacing w:val="-4"/>
                <w:sz w:val="15"/>
              </w:rPr>
              <w:t xml:space="preserve"> </w:t>
            </w:r>
            <w:r>
              <w:rPr>
                <w:color w:val="231F20"/>
                <w:spacing w:val="-2"/>
                <w:w w:val="90"/>
                <w:sz w:val="15"/>
              </w:rPr>
              <w:t>(state</w:t>
            </w:r>
            <w:r>
              <w:rPr>
                <w:color w:val="231F20"/>
                <w:spacing w:val="-4"/>
                <w:sz w:val="15"/>
              </w:rPr>
              <w:t xml:space="preserve"> </w:t>
            </w:r>
            <w:r>
              <w:rPr>
                <w:color w:val="231F20"/>
                <w:spacing w:val="-2"/>
                <w:w w:val="90"/>
                <w:sz w:val="15"/>
              </w:rPr>
              <w:t>number</w:t>
            </w:r>
            <w:r>
              <w:rPr>
                <w:color w:val="231F20"/>
                <w:spacing w:val="-4"/>
                <w:sz w:val="15"/>
              </w:rPr>
              <w:t xml:space="preserve"> </w:t>
            </w:r>
            <w:r>
              <w:rPr>
                <w:color w:val="231F20"/>
                <w:spacing w:val="-2"/>
                <w:w w:val="90"/>
                <w:sz w:val="15"/>
              </w:rPr>
              <w:t>of</w:t>
            </w:r>
            <w:r>
              <w:rPr>
                <w:color w:val="231F20"/>
                <w:spacing w:val="-4"/>
                <w:sz w:val="15"/>
              </w:rPr>
              <w:t xml:space="preserve"> </w:t>
            </w:r>
            <w:r>
              <w:rPr>
                <w:color w:val="231F20"/>
                <w:spacing w:val="-2"/>
                <w:w w:val="90"/>
                <w:sz w:val="15"/>
              </w:rPr>
              <w:t>months</w:t>
            </w:r>
            <w:r>
              <w:rPr>
                <w:color w:val="231F20"/>
                <w:spacing w:val="-3"/>
                <w:sz w:val="15"/>
              </w:rPr>
              <w:t xml:space="preserve"> </w:t>
            </w:r>
            <w:r>
              <w:rPr>
                <w:color w:val="231F20"/>
                <w:spacing w:val="-2"/>
                <w:w w:val="90"/>
                <w:sz w:val="15"/>
              </w:rPr>
              <w:t>to</w:t>
            </w:r>
            <w:r>
              <w:rPr>
                <w:color w:val="231F20"/>
                <w:spacing w:val="-4"/>
                <w:sz w:val="15"/>
              </w:rPr>
              <w:t xml:space="preserve"> </w:t>
            </w:r>
            <w:r>
              <w:rPr>
                <w:color w:val="231F20"/>
                <w:spacing w:val="-2"/>
                <w:w w:val="90"/>
                <w:sz w:val="15"/>
              </w:rPr>
              <w:t>apply)</w:t>
            </w:r>
            <w:r>
              <w:rPr>
                <w:color w:val="231F20"/>
                <w:spacing w:val="-4"/>
                <w:sz w:val="15"/>
              </w:rPr>
              <w:t xml:space="preserve"> </w:t>
            </w:r>
            <w:r>
              <w:rPr>
                <w:color w:val="231F20"/>
                <w:spacing w:val="-2"/>
                <w:w w:val="90"/>
                <w:sz w:val="15"/>
              </w:rPr>
              <w:t>(Cl.</w:t>
            </w:r>
            <w:r>
              <w:rPr>
                <w:color w:val="231F20"/>
                <w:spacing w:val="-4"/>
                <w:sz w:val="15"/>
              </w:rPr>
              <w:t xml:space="preserve"> </w:t>
            </w:r>
            <w:r>
              <w:rPr>
                <w:color w:val="231F20"/>
                <w:spacing w:val="-2"/>
                <w:w w:val="90"/>
                <w:sz w:val="15"/>
              </w:rPr>
              <w:t>22(g))</w:t>
            </w:r>
          </w:p>
        </w:tc>
      </w:tr>
      <w:tr w:rsidR="0032401D" w14:paraId="5CE3DC9E" w14:textId="77777777">
        <w:trPr>
          <w:trHeight w:val="886"/>
        </w:trPr>
        <w:tc>
          <w:tcPr>
            <w:tcW w:w="5240" w:type="dxa"/>
          </w:tcPr>
          <w:p w14:paraId="72534487" w14:textId="77777777" w:rsidR="0032401D" w:rsidRDefault="00000000">
            <w:pPr>
              <w:pStyle w:val="TableParagraph"/>
              <w:spacing w:before="22"/>
              <w:ind w:left="123"/>
              <w:rPr>
                <w:sz w:val="15"/>
              </w:rPr>
            </w:pPr>
            <w:r>
              <w:rPr>
                <w:color w:val="231F20"/>
                <w:spacing w:val="-4"/>
                <w:sz w:val="15"/>
              </w:rPr>
              <w:t>20.</w:t>
            </w:r>
            <w:r>
              <w:rPr>
                <w:color w:val="231F20"/>
                <w:spacing w:val="33"/>
                <w:sz w:val="15"/>
              </w:rPr>
              <w:t xml:space="preserve"> </w:t>
            </w:r>
            <w:r>
              <w:rPr>
                <w:color w:val="231F20"/>
                <w:spacing w:val="-4"/>
                <w:sz w:val="15"/>
              </w:rPr>
              <w:t>Severance</w:t>
            </w:r>
            <w:r>
              <w:rPr>
                <w:color w:val="231F20"/>
                <w:spacing w:val="-6"/>
                <w:sz w:val="15"/>
              </w:rPr>
              <w:t xml:space="preserve"> </w:t>
            </w:r>
            <w:r>
              <w:rPr>
                <w:color w:val="231F20"/>
                <w:spacing w:val="-4"/>
                <w:sz w:val="15"/>
              </w:rPr>
              <w:t>Costs</w:t>
            </w:r>
            <w:r>
              <w:rPr>
                <w:color w:val="231F20"/>
                <w:spacing w:val="-6"/>
                <w:sz w:val="15"/>
              </w:rPr>
              <w:t xml:space="preserve"> </w:t>
            </w:r>
            <w:r>
              <w:rPr>
                <w:color w:val="231F20"/>
                <w:spacing w:val="-4"/>
                <w:sz w:val="15"/>
              </w:rPr>
              <w:t>(state</w:t>
            </w:r>
            <w:r>
              <w:rPr>
                <w:color w:val="231F20"/>
                <w:spacing w:val="-6"/>
                <w:sz w:val="15"/>
              </w:rPr>
              <w:t xml:space="preserve"> </w:t>
            </w:r>
            <w:r>
              <w:rPr>
                <w:color w:val="231F20"/>
                <w:spacing w:val="-4"/>
                <w:sz w:val="15"/>
              </w:rPr>
              <w:t>maximum</w:t>
            </w:r>
            <w:r>
              <w:rPr>
                <w:color w:val="231F20"/>
                <w:spacing w:val="-6"/>
                <w:sz w:val="15"/>
              </w:rPr>
              <w:t xml:space="preserve"> </w:t>
            </w:r>
            <w:r>
              <w:rPr>
                <w:color w:val="231F20"/>
                <w:spacing w:val="-4"/>
                <w:sz w:val="15"/>
              </w:rPr>
              <w:t>amount)</w:t>
            </w:r>
            <w:r>
              <w:rPr>
                <w:color w:val="231F20"/>
                <w:spacing w:val="-6"/>
                <w:sz w:val="15"/>
              </w:rPr>
              <w:t xml:space="preserve"> </w:t>
            </w:r>
            <w:r>
              <w:rPr>
                <w:color w:val="231F20"/>
                <w:spacing w:val="-4"/>
                <w:sz w:val="15"/>
              </w:rPr>
              <w:t>(Cl.</w:t>
            </w:r>
            <w:r>
              <w:rPr>
                <w:color w:val="231F20"/>
                <w:spacing w:val="-6"/>
                <w:sz w:val="15"/>
              </w:rPr>
              <w:t xml:space="preserve"> </w:t>
            </w:r>
            <w:r>
              <w:rPr>
                <w:color w:val="231F20"/>
                <w:spacing w:val="-4"/>
                <w:sz w:val="15"/>
              </w:rPr>
              <w:t>22(h)(ii))</w:t>
            </w:r>
          </w:p>
        </w:tc>
        <w:tc>
          <w:tcPr>
            <w:tcW w:w="5233" w:type="dxa"/>
          </w:tcPr>
          <w:p w14:paraId="7F78EB32" w14:textId="77777777" w:rsidR="0032401D" w:rsidRDefault="00000000">
            <w:pPr>
              <w:pStyle w:val="TableParagraph"/>
              <w:spacing w:before="22" w:line="249" w:lineRule="auto"/>
              <w:ind w:left="398" w:right="16" w:hanging="280"/>
              <w:rPr>
                <w:sz w:val="15"/>
              </w:rPr>
            </w:pPr>
            <w:r>
              <w:rPr>
                <w:color w:val="231F20"/>
                <w:spacing w:val="-4"/>
                <w:sz w:val="15"/>
              </w:rPr>
              <w:t>21.</w:t>
            </w:r>
            <w:r>
              <w:rPr>
                <w:color w:val="231F20"/>
                <w:spacing w:val="40"/>
                <w:sz w:val="15"/>
              </w:rPr>
              <w:t xml:space="preserve"> </w:t>
            </w:r>
            <w:r>
              <w:rPr>
                <w:color w:val="231F20"/>
                <w:spacing w:val="-4"/>
                <w:sz w:val="15"/>
              </w:rPr>
              <w:t>Dispute Resolution (state alternative Cl. 23(a), 23(b) or 23(c); if Cl. 23(c)</w:t>
            </w:r>
            <w:r>
              <w:rPr>
                <w:color w:val="231F20"/>
                <w:sz w:val="15"/>
              </w:rPr>
              <w:t xml:space="preserve"> place</w:t>
            </w:r>
            <w:r>
              <w:rPr>
                <w:color w:val="231F20"/>
                <w:spacing w:val="-3"/>
                <w:sz w:val="15"/>
              </w:rPr>
              <w:t xml:space="preserve"> </w:t>
            </w:r>
            <w:r>
              <w:rPr>
                <w:color w:val="231F20"/>
                <w:sz w:val="15"/>
              </w:rPr>
              <w:t>of</w:t>
            </w:r>
            <w:r>
              <w:rPr>
                <w:color w:val="231F20"/>
                <w:spacing w:val="-3"/>
                <w:sz w:val="15"/>
              </w:rPr>
              <w:t xml:space="preserve"> </w:t>
            </w:r>
            <w:r>
              <w:rPr>
                <w:color w:val="231F20"/>
                <w:sz w:val="15"/>
              </w:rPr>
              <w:t>arbitration</w:t>
            </w:r>
            <w:r>
              <w:rPr>
                <w:color w:val="231F20"/>
                <w:spacing w:val="-3"/>
                <w:sz w:val="15"/>
              </w:rPr>
              <w:t xml:space="preserve"> </w:t>
            </w:r>
            <w:r>
              <w:rPr>
                <w:color w:val="231F20"/>
                <w:sz w:val="15"/>
              </w:rPr>
              <w:t>must</w:t>
            </w:r>
            <w:r>
              <w:rPr>
                <w:color w:val="231F20"/>
                <w:spacing w:val="-3"/>
                <w:sz w:val="15"/>
              </w:rPr>
              <w:t xml:space="preserve"> </w:t>
            </w:r>
            <w:r>
              <w:rPr>
                <w:color w:val="231F20"/>
                <w:sz w:val="15"/>
              </w:rPr>
              <w:t>be</w:t>
            </w:r>
            <w:r>
              <w:rPr>
                <w:color w:val="231F20"/>
                <w:spacing w:val="-3"/>
                <w:sz w:val="15"/>
              </w:rPr>
              <w:t xml:space="preserve"> </w:t>
            </w:r>
            <w:r>
              <w:rPr>
                <w:color w:val="231F20"/>
                <w:sz w:val="15"/>
              </w:rPr>
              <w:t>stated)</w:t>
            </w:r>
            <w:r>
              <w:rPr>
                <w:color w:val="231F20"/>
                <w:spacing w:val="-3"/>
                <w:sz w:val="15"/>
              </w:rPr>
              <w:t xml:space="preserve"> </w:t>
            </w:r>
            <w:r>
              <w:rPr>
                <w:color w:val="231F20"/>
                <w:sz w:val="15"/>
              </w:rPr>
              <w:t>(Cl.</w:t>
            </w:r>
            <w:r>
              <w:rPr>
                <w:color w:val="231F20"/>
                <w:spacing w:val="-3"/>
                <w:sz w:val="15"/>
              </w:rPr>
              <w:t xml:space="preserve"> </w:t>
            </w:r>
            <w:r>
              <w:rPr>
                <w:color w:val="231F20"/>
                <w:sz w:val="15"/>
              </w:rPr>
              <w:t>23)</w:t>
            </w:r>
          </w:p>
        </w:tc>
      </w:tr>
    </w:tbl>
    <w:p w14:paraId="2C937231" w14:textId="77777777" w:rsidR="0032401D" w:rsidRDefault="00000000">
      <w:pPr>
        <w:pStyle w:val="GvdeMetni"/>
        <w:spacing w:before="30"/>
        <w:rPr>
          <w:rFonts w:ascii="Times New Roman"/>
          <w:sz w:val="15"/>
        </w:rPr>
      </w:pPr>
      <w:r>
        <w:rPr>
          <w:rFonts w:ascii="Times New Roman"/>
          <w:noProof/>
          <w:sz w:val="15"/>
        </w:rPr>
        <mc:AlternateContent>
          <mc:Choice Requires="wps">
            <w:drawing>
              <wp:anchor distT="0" distB="0" distL="0" distR="0" simplePos="0" relativeHeight="15730176" behindDoc="0" locked="0" layoutInCell="1" allowOverlap="1" wp14:anchorId="7CDAA943" wp14:editId="6B9C7C5A">
                <wp:simplePos x="0" y="0"/>
                <wp:positionH relativeFrom="page">
                  <wp:posOffset>389086</wp:posOffset>
                </wp:positionH>
                <wp:positionV relativeFrom="page">
                  <wp:posOffset>3627370</wp:posOffset>
                </wp:positionV>
                <wp:extent cx="120650" cy="33591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650" cy="3359150"/>
                        </a:xfrm>
                        <a:prstGeom prst="rect">
                          <a:avLst/>
                        </a:prstGeom>
                      </wps:spPr>
                      <wps:txbx>
                        <w:txbxContent>
                          <w:p w14:paraId="2C4E8029" w14:textId="77777777" w:rsidR="0032401D" w:rsidRDefault="00000000">
                            <w:pPr>
                              <w:spacing w:line="169" w:lineRule="exact"/>
                              <w:ind w:left="20"/>
                              <w:rPr>
                                <w:sz w:val="15"/>
                              </w:rPr>
                            </w:pPr>
                            <w:r>
                              <w:rPr>
                                <w:color w:val="231F20"/>
                                <w:spacing w:val="-4"/>
                                <w:sz w:val="15"/>
                              </w:rPr>
                              <w:t>Explanatory</w:t>
                            </w:r>
                            <w:r>
                              <w:rPr>
                                <w:color w:val="231F20"/>
                                <w:spacing w:val="-7"/>
                                <w:sz w:val="15"/>
                              </w:rPr>
                              <w:t xml:space="preserve"> </w:t>
                            </w:r>
                            <w:r>
                              <w:rPr>
                                <w:color w:val="231F20"/>
                                <w:spacing w:val="-4"/>
                                <w:sz w:val="15"/>
                              </w:rPr>
                              <w:t>Notes</w:t>
                            </w:r>
                            <w:r>
                              <w:rPr>
                                <w:color w:val="231F20"/>
                                <w:spacing w:val="-6"/>
                                <w:sz w:val="15"/>
                              </w:rPr>
                              <w:t xml:space="preserve"> </w:t>
                            </w:r>
                            <w:r>
                              <w:rPr>
                                <w:color w:val="231F20"/>
                                <w:spacing w:val="-4"/>
                                <w:sz w:val="15"/>
                              </w:rPr>
                              <w:t>for</w:t>
                            </w:r>
                            <w:r>
                              <w:rPr>
                                <w:color w:val="231F20"/>
                                <w:spacing w:val="-7"/>
                                <w:sz w:val="15"/>
                              </w:rPr>
                              <w:t xml:space="preserve"> </w:t>
                            </w:r>
                            <w:r>
                              <w:rPr>
                                <w:color w:val="231F20"/>
                                <w:spacing w:val="-4"/>
                                <w:sz w:val="15"/>
                              </w:rPr>
                              <w:t>SHIPMAN</w:t>
                            </w:r>
                            <w:r>
                              <w:rPr>
                                <w:color w:val="231F20"/>
                                <w:spacing w:val="-6"/>
                                <w:sz w:val="15"/>
                              </w:rPr>
                              <w:t xml:space="preserve"> </w:t>
                            </w:r>
                            <w:r>
                              <w:rPr>
                                <w:color w:val="231F20"/>
                                <w:spacing w:val="-4"/>
                                <w:sz w:val="15"/>
                              </w:rPr>
                              <w:t>2009</w:t>
                            </w:r>
                            <w:r>
                              <w:rPr>
                                <w:color w:val="231F20"/>
                                <w:spacing w:val="-7"/>
                                <w:sz w:val="15"/>
                              </w:rPr>
                              <w:t xml:space="preserve"> </w:t>
                            </w:r>
                            <w:r>
                              <w:rPr>
                                <w:color w:val="231F20"/>
                                <w:spacing w:val="-4"/>
                                <w:sz w:val="15"/>
                              </w:rPr>
                              <w:t>are</w:t>
                            </w:r>
                            <w:r>
                              <w:rPr>
                                <w:color w:val="231F20"/>
                                <w:spacing w:val="-6"/>
                                <w:sz w:val="15"/>
                              </w:rPr>
                              <w:t xml:space="preserve"> </w:t>
                            </w:r>
                            <w:r>
                              <w:rPr>
                                <w:color w:val="231F20"/>
                                <w:spacing w:val="-4"/>
                                <w:sz w:val="15"/>
                              </w:rPr>
                              <w:t>available</w:t>
                            </w:r>
                            <w:r>
                              <w:rPr>
                                <w:color w:val="231F20"/>
                                <w:spacing w:val="-6"/>
                                <w:sz w:val="15"/>
                              </w:rPr>
                              <w:t xml:space="preserve"> </w:t>
                            </w:r>
                            <w:r>
                              <w:rPr>
                                <w:color w:val="231F20"/>
                                <w:spacing w:val="-4"/>
                                <w:sz w:val="15"/>
                              </w:rPr>
                              <w:t>from</w:t>
                            </w:r>
                            <w:r>
                              <w:rPr>
                                <w:color w:val="231F20"/>
                                <w:spacing w:val="-7"/>
                                <w:sz w:val="15"/>
                              </w:rPr>
                              <w:t xml:space="preserve"> </w:t>
                            </w:r>
                            <w:r>
                              <w:rPr>
                                <w:color w:val="231F20"/>
                                <w:spacing w:val="-4"/>
                                <w:sz w:val="15"/>
                              </w:rPr>
                              <w:t>BIMCO</w:t>
                            </w:r>
                            <w:r>
                              <w:rPr>
                                <w:color w:val="231F20"/>
                                <w:spacing w:val="-6"/>
                                <w:sz w:val="15"/>
                              </w:rPr>
                              <w:t xml:space="preserve"> </w:t>
                            </w:r>
                            <w:r>
                              <w:rPr>
                                <w:color w:val="231F20"/>
                                <w:spacing w:val="-4"/>
                                <w:sz w:val="15"/>
                              </w:rPr>
                              <w:t>at</w:t>
                            </w:r>
                            <w:r>
                              <w:rPr>
                                <w:color w:val="231F20"/>
                                <w:spacing w:val="-7"/>
                                <w:sz w:val="15"/>
                              </w:rPr>
                              <w:t xml:space="preserve"> </w:t>
                            </w:r>
                            <w:hyperlink r:id="rId9">
                              <w:r w:rsidR="0032401D">
                                <w:rPr>
                                  <w:color w:val="231F20"/>
                                  <w:spacing w:val="-4"/>
                                  <w:sz w:val="15"/>
                                </w:rPr>
                                <w:t>www.bimco.org</w:t>
                              </w:r>
                            </w:hyperlink>
                          </w:p>
                        </w:txbxContent>
                      </wps:txbx>
                      <wps:bodyPr vert="vert270" wrap="square" lIns="0" tIns="0" rIns="0" bIns="0" rtlCol="0">
                        <a:noAutofit/>
                      </wps:bodyPr>
                    </wps:wsp>
                  </a:graphicData>
                </a:graphic>
              </wp:anchor>
            </w:drawing>
          </mc:Choice>
          <mc:Fallback>
            <w:pict>
              <v:shapetype w14:anchorId="7CDAA943" id="_x0000_t202" coordsize="21600,21600" o:spt="202" path="m,l,21600r21600,l21600,xe">
                <v:stroke joinstyle="miter"/>
                <v:path gradientshapeok="t" o:connecttype="rect"/>
              </v:shapetype>
              <v:shape id="Textbox 3" o:spid="_x0000_s1026" type="#_x0000_t202" style="position:absolute;margin-left:30.65pt;margin-top:285.6pt;width:9.5pt;height:264.5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" filled="f" stroked="f">
                <v:textbox style="layout-flow:vertical;mso-layout-flow-alt:bottom-to-top" inset="0,0,0,0">
                  <w:txbxContent>
                    <w:p w14:paraId="2C4E8029" w14:textId="77777777" w:rsidR="0032401D" w:rsidRDefault="00000000">
                      <w:pPr>
                        <w:spacing w:line="169" w:lineRule="exact"/>
                        <w:ind w:left="20"/>
                        <w:rPr>
                          <w:sz w:val="15"/>
                        </w:rPr>
                      </w:pPr>
                      <w:r>
                        <w:rPr>
                          <w:color w:val="231F20"/>
                          <w:spacing w:val="-4"/>
                          <w:sz w:val="15"/>
                        </w:rPr>
                        <w:t>Explanatory</w:t>
                      </w:r>
                      <w:r>
                        <w:rPr>
                          <w:color w:val="231F20"/>
                          <w:spacing w:val="-7"/>
                          <w:sz w:val="15"/>
                        </w:rPr>
                        <w:t xml:space="preserve"> </w:t>
                      </w:r>
                      <w:r>
                        <w:rPr>
                          <w:color w:val="231F20"/>
                          <w:spacing w:val="-4"/>
                          <w:sz w:val="15"/>
                        </w:rPr>
                        <w:t>Notes</w:t>
                      </w:r>
                      <w:r>
                        <w:rPr>
                          <w:color w:val="231F20"/>
                          <w:spacing w:val="-6"/>
                          <w:sz w:val="15"/>
                        </w:rPr>
                        <w:t xml:space="preserve"> </w:t>
                      </w:r>
                      <w:r>
                        <w:rPr>
                          <w:color w:val="231F20"/>
                          <w:spacing w:val="-4"/>
                          <w:sz w:val="15"/>
                        </w:rPr>
                        <w:t>for</w:t>
                      </w:r>
                      <w:r>
                        <w:rPr>
                          <w:color w:val="231F20"/>
                          <w:spacing w:val="-7"/>
                          <w:sz w:val="15"/>
                        </w:rPr>
                        <w:t xml:space="preserve"> </w:t>
                      </w:r>
                      <w:r>
                        <w:rPr>
                          <w:color w:val="231F20"/>
                          <w:spacing w:val="-4"/>
                          <w:sz w:val="15"/>
                        </w:rPr>
                        <w:t>SHIPMAN</w:t>
                      </w:r>
                      <w:r>
                        <w:rPr>
                          <w:color w:val="231F20"/>
                          <w:spacing w:val="-6"/>
                          <w:sz w:val="15"/>
                        </w:rPr>
                        <w:t xml:space="preserve"> </w:t>
                      </w:r>
                      <w:r>
                        <w:rPr>
                          <w:color w:val="231F20"/>
                          <w:spacing w:val="-4"/>
                          <w:sz w:val="15"/>
                        </w:rPr>
                        <w:t>2009</w:t>
                      </w:r>
                      <w:r>
                        <w:rPr>
                          <w:color w:val="231F20"/>
                          <w:spacing w:val="-7"/>
                          <w:sz w:val="15"/>
                        </w:rPr>
                        <w:t xml:space="preserve"> </w:t>
                      </w:r>
                      <w:r>
                        <w:rPr>
                          <w:color w:val="231F20"/>
                          <w:spacing w:val="-4"/>
                          <w:sz w:val="15"/>
                        </w:rPr>
                        <w:t>are</w:t>
                      </w:r>
                      <w:r>
                        <w:rPr>
                          <w:color w:val="231F20"/>
                          <w:spacing w:val="-6"/>
                          <w:sz w:val="15"/>
                        </w:rPr>
                        <w:t xml:space="preserve"> </w:t>
                      </w:r>
                      <w:r>
                        <w:rPr>
                          <w:color w:val="231F20"/>
                          <w:spacing w:val="-4"/>
                          <w:sz w:val="15"/>
                        </w:rPr>
                        <w:t>available</w:t>
                      </w:r>
                      <w:r>
                        <w:rPr>
                          <w:color w:val="231F20"/>
                          <w:spacing w:val="-6"/>
                          <w:sz w:val="15"/>
                        </w:rPr>
                        <w:t xml:space="preserve"> </w:t>
                      </w:r>
                      <w:r>
                        <w:rPr>
                          <w:color w:val="231F20"/>
                          <w:spacing w:val="-4"/>
                          <w:sz w:val="15"/>
                        </w:rPr>
                        <w:t>from</w:t>
                      </w:r>
                      <w:r>
                        <w:rPr>
                          <w:color w:val="231F20"/>
                          <w:spacing w:val="-7"/>
                          <w:sz w:val="15"/>
                        </w:rPr>
                        <w:t xml:space="preserve"> </w:t>
                      </w:r>
                      <w:r>
                        <w:rPr>
                          <w:color w:val="231F20"/>
                          <w:spacing w:val="-4"/>
                          <w:sz w:val="15"/>
                        </w:rPr>
                        <w:t>BIMCO</w:t>
                      </w:r>
                      <w:r>
                        <w:rPr>
                          <w:color w:val="231F20"/>
                          <w:spacing w:val="-6"/>
                          <w:sz w:val="15"/>
                        </w:rPr>
                        <w:t xml:space="preserve"> </w:t>
                      </w:r>
                      <w:r>
                        <w:rPr>
                          <w:color w:val="231F20"/>
                          <w:spacing w:val="-4"/>
                          <w:sz w:val="15"/>
                        </w:rPr>
                        <w:t>at</w:t>
                      </w:r>
                      <w:r>
                        <w:rPr>
                          <w:color w:val="231F20"/>
                          <w:spacing w:val="-7"/>
                          <w:sz w:val="15"/>
                        </w:rPr>
                        <w:t xml:space="preserve"> </w:t>
                      </w:r>
                      <w:hyperlink r:id="rId10">
                        <w:r w:rsidR="0032401D">
                          <w:rPr>
                            <w:color w:val="231F20"/>
                            <w:spacing w:val="-4"/>
                            <w:sz w:val="15"/>
                          </w:rPr>
                          <w:t>www.bimco.org</w:t>
                        </w:r>
                      </w:hyperlink>
                    </w:p>
                  </w:txbxContent>
                </v:textbox>
                <w10:wrap anchorx="page" anchory="page"/>
              </v:shape>
            </w:pict>
          </mc:Fallback>
        </mc:AlternateContent>
      </w:r>
      <w:r>
        <w:rPr>
          <w:rFonts w:ascii="Times New Roman"/>
          <w:noProof/>
          <w:sz w:val="15"/>
        </w:rPr>
        <mc:AlternateContent>
          <mc:Choice Requires="wps">
            <w:drawing>
              <wp:anchor distT="0" distB="0" distL="0" distR="0" simplePos="0" relativeHeight="15730688" behindDoc="0" locked="0" layoutInCell="1" allowOverlap="1" wp14:anchorId="6D5B8333" wp14:editId="6AC53B21">
                <wp:simplePos x="0" y="0"/>
                <wp:positionH relativeFrom="page">
                  <wp:posOffset>389086</wp:posOffset>
                </wp:positionH>
                <wp:positionV relativeFrom="page">
                  <wp:posOffset>1251082</wp:posOffset>
                </wp:positionV>
                <wp:extent cx="120650" cy="18688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650" cy="1868805"/>
                        </a:xfrm>
                        <a:prstGeom prst="rect">
                          <a:avLst/>
                        </a:prstGeom>
                      </wps:spPr>
                      <wps:txbx>
                        <w:txbxContent>
                          <w:p w14:paraId="01643E48" w14:textId="77777777" w:rsidR="0032401D" w:rsidRDefault="00000000">
                            <w:pPr>
                              <w:spacing w:line="169" w:lineRule="exact"/>
                              <w:ind w:left="20"/>
                              <w:rPr>
                                <w:sz w:val="15"/>
                              </w:rPr>
                            </w:pPr>
                            <w:r>
                              <w:rPr>
                                <w:color w:val="231F20"/>
                                <w:spacing w:val="-4"/>
                                <w:sz w:val="15"/>
                              </w:rPr>
                              <w:t>First</w:t>
                            </w:r>
                            <w:r>
                              <w:rPr>
                                <w:color w:val="231F20"/>
                                <w:spacing w:val="-6"/>
                                <w:sz w:val="15"/>
                              </w:rPr>
                              <w:t xml:space="preserve"> </w:t>
                            </w:r>
                            <w:r>
                              <w:rPr>
                                <w:color w:val="231F20"/>
                                <w:spacing w:val="-4"/>
                                <w:sz w:val="15"/>
                              </w:rPr>
                              <w:t>published</w:t>
                            </w:r>
                            <w:r>
                              <w:rPr>
                                <w:color w:val="231F20"/>
                                <w:spacing w:val="-5"/>
                                <w:sz w:val="15"/>
                              </w:rPr>
                              <w:t xml:space="preserve"> </w:t>
                            </w:r>
                            <w:r>
                              <w:rPr>
                                <w:color w:val="231F20"/>
                                <w:spacing w:val="-4"/>
                                <w:sz w:val="15"/>
                              </w:rPr>
                              <w:t>1988.</w:t>
                            </w:r>
                            <w:r>
                              <w:rPr>
                                <w:color w:val="231F20"/>
                                <w:spacing w:val="-6"/>
                                <w:sz w:val="15"/>
                              </w:rPr>
                              <w:t xml:space="preserve"> </w:t>
                            </w:r>
                            <w:r>
                              <w:rPr>
                                <w:color w:val="231F20"/>
                                <w:spacing w:val="-4"/>
                                <w:sz w:val="15"/>
                              </w:rPr>
                              <w:t>Revised</w:t>
                            </w:r>
                            <w:r>
                              <w:rPr>
                                <w:color w:val="231F20"/>
                                <w:spacing w:val="-5"/>
                                <w:sz w:val="15"/>
                              </w:rPr>
                              <w:t xml:space="preserve"> </w:t>
                            </w:r>
                            <w:r>
                              <w:rPr>
                                <w:color w:val="231F20"/>
                                <w:spacing w:val="-4"/>
                                <w:sz w:val="15"/>
                              </w:rPr>
                              <w:t>1998</w:t>
                            </w:r>
                            <w:r>
                              <w:rPr>
                                <w:color w:val="231F20"/>
                                <w:spacing w:val="-5"/>
                                <w:sz w:val="15"/>
                              </w:rPr>
                              <w:t xml:space="preserve"> </w:t>
                            </w:r>
                            <w:r>
                              <w:rPr>
                                <w:color w:val="231F20"/>
                                <w:spacing w:val="-4"/>
                                <w:sz w:val="15"/>
                              </w:rPr>
                              <w:t>and</w:t>
                            </w:r>
                            <w:r>
                              <w:rPr>
                                <w:color w:val="231F20"/>
                                <w:spacing w:val="-6"/>
                                <w:sz w:val="15"/>
                              </w:rPr>
                              <w:t xml:space="preserve"> </w:t>
                            </w:r>
                            <w:r>
                              <w:rPr>
                                <w:color w:val="231F20"/>
                                <w:spacing w:val="-4"/>
                                <w:sz w:val="15"/>
                              </w:rPr>
                              <w:t>2009.</w:t>
                            </w:r>
                          </w:p>
                        </w:txbxContent>
                      </wps:txbx>
                      <wps:bodyPr vert="vert270" wrap="square" lIns="0" tIns="0" rIns="0" bIns="0" rtlCol="0">
                        <a:noAutofit/>
                      </wps:bodyPr>
                    </wps:wsp>
                  </a:graphicData>
                </a:graphic>
              </wp:anchor>
            </w:drawing>
          </mc:Choice>
          <mc:Fallback>
            <w:pict>
              <v:shape w14:anchorId="6D5B8333" id="Textbox 4" o:spid="_x0000_s1027" type="#_x0000_t202" style="position:absolute;margin-left:30.65pt;margin-top:98.5pt;width:9.5pt;height:147.15pt;z-index:1573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" filled="f" stroked="f">
                <v:textbox style="layout-flow:vertical;mso-layout-flow-alt:bottom-to-top" inset="0,0,0,0">
                  <w:txbxContent>
                    <w:p w14:paraId="01643E48" w14:textId="77777777" w:rsidR="0032401D" w:rsidRDefault="00000000">
                      <w:pPr>
                        <w:spacing w:line="169" w:lineRule="exact"/>
                        <w:ind w:left="20"/>
                        <w:rPr>
                          <w:sz w:val="15"/>
                        </w:rPr>
                      </w:pPr>
                      <w:r>
                        <w:rPr>
                          <w:color w:val="231F20"/>
                          <w:spacing w:val="-4"/>
                          <w:sz w:val="15"/>
                        </w:rPr>
                        <w:t>First</w:t>
                      </w:r>
                      <w:r>
                        <w:rPr>
                          <w:color w:val="231F20"/>
                          <w:spacing w:val="-6"/>
                          <w:sz w:val="15"/>
                        </w:rPr>
                        <w:t xml:space="preserve"> </w:t>
                      </w:r>
                      <w:r>
                        <w:rPr>
                          <w:color w:val="231F20"/>
                          <w:spacing w:val="-4"/>
                          <w:sz w:val="15"/>
                        </w:rPr>
                        <w:t>published</w:t>
                      </w:r>
                      <w:r>
                        <w:rPr>
                          <w:color w:val="231F20"/>
                          <w:spacing w:val="-5"/>
                          <w:sz w:val="15"/>
                        </w:rPr>
                        <w:t xml:space="preserve"> </w:t>
                      </w:r>
                      <w:r>
                        <w:rPr>
                          <w:color w:val="231F20"/>
                          <w:spacing w:val="-4"/>
                          <w:sz w:val="15"/>
                        </w:rPr>
                        <w:t>1988.</w:t>
                      </w:r>
                      <w:r>
                        <w:rPr>
                          <w:color w:val="231F20"/>
                          <w:spacing w:val="-6"/>
                          <w:sz w:val="15"/>
                        </w:rPr>
                        <w:t xml:space="preserve"> </w:t>
                      </w:r>
                      <w:r>
                        <w:rPr>
                          <w:color w:val="231F20"/>
                          <w:spacing w:val="-4"/>
                          <w:sz w:val="15"/>
                        </w:rPr>
                        <w:t>Revised</w:t>
                      </w:r>
                      <w:r>
                        <w:rPr>
                          <w:color w:val="231F20"/>
                          <w:spacing w:val="-5"/>
                          <w:sz w:val="15"/>
                        </w:rPr>
                        <w:t xml:space="preserve"> </w:t>
                      </w:r>
                      <w:r>
                        <w:rPr>
                          <w:color w:val="231F20"/>
                          <w:spacing w:val="-4"/>
                          <w:sz w:val="15"/>
                        </w:rPr>
                        <w:t>1998</w:t>
                      </w:r>
                      <w:r>
                        <w:rPr>
                          <w:color w:val="231F20"/>
                          <w:spacing w:val="-5"/>
                          <w:sz w:val="15"/>
                        </w:rPr>
                        <w:t xml:space="preserve"> </w:t>
                      </w:r>
                      <w:r>
                        <w:rPr>
                          <w:color w:val="231F20"/>
                          <w:spacing w:val="-4"/>
                          <w:sz w:val="15"/>
                        </w:rPr>
                        <w:t>and</w:t>
                      </w:r>
                      <w:r>
                        <w:rPr>
                          <w:color w:val="231F20"/>
                          <w:spacing w:val="-6"/>
                          <w:sz w:val="15"/>
                        </w:rPr>
                        <w:t xml:space="preserve"> </w:t>
                      </w:r>
                      <w:r>
                        <w:rPr>
                          <w:color w:val="231F20"/>
                          <w:spacing w:val="-4"/>
                          <w:sz w:val="15"/>
                        </w:rPr>
                        <w:t>2009.</w:t>
                      </w:r>
                    </w:p>
                  </w:txbxContent>
                </v:textbox>
                <w10:wrap anchorx="page" anchory="page"/>
              </v:shape>
            </w:pict>
          </mc:Fallback>
        </mc:AlternateContent>
      </w:r>
    </w:p>
    <w:p w14:paraId="2F907EA5" w14:textId="77777777" w:rsidR="0032401D" w:rsidRDefault="00000000">
      <w:pPr>
        <w:spacing w:before="1"/>
        <w:ind w:right="162"/>
        <w:jc w:val="right"/>
        <w:rPr>
          <w:sz w:val="15"/>
        </w:rPr>
      </w:pPr>
      <w:r>
        <w:rPr>
          <w:noProof/>
          <w:sz w:val="15"/>
        </w:rPr>
        <mc:AlternateContent>
          <mc:Choice Requires="wps">
            <w:drawing>
              <wp:anchor distT="0" distB="0" distL="0" distR="0" simplePos="0" relativeHeight="15729664" behindDoc="0" locked="0" layoutInCell="1" allowOverlap="1" wp14:anchorId="2B7A47B7" wp14:editId="0D1E1286">
                <wp:simplePos x="0" y="0"/>
                <wp:positionH relativeFrom="page">
                  <wp:posOffset>392893</wp:posOffset>
                </wp:positionH>
                <wp:positionV relativeFrom="paragraph">
                  <wp:posOffset>-1953819</wp:posOffset>
                </wp:positionV>
                <wp:extent cx="120650" cy="18580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650" cy="1858010"/>
                        </a:xfrm>
                        <a:prstGeom prst="rect">
                          <a:avLst/>
                        </a:prstGeom>
                      </wps:spPr>
                      <wps:txbx>
                        <w:txbxContent>
                          <w:p w14:paraId="4C375E32" w14:textId="77777777" w:rsidR="0032401D" w:rsidRDefault="00000000">
                            <w:pPr>
                              <w:spacing w:line="169" w:lineRule="exact"/>
                              <w:ind w:left="20"/>
                              <w:rPr>
                                <w:sz w:val="15"/>
                              </w:rPr>
                            </w:pPr>
                            <w:r>
                              <w:rPr>
                                <w:color w:val="231F20"/>
                                <w:spacing w:val="-4"/>
                                <w:sz w:val="15"/>
                              </w:rPr>
                              <w:t>Copyright,</w:t>
                            </w:r>
                            <w:r>
                              <w:rPr>
                                <w:color w:val="231F20"/>
                                <w:spacing w:val="-7"/>
                                <w:sz w:val="15"/>
                              </w:rPr>
                              <w:t xml:space="preserve"> </w:t>
                            </w:r>
                            <w:r>
                              <w:rPr>
                                <w:color w:val="231F20"/>
                                <w:spacing w:val="-4"/>
                                <w:sz w:val="15"/>
                              </w:rPr>
                              <w:t>published</w:t>
                            </w:r>
                            <w:r>
                              <w:rPr>
                                <w:color w:val="231F20"/>
                                <w:spacing w:val="-6"/>
                                <w:sz w:val="15"/>
                              </w:rPr>
                              <w:t xml:space="preserve"> </w:t>
                            </w:r>
                            <w:r>
                              <w:rPr>
                                <w:color w:val="231F20"/>
                                <w:spacing w:val="-4"/>
                                <w:sz w:val="15"/>
                              </w:rPr>
                              <w:t>by</w:t>
                            </w:r>
                            <w:r>
                              <w:rPr>
                                <w:color w:val="231F20"/>
                                <w:spacing w:val="-6"/>
                                <w:sz w:val="15"/>
                              </w:rPr>
                              <w:t xml:space="preserve"> </w:t>
                            </w:r>
                            <w:r>
                              <w:rPr>
                                <w:color w:val="231F20"/>
                                <w:spacing w:val="-4"/>
                                <w:sz w:val="15"/>
                              </w:rPr>
                              <w:t>BIMCO,</w:t>
                            </w:r>
                            <w:r>
                              <w:rPr>
                                <w:color w:val="231F20"/>
                                <w:spacing w:val="-7"/>
                                <w:sz w:val="15"/>
                              </w:rPr>
                              <w:t xml:space="preserve"> </w:t>
                            </w:r>
                            <w:r>
                              <w:rPr>
                                <w:color w:val="231F20"/>
                                <w:spacing w:val="-4"/>
                                <w:sz w:val="15"/>
                              </w:rPr>
                              <w:t>Copenhagen</w:t>
                            </w:r>
                          </w:p>
                        </w:txbxContent>
                      </wps:txbx>
                      <wps:bodyPr vert="vert270" wrap="square" lIns="0" tIns="0" rIns="0" bIns="0" rtlCol="0">
                        <a:noAutofit/>
                      </wps:bodyPr>
                    </wps:wsp>
                  </a:graphicData>
                </a:graphic>
              </wp:anchor>
            </w:drawing>
          </mc:Choice>
          <mc:Fallback>
            <w:pict>
              <v:shape w14:anchorId="2B7A47B7" id="Textbox 5" o:spid="_x0000_s1028" type="#_x0000_t202" style="position:absolute;left:0;text-align:left;margin-left:30.95pt;margin-top:-153.85pt;width:9.5pt;height:146.3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" filled="f" stroked="f">
                <v:textbox style="layout-flow:vertical;mso-layout-flow-alt:bottom-to-top" inset="0,0,0,0">
                  <w:txbxContent>
                    <w:p w14:paraId="4C375E32" w14:textId="77777777" w:rsidR="0032401D" w:rsidRDefault="00000000">
                      <w:pPr>
                        <w:spacing w:line="169" w:lineRule="exact"/>
                        <w:ind w:left="20"/>
                        <w:rPr>
                          <w:sz w:val="15"/>
                        </w:rPr>
                      </w:pPr>
                      <w:r>
                        <w:rPr>
                          <w:color w:val="231F20"/>
                          <w:spacing w:val="-4"/>
                          <w:sz w:val="15"/>
                        </w:rPr>
                        <w:t>Copyright,</w:t>
                      </w:r>
                      <w:r>
                        <w:rPr>
                          <w:color w:val="231F20"/>
                          <w:spacing w:val="-7"/>
                          <w:sz w:val="15"/>
                        </w:rPr>
                        <w:t xml:space="preserve"> </w:t>
                      </w:r>
                      <w:r>
                        <w:rPr>
                          <w:color w:val="231F20"/>
                          <w:spacing w:val="-4"/>
                          <w:sz w:val="15"/>
                        </w:rPr>
                        <w:t>published</w:t>
                      </w:r>
                      <w:r>
                        <w:rPr>
                          <w:color w:val="231F20"/>
                          <w:spacing w:val="-6"/>
                          <w:sz w:val="15"/>
                        </w:rPr>
                        <w:t xml:space="preserve"> </w:t>
                      </w:r>
                      <w:r>
                        <w:rPr>
                          <w:color w:val="231F20"/>
                          <w:spacing w:val="-4"/>
                          <w:sz w:val="15"/>
                        </w:rPr>
                        <w:t>by</w:t>
                      </w:r>
                      <w:r>
                        <w:rPr>
                          <w:color w:val="231F20"/>
                          <w:spacing w:val="-6"/>
                          <w:sz w:val="15"/>
                        </w:rPr>
                        <w:t xml:space="preserve"> </w:t>
                      </w:r>
                      <w:r>
                        <w:rPr>
                          <w:color w:val="231F20"/>
                          <w:spacing w:val="-4"/>
                          <w:sz w:val="15"/>
                        </w:rPr>
                        <w:t>BIMCO,</w:t>
                      </w:r>
                      <w:r>
                        <w:rPr>
                          <w:color w:val="231F20"/>
                          <w:spacing w:val="-7"/>
                          <w:sz w:val="15"/>
                        </w:rPr>
                        <w:t xml:space="preserve"> </w:t>
                      </w:r>
                      <w:r>
                        <w:rPr>
                          <w:color w:val="231F20"/>
                          <w:spacing w:val="-4"/>
                          <w:sz w:val="15"/>
                        </w:rPr>
                        <w:t>Copenhagen</w:t>
                      </w:r>
                    </w:p>
                  </w:txbxContent>
                </v:textbox>
                <w10:wrap anchorx="page"/>
              </v:shape>
            </w:pict>
          </mc:Fallback>
        </mc:AlternateContent>
      </w:r>
      <w:r>
        <w:rPr>
          <w:color w:val="231F20"/>
          <w:spacing w:val="-2"/>
          <w:sz w:val="15"/>
        </w:rPr>
        <w:t>continued</w:t>
      </w:r>
    </w:p>
    <w:p w14:paraId="5557464C" w14:textId="77777777" w:rsidR="0032401D" w:rsidRDefault="0032401D">
      <w:pPr>
        <w:pStyle w:val="GvdeMetni"/>
      </w:pPr>
    </w:p>
    <w:p w14:paraId="1030C0F5" w14:textId="77777777" w:rsidR="0032401D" w:rsidRDefault="0032401D">
      <w:pPr>
        <w:pStyle w:val="GvdeMetni"/>
      </w:pPr>
    </w:p>
    <w:p w14:paraId="39672755" w14:textId="77777777" w:rsidR="0032401D" w:rsidRDefault="0032401D">
      <w:pPr>
        <w:pStyle w:val="GvdeMetni"/>
      </w:pPr>
    </w:p>
    <w:p w14:paraId="455CC7CA" w14:textId="77777777" w:rsidR="0032401D" w:rsidRDefault="0032401D">
      <w:pPr>
        <w:pStyle w:val="GvdeMetni"/>
      </w:pPr>
    </w:p>
    <w:p w14:paraId="1369570B" w14:textId="77777777" w:rsidR="0032401D" w:rsidRDefault="0032401D">
      <w:pPr>
        <w:pStyle w:val="GvdeMetni"/>
      </w:pPr>
    </w:p>
    <w:p w14:paraId="4B3CFF7C" w14:textId="77777777" w:rsidR="0032401D" w:rsidRDefault="00000000">
      <w:pPr>
        <w:pStyle w:val="GvdeMetni"/>
        <w:spacing w:before="221"/>
      </w:pPr>
      <w:r>
        <w:rPr>
          <w:noProof/>
        </w:rPr>
        <mc:AlternateContent>
          <mc:Choice Requires="wps">
            <w:drawing>
              <wp:anchor distT="0" distB="0" distL="0" distR="0" simplePos="0" relativeHeight="487587840" behindDoc="1" locked="0" layoutInCell="1" allowOverlap="1" wp14:anchorId="55B94664" wp14:editId="3FCE4E82">
                <wp:simplePos x="0" y="0"/>
                <wp:positionH relativeFrom="page">
                  <wp:posOffset>3529012</wp:posOffset>
                </wp:positionH>
                <wp:positionV relativeFrom="paragraph">
                  <wp:posOffset>301654</wp:posOffset>
                </wp:positionV>
                <wp:extent cx="1318895" cy="1270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895" cy="12700"/>
                        </a:xfrm>
                        <a:custGeom>
                          <a:avLst/>
                          <a:gdLst/>
                          <a:ahLst/>
                          <a:cxnLst/>
                          <a:rect l="l" t="t" r="r" b="b"/>
                          <a:pathLst>
                            <a:path w="1318895" h="12700">
                              <a:moveTo>
                                <a:pt x="1318539" y="0"/>
                              </a:moveTo>
                              <a:lnTo>
                                <a:pt x="0" y="0"/>
                              </a:lnTo>
                              <a:lnTo>
                                <a:pt x="0" y="12674"/>
                              </a:lnTo>
                              <a:lnTo>
                                <a:pt x="1318539" y="12674"/>
                              </a:lnTo>
                              <a:lnTo>
                                <a:pt x="1318539" y="0"/>
                              </a:lnTo>
                              <a:close/>
                            </a:path>
                          </a:pathLst>
                        </a:custGeom>
                        <a:solidFill>
                          <a:srgbClr val="3453A4"/>
                        </a:solidFill>
                      </wps:spPr>
                      <wps:bodyPr wrap="square" lIns="0" tIns="0" rIns="0" bIns="0" rtlCol="0">
                        <a:prstTxWarp prst="textNoShape">
                          <a:avLst/>
                        </a:prstTxWarp>
                        <a:noAutofit/>
                      </wps:bodyPr>
                    </wps:wsp>
                  </a:graphicData>
                </a:graphic>
              </wp:anchor>
            </w:drawing>
          </mc:Choice>
          <mc:Fallback>
            <w:pict>
              <v:shape w14:anchorId="4619F126" id="Graphic 6" o:spid="_x0000_s1026" style="position:absolute;margin-left:277.85pt;margin-top:23.75pt;width:103.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1889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" path="m1318539,l,,,12674r1318539,l1318539,xe" fillcolor="#3453a4" stroked="f">
                <v:path arrowok="t"/>
                <w10:wrap type="topAndBottom" anchorx="page"/>
              </v:shape>
            </w:pict>
          </mc:Fallback>
        </mc:AlternateContent>
      </w:r>
    </w:p>
    <w:p w14:paraId="7E22249D" w14:textId="77777777" w:rsidR="0032401D" w:rsidRDefault="0032401D">
      <w:pPr>
        <w:pStyle w:val="GvdeMetni"/>
        <w:sectPr w:rsidR="0032401D">
          <w:headerReference w:type="even" r:id="rId11"/>
          <w:headerReference w:type="default" r:id="rId12"/>
          <w:footerReference w:type="even" r:id="rId13"/>
          <w:footerReference w:type="default" r:id="rId14"/>
          <w:headerReference w:type="first" r:id="rId15"/>
          <w:footerReference w:type="first" r:id="rId16"/>
          <w:type w:val="continuous"/>
          <w:pgSz w:w="11900" w:h="16840"/>
          <w:pgMar w:top="580" w:right="283" w:bottom="0" w:left="283" w:header="0" w:footer="0" w:gutter="0"/>
          <w:pgNumType w:start="1"/>
          <w:cols w:space="708"/>
        </w:sectPr>
      </w:pPr>
    </w:p>
    <w:p w14:paraId="7EE3A2CD" w14:textId="77777777" w:rsidR="0032401D" w:rsidRDefault="00000000">
      <w:pPr>
        <w:pStyle w:val="Balk2"/>
        <w:spacing w:before="48"/>
        <w:ind w:left="3400"/>
        <w:jc w:val="center"/>
      </w:pPr>
      <w:r>
        <w:rPr>
          <w:color w:val="231F20"/>
        </w:rPr>
        <w:lastRenderedPageBreak/>
        <w:t>SHIPMAN</w:t>
      </w:r>
      <w:r>
        <w:rPr>
          <w:color w:val="231F20"/>
          <w:spacing w:val="-11"/>
        </w:rPr>
        <w:t xml:space="preserve"> </w:t>
      </w:r>
      <w:r>
        <w:rPr>
          <w:color w:val="231F20"/>
          <w:spacing w:val="-4"/>
        </w:rPr>
        <w:t>2009</w:t>
      </w:r>
    </w:p>
    <w:p w14:paraId="7DE997C4" w14:textId="77777777" w:rsidR="0032401D" w:rsidRDefault="00000000">
      <w:pPr>
        <w:spacing w:before="10"/>
        <w:ind w:left="3400"/>
        <w:jc w:val="center"/>
        <w:rPr>
          <w:rFonts w:ascii="Arial"/>
          <w:b/>
          <w:sz w:val="20"/>
        </w:rPr>
      </w:pPr>
      <w:r>
        <w:rPr>
          <w:rFonts w:ascii="Arial"/>
          <w:b/>
          <w:color w:val="231F20"/>
          <w:sz w:val="20"/>
        </w:rPr>
        <w:t>Standard</w:t>
      </w:r>
      <w:r>
        <w:rPr>
          <w:rFonts w:ascii="Arial"/>
          <w:b/>
          <w:color w:val="231F20"/>
          <w:spacing w:val="-10"/>
          <w:sz w:val="20"/>
        </w:rPr>
        <w:t xml:space="preserve"> </w:t>
      </w:r>
      <w:r>
        <w:rPr>
          <w:rFonts w:ascii="Arial"/>
          <w:b/>
          <w:color w:val="231F20"/>
          <w:sz w:val="20"/>
        </w:rPr>
        <w:t>ship</w:t>
      </w:r>
      <w:r>
        <w:rPr>
          <w:rFonts w:ascii="Arial"/>
          <w:b/>
          <w:color w:val="231F20"/>
          <w:spacing w:val="-9"/>
          <w:sz w:val="20"/>
        </w:rPr>
        <w:t xml:space="preserve"> </w:t>
      </w:r>
      <w:r>
        <w:rPr>
          <w:rFonts w:ascii="Arial"/>
          <w:b/>
          <w:color w:val="231F20"/>
          <w:sz w:val="20"/>
        </w:rPr>
        <w:t>management</w:t>
      </w:r>
      <w:r>
        <w:rPr>
          <w:rFonts w:ascii="Arial"/>
          <w:b/>
          <w:color w:val="231F20"/>
          <w:spacing w:val="-10"/>
          <w:sz w:val="20"/>
        </w:rPr>
        <w:t xml:space="preserve"> </w:t>
      </w:r>
      <w:r>
        <w:rPr>
          <w:rFonts w:ascii="Arial"/>
          <w:b/>
          <w:color w:val="231F20"/>
          <w:spacing w:val="-2"/>
          <w:sz w:val="20"/>
        </w:rPr>
        <w:t>agreement</w:t>
      </w:r>
    </w:p>
    <w:p w14:paraId="05703FCE" w14:textId="77777777" w:rsidR="0032401D" w:rsidRDefault="00000000">
      <w:pPr>
        <w:spacing w:before="90"/>
        <w:rPr>
          <w:rFonts w:ascii="Arial"/>
          <w:b/>
          <w:sz w:val="20"/>
        </w:rPr>
      </w:pPr>
      <w:r>
        <w:br w:type="column"/>
      </w:r>
    </w:p>
    <w:p w14:paraId="3E4C7038" w14:textId="77777777" w:rsidR="0032401D" w:rsidRDefault="00000000">
      <w:pPr>
        <w:pStyle w:val="Balk2"/>
        <w:spacing w:before="1"/>
        <w:ind w:left="2713"/>
      </w:pPr>
      <w:r>
        <w:rPr>
          <w:color w:val="231F20"/>
          <w:spacing w:val="-4"/>
        </w:rPr>
        <w:t>PART</w:t>
      </w:r>
      <w:r>
        <w:rPr>
          <w:color w:val="231F20"/>
          <w:spacing w:val="-6"/>
        </w:rPr>
        <w:t xml:space="preserve"> </w:t>
      </w:r>
      <w:r>
        <w:rPr>
          <w:color w:val="231F20"/>
          <w:spacing w:val="-10"/>
        </w:rPr>
        <w:t>I</w:t>
      </w:r>
    </w:p>
    <w:p w14:paraId="1579D888" w14:textId="77777777" w:rsidR="0032401D" w:rsidRDefault="0032401D">
      <w:pPr>
        <w:pStyle w:val="Balk2"/>
        <w:sectPr w:rsidR="0032401D">
          <w:pgSz w:w="11900" w:h="16840"/>
          <w:pgMar w:top="500" w:right="283" w:bottom="280" w:left="283" w:header="0" w:footer="0" w:gutter="0"/>
          <w:cols w:num="2" w:space="708" w:equalWidth="0">
            <w:col w:w="7084" w:space="40"/>
            <w:col w:w="4210"/>
          </w:cols>
        </w:sectPr>
      </w:pPr>
    </w:p>
    <w:p w14:paraId="7E74981E" w14:textId="77777777" w:rsidR="0032401D" w:rsidRDefault="0032401D">
      <w:pPr>
        <w:pStyle w:val="GvdeMetni"/>
        <w:rPr>
          <w:rFonts w:ascii="Arial"/>
          <w:b/>
          <w:sz w:val="15"/>
        </w:rPr>
      </w:pPr>
    </w:p>
    <w:p w14:paraId="59FCB860" w14:textId="77777777" w:rsidR="0032401D" w:rsidRDefault="0032401D">
      <w:pPr>
        <w:pStyle w:val="GvdeMetni"/>
        <w:spacing w:before="111"/>
        <w:rPr>
          <w:rFonts w:ascii="Arial"/>
          <w:b/>
          <w:sz w:val="15"/>
        </w:rPr>
      </w:pPr>
    </w:p>
    <w:p w14:paraId="4F3A0FEB" w14:textId="77777777" w:rsidR="0032401D" w:rsidRDefault="00000000">
      <w:pPr>
        <w:ind w:left="12"/>
        <w:rPr>
          <w:sz w:val="15"/>
        </w:rPr>
      </w:pPr>
      <w:r>
        <w:rPr>
          <w:color w:val="231F20"/>
          <w:spacing w:val="-2"/>
          <w:sz w:val="15"/>
        </w:rPr>
        <w:t>(continued)</w:t>
      </w:r>
    </w:p>
    <w:p w14:paraId="01818A6F" w14:textId="77777777" w:rsidR="0032401D" w:rsidRDefault="0032401D">
      <w:pPr>
        <w:pStyle w:val="GvdeMetni"/>
        <w:spacing w:before="51"/>
      </w:pPr>
    </w:p>
    <w:tbl>
      <w:tblPr>
        <w:tblStyle w:val="TableNormal"/>
        <w:tblW w:w="0" w:type="auto"/>
        <w:tblInd w:w="14"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5230"/>
        <w:gridCol w:w="5230"/>
      </w:tblGrid>
      <w:tr w:rsidR="0032401D" w14:paraId="1F3F0CF3" w14:textId="77777777">
        <w:trPr>
          <w:trHeight w:val="2248"/>
        </w:trPr>
        <w:tc>
          <w:tcPr>
            <w:tcW w:w="5230" w:type="dxa"/>
          </w:tcPr>
          <w:p w14:paraId="61A8728E" w14:textId="77777777" w:rsidR="0032401D" w:rsidRDefault="00000000">
            <w:pPr>
              <w:pStyle w:val="TableParagraph"/>
              <w:spacing w:before="20" w:line="249" w:lineRule="auto"/>
              <w:ind w:left="390" w:right="16" w:hanging="280"/>
              <w:rPr>
                <w:sz w:val="15"/>
              </w:rPr>
            </w:pPr>
            <w:r>
              <w:rPr>
                <w:color w:val="231F20"/>
                <w:spacing w:val="-4"/>
                <w:sz w:val="15"/>
              </w:rPr>
              <w:t>22.</w:t>
            </w:r>
            <w:r>
              <w:rPr>
                <w:color w:val="231F20"/>
                <w:spacing w:val="40"/>
                <w:sz w:val="15"/>
              </w:rPr>
              <w:t xml:space="preserve"> </w:t>
            </w:r>
            <w:r>
              <w:rPr>
                <w:color w:val="231F20"/>
                <w:spacing w:val="-4"/>
                <w:sz w:val="15"/>
              </w:rPr>
              <w:t>Notices (state full style contact details for serving notice and communication</w:t>
            </w:r>
            <w:r>
              <w:rPr>
                <w:color w:val="231F20"/>
                <w:sz w:val="15"/>
              </w:rPr>
              <w:t xml:space="preserve"> </w:t>
            </w:r>
            <w:r>
              <w:rPr>
                <w:color w:val="231F20"/>
                <w:sz w:val="15"/>
                <w:u w:val="single" w:color="231F20"/>
              </w:rPr>
              <w:t>to the Owners</w:t>
            </w:r>
            <w:r>
              <w:rPr>
                <w:color w:val="231F20"/>
                <w:sz w:val="15"/>
              </w:rPr>
              <w:t>) (Cl. 24)</w:t>
            </w:r>
          </w:p>
        </w:tc>
        <w:tc>
          <w:tcPr>
            <w:tcW w:w="5230" w:type="dxa"/>
          </w:tcPr>
          <w:p w14:paraId="163F8E34" w14:textId="77777777" w:rsidR="0032401D" w:rsidRDefault="00000000">
            <w:pPr>
              <w:pStyle w:val="TableParagraph"/>
              <w:spacing w:before="17" w:line="249" w:lineRule="auto"/>
              <w:ind w:left="392" w:right="16" w:hanging="280"/>
              <w:rPr>
                <w:sz w:val="15"/>
              </w:rPr>
            </w:pPr>
            <w:r>
              <w:rPr>
                <w:color w:val="231F20"/>
                <w:spacing w:val="-4"/>
                <w:sz w:val="15"/>
              </w:rPr>
              <w:t>23.</w:t>
            </w:r>
            <w:r>
              <w:rPr>
                <w:color w:val="231F20"/>
                <w:spacing w:val="40"/>
                <w:sz w:val="15"/>
              </w:rPr>
              <w:t xml:space="preserve"> </w:t>
            </w:r>
            <w:r>
              <w:rPr>
                <w:color w:val="231F20"/>
                <w:spacing w:val="-4"/>
                <w:sz w:val="15"/>
              </w:rPr>
              <w:t>Notices (state full style contact details for serving notice and communication</w:t>
            </w:r>
            <w:r>
              <w:rPr>
                <w:color w:val="231F20"/>
                <w:sz w:val="15"/>
              </w:rPr>
              <w:t xml:space="preserve"> </w:t>
            </w:r>
            <w:r>
              <w:rPr>
                <w:color w:val="231F20"/>
                <w:sz w:val="15"/>
                <w:u w:val="single" w:color="231F20"/>
              </w:rPr>
              <w:t>to the Managers</w:t>
            </w:r>
            <w:r>
              <w:rPr>
                <w:color w:val="231F20"/>
                <w:sz w:val="15"/>
              </w:rPr>
              <w:t>) (Cl. 24)</w:t>
            </w:r>
          </w:p>
        </w:tc>
      </w:tr>
    </w:tbl>
    <w:p w14:paraId="50E0989F" w14:textId="77777777" w:rsidR="0032401D" w:rsidRDefault="0032401D">
      <w:pPr>
        <w:pStyle w:val="GvdeMetni"/>
        <w:spacing w:before="68"/>
        <w:rPr>
          <w:sz w:val="15"/>
        </w:rPr>
      </w:pPr>
    </w:p>
    <w:p w14:paraId="534BFD81" w14:textId="77777777" w:rsidR="0032401D" w:rsidRDefault="00000000">
      <w:pPr>
        <w:spacing w:line="249" w:lineRule="auto"/>
        <w:ind w:left="6" w:right="852"/>
        <w:jc w:val="both"/>
        <w:rPr>
          <w:sz w:val="17"/>
        </w:rPr>
      </w:pPr>
      <w:r>
        <w:rPr>
          <w:color w:val="231F20"/>
          <w:sz w:val="17"/>
        </w:rPr>
        <w:t>It is mutually agreed between the party stated in Box 3 and the party stated in Box 4 that this</w:t>
      </w:r>
      <w:r>
        <w:rPr>
          <w:color w:val="231F20"/>
          <w:spacing w:val="-6"/>
          <w:sz w:val="17"/>
        </w:rPr>
        <w:t xml:space="preserve"> </w:t>
      </w:r>
      <w:r>
        <w:rPr>
          <w:color w:val="231F20"/>
          <w:sz w:val="17"/>
        </w:rPr>
        <w:t xml:space="preserve">Agreement consisting of PART l and PART </w:t>
      </w:r>
      <w:proofErr w:type="spellStart"/>
      <w:r>
        <w:rPr>
          <w:color w:val="231F20"/>
          <w:sz w:val="17"/>
        </w:rPr>
        <w:t>ll</w:t>
      </w:r>
      <w:proofErr w:type="spellEnd"/>
      <w:r>
        <w:rPr>
          <w:color w:val="231F20"/>
          <w:sz w:val="17"/>
        </w:rPr>
        <w:t xml:space="preserve"> as well as</w:t>
      </w:r>
      <w:r>
        <w:rPr>
          <w:color w:val="231F20"/>
          <w:spacing w:val="-9"/>
          <w:sz w:val="17"/>
        </w:rPr>
        <w:t xml:space="preserve"> </w:t>
      </w:r>
      <w:r>
        <w:rPr>
          <w:color w:val="231F20"/>
          <w:sz w:val="17"/>
        </w:rPr>
        <w:t>Annexes “A” (Details of Vessel or Vessels), “B” (Details of Crew), “C” (Budget), “D” (Associated Vessels) and “E” (Fee Schedule) attached</w:t>
      </w:r>
      <w:r>
        <w:rPr>
          <w:color w:val="231F20"/>
          <w:spacing w:val="-7"/>
          <w:sz w:val="17"/>
        </w:rPr>
        <w:t xml:space="preserve"> </w:t>
      </w:r>
      <w:r>
        <w:rPr>
          <w:color w:val="231F20"/>
          <w:sz w:val="17"/>
        </w:rPr>
        <w:t>hereto,</w:t>
      </w:r>
      <w:r>
        <w:rPr>
          <w:color w:val="231F20"/>
          <w:spacing w:val="-7"/>
          <w:sz w:val="17"/>
        </w:rPr>
        <w:t xml:space="preserve"> </w:t>
      </w:r>
      <w:r>
        <w:rPr>
          <w:color w:val="231F20"/>
          <w:sz w:val="17"/>
        </w:rPr>
        <w:t>shall</w:t>
      </w:r>
      <w:r>
        <w:rPr>
          <w:color w:val="231F20"/>
          <w:spacing w:val="-7"/>
          <w:sz w:val="17"/>
        </w:rPr>
        <w:t xml:space="preserve"> </w:t>
      </w:r>
      <w:r>
        <w:rPr>
          <w:color w:val="231F20"/>
          <w:sz w:val="17"/>
        </w:rPr>
        <w:t>be</w:t>
      </w:r>
      <w:r>
        <w:rPr>
          <w:color w:val="231F20"/>
          <w:spacing w:val="-7"/>
          <w:sz w:val="17"/>
        </w:rPr>
        <w:t xml:space="preserve"> </w:t>
      </w:r>
      <w:r>
        <w:rPr>
          <w:color w:val="231F20"/>
          <w:sz w:val="17"/>
        </w:rPr>
        <w:t>performed</w:t>
      </w:r>
      <w:r>
        <w:rPr>
          <w:color w:val="231F20"/>
          <w:spacing w:val="-7"/>
          <w:sz w:val="17"/>
        </w:rPr>
        <w:t xml:space="preserve"> </w:t>
      </w:r>
      <w:r>
        <w:rPr>
          <w:color w:val="231F20"/>
          <w:sz w:val="17"/>
        </w:rPr>
        <w:t>subject</w:t>
      </w:r>
      <w:r>
        <w:rPr>
          <w:color w:val="231F20"/>
          <w:spacing w:val="-7"/>
          <w:sz w:val="17"/>
        </w:rPr>
        <w:t xml:space="preserve"> </w:t>
      </w:r>
      <w:r>
        <w:rPr>
          <w:color w:val="231F20"/>
          <w:sz w:val="17"/>
        </w:rPr>
        <w:t>to</w:t>
      </w:r>
      <w:r>
        <w:rPr>
          <w:color w:val="231F20"/>
          <w:spacing w:val="-7"/>
          <w:sz w:val="17"/>
        </w:rPr>
        <w:t xml:space="preserve"> </w:t>
      </w:r>
      <w:r>
        <w:rPr>
          <w:color w:val="231F20"/>
          <w:sz w:val="17"/>
        </w:rPr>
        <w:t>the</w:t>
      </w:r>
      <w:r>
        <w:rPr>
          <w:color w:val="231F20"/>
          <w:spacing w:val="-7"/>
          <w:sz w:val="17"/>
        </w:rPr>
        <w:t xml:space="preserve"> </w:t>
      </w:r>
      <w:r>
        <w:rPr>
          <w:color w:val="231F20"/>
          <w:sz w:val="17"/>
        </w:rPr>
        <w:t>conditions</w:t>
      </w:r>
      <w:r>
        <w:rPr>
          <w:color w:val="231F20"/>
          <w:spacing w:val="-7"/>
          <w:sz w:val="17"/>
        </w:rPr>
        <w:t xml:space="preserve"> </w:t>
      </w:r>
      <w:r>
        <w:rPr>
          <w:color w:val="231F20"/>
          <w:sz w:val="17"/>
        </w:rPr>
        <w:t>contained</w:t>
      </w:r>
      <w:r>
        <w:rPr>
          <w:color w:val="231F20"/>
          <w:spacing w:val="-7"/>
          <w:sz w:val="17"/>
        </w:rPr>
        <w:t xml:space="preserve"> </w:t>
      </w:r>
      <w:r>
        <w:rPr>
          <w:color w:val="231F20"/>
          <w:sz w:val="17"/>
        </w:rPr>
        <w:t>herein.</w:t>
      </w:r>
      <w:r>
        <w:rPr>
          <w:color w:val="231F20"/>
          <w:spacing w:val="-7"/>
          <w:sz w:val="17"/>
        </w:rPr>
        <w:t xml:space="preserve"> </w:t>
      </w:r>
      <w:r>
        <w:rPr>
          <w:color w:val="231F20"/>
          <w:sz w:val="17"/>
        </w:rPr>
        <w:t>In</w:t>
      </w:r>
      <w:r>
        <w:rPr>
          <w:color w:val="231F20"/>
          <w:spacing w:val="-7"/>
          <w:sz w:val="17"/>
        </w:rPr>
        <w:t xml:space="preserve"> </w:t>
      </w:r>
      <w:r>
        <w:rPr>
          <w:color w:val="231F20"/>
          <w:sz w:val="17"/>
        </w:rPr>
        <w:t>the</w:t>
      </w:r>
      <w:r>
        <w:rPr>
          <w:color w:val="231F20"/>
          <w:spacing w:val="-7"/>
          <w:sz w:val="17"/>
        </w:rPr>
        <w:t xml:space="preserve"> </w:t>
      </w:r>
      <w:r>
        <w:rPr>
          <w:color w:val="231F20"/>
          <w:sz w:val="17"/>
        </w:rPr>
        <w:t>event</w:t>
      </w:r>
      <w:r>
        <w:rPr>
          <w:color w:val="231F20"/>
          <w:spacing w:val="-7"/>
          <w:sz w:val="17"/>
        </w:rPr>
        <w:t xml:space="preserve"> </w:t>
      </w:r>
      <w:r>
        <w:rPr>
          <w:color w:val="231F20"/>
          <w:sz w:val="17"/>
        </w:rPr>
        <w:t>of</w:t>
      </w:r>
      <w:r>
        <w:rPr>
          <w:color w:val="231F20"/>
          <w:spacing w:val="-7"/>
          <w:sz w:val="17"/>
        </w:rPr>
        <w:t xml:space="preserve"> </w:t>
      </w:r>
      <w:r>
        <w:rPr>
          <w:color w:val="231F20"/>
          <w:sz w:val="17"/>
        </w:rPr>
        <w:t>a</w:t>
      </w:r>
      <w:r>
        <w:rPr>
          <w:color w:val="231F20"/>
          <w:spacing w:val="-7"/>
          <w:sz w:val="17"/>
        </w:rPr>
        <w:t xml:space="preserve"> </w:t>
      </w:r>
      <w:r>
        <w:rPr>
          <w:color w:val="231F20"/>
          <w:sz w:val="17"/>
        </w:rPr>
        <w:t>conflict</w:t>
      </w:r>
      <w:r>
        <w:rPr>
          <w:color w:val="231F20"/>
          <w:spacing w:val="-7"/>
          <w:sz w:val="17"/>
        </w:rPr>
        <w:t xml:space="preserve"> </w:t>
      </w:r>
      <w:r>
        <w:rPr>
          <w:color w:val="231F20"/>
          <w:sz w:val="17"/>
        </w:rPr>
        <w:t>of</w:t>
      </w:r>
      <w:r>
        <w:rPr>
          <w:color w:val="231F20"/>
          <w:spacing w:val="-7"/>
          <w:sz w:val="17"/>
        </w:rPr>
        <w:t xml:space="preserve"> </w:t>
      </w:r>
      <w:r>
        <w:rPr>
          <w:color w:val="231F20"/>
          <w:sz w:val="17"/>
        </w:rPr>
        <w:t>conditions,</w:t>
      </w:r>
      <w:r>
        <w:rPr>
          <w:color w:val="231F20"/>
          <w:spacing w:val="-7"/>
          <w:sz w:val="17"/>
        </w:rPr>
        <w:t xml:space="preserve"> </w:t>
      </w:r>
      <w:r>
        <w:rPr>
          <w:color w:val="231F20"/>
          <w:sz w:val="17"/>
        </w:rPr>
        <w:t>the</w:t>
      </w:r>
      <w:r>
        <w:rPr>
          <w:color w:val="231F20"/>
          <w:spacing w:val="-7"/>
          <w:sz w:val="17"/>
        </w:rPr>
        <w:t xml:space="preserve"> </w:t>
      </w:r>
      <w:r>
        <w:rPr>
          <w:color w:val="231F20"/>
          <w:sz w:val="17"/>
        </w:rPr>
        <w:t>provisions</w:t>
      </w:r>
      <w:r>
        <w:rPr>
          <w:color w:val="231F20"/>
          <w:spacing w:val="-7"/>
          <w:sz w:val="17"/>
        </w:rPr>
        <w:t xml:space="preserve"> </w:t>
      </w:r>
      <w:r>
        <w:rPr>
          <w:color w:val="231F20"/>
          <w:sz w:val="17"/>
        </w:rPr>
        <w:t>of</w:t>
      </w:r>
      <w:r>
        <w:rPr>
          <w:color w:val="231F20"/>
          <w:spacing w:val="-7"/>
          <w:sz w:val="17"/>
        </w:rPr>
        <w:t xml:space="preserve"> </w:t>
      </w:r>
      <w:r>
        <w:rPr>
          <w:color w:val="231F20"/>
          <w:sz w:val="17"/>
        </w:rPr>
        <w:t>PART</w:t>
      </w:r>
      <w:r>
        <w:rPr>
          <w:color w:val="231F20"/>
          <w:spacing w:val="40"/>
          <w:sz w:val="17"/>
        </w:rPr>
        <w:t xml:space="preserve"> </w:t>
      </w:r>
      <w:r>
        <w:rPr>
          <w:color w:val="231F20"/>
          <w:sz w:val="17"/>
        </w:rPr>
        <w:t>l and</w:t>
      </w:r>
      <w:r>
        <w:rPr>
          <w:color w:val="231F20"/>
          <w:spacing w:val="-7"/>
          <w:sz w:val="17"/>
        </w:rPr>
        <w:t xml:space="preserve"> </w:t>
      </w:r>
      <w:r>
        <w:rPr>
          <w:color w:val="231F20"/>
          <w:sz w:val="17"/>
        </w:rPr>
        <w:t xml:space="preserve">Annexes “A”, “B”, “C”, “D” and “E” shall prevail over those of PART </w:t>
      </w:r>
      <w:proofErr w:type="spellStart"/>
      <w:r>
        <w:rPr>
          <w:color w:val="231F20"/>
          <w:sz w:val="17"/>
        </w:rPr>
        <w:t>ll</w:t>
      </w:r>
      <w:proofErr w:type="spellEnd"/>
      <w:r>
        <w:rPr>
          <w:color w:val="231F20"/>
          <w:sz w:val="17"/>
        </w:rPr>
        <w:t xml:space="preserve"> to the extent of such conflict but no further.</w:t>
      </w:r>
    </w:p>
    <w:p w14:paraId="25490D5D" w14:textId="77777777" w:rsidR="0032401D" w:rsidRDefault="0032401D">
      <w:pPr>
        <w:pStyle w:val="GvdeMetni"/>
        <w:spacing w:before="33"/>
      </w:pPr>
    </w:p>
    <w:tbl>
      <w:tblPr>
        <w:tblStyle w:val="TableNormal"/>
        <w:tblW w:w="0" w:type="auto"/>
        <w:tblInd w:w="14"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5230"/>
        <w:gridCol w:w="5230"/>
      </w:tblGrid>
      <w:tr w:rsidR="0032401D" w14:paraId="5D581635" w14:textId="77777777">
        <w:trPr>
          <w:trHeight w:val="1003"/>
        </w:trPr>
        <w:tc>
          <w:tcPr>
            <w:tcW w:w="5230" w:type="dxa"/>
          </w:tcPr>
          <w:p w14:paraId="7E9277E8" w14:textId="77777777" w:rsidR="0032401D" w:rsidRDefault="00000000">
            <w:pPr>
              <w:pStyle w:val="TableParagraph"/>
              <w:spacing w:before="20"/>
              <w:ind w:left="110"/>
              <w:rPr>
                <w:sz w:val="15"/>
              </w:rPr>
            </w:pPr>
            <w:r>
              <w:rPr>
                <w:color w:val="231F20"/>
                <w:w w:val="90"/>
                <w:sz w:val="15"/>
              </w:rPr>
              <w:t>Signature(s)</w:t>
            </w:r>
            <w:r>
              <w:rPr>
                <w:color w:val="231F20"/>
                <w:spacing w:val="29"/>
                <w:sz w:val="15"/>
              </w:rPr>
              <w:t xml:space="preserve"> </w:t>
            </w:r>
            <w:r>
              <w:rPr>
                <w:color w:val="231F20"/>
                <w:spacing w:val="-2"/>
                <w:sz w:val="15"/>
              </w:rPr>
              <w:t>(Owners)</w:t>
            </w:r>
          </w:p>
        </w:tc>
        <w:tc>
          <w:tcPr>
            <w:tcW w:w="5230" w:type="dxa"/>
          </w:tcPr>
          <w:p w14:paraId="540EF84A" w14:textId="77777777" w:rsidR="0032401D" w:rsidRDefault="00000000">
            <w:pPr>
              <w:pStyle w:val="TableParagraph"/>
              <w:spacing w:before="20"/>
              <w:ind w:left="115"/>
              <w:rPr>
                <w:sz w:val="15"/>
              </w:rPr>
            </w:pPr>
            <w:r>
              <w:rPr>
                <w:color w:val="231F20"/>
                <w:w w:val="90"/>
                <w:sz w:val="15"/>
              </w:rPr>
              <w:t>Signature(s)</w:t>
            </w:r>
            <w:r>
              <w:rPr>
                <w:color w:val="231F20"/>
                <w:spacing w:val="29"/>
                <w:sz w:val="15"/>
              </w:rPr>
              <w:t xml:space="preserve"> </w:t>
            </w:r>
            <w:r>
              <w:rPr>
                <w:color w:val="231F20"/>
                <w:spacing w:val="-2"/>
                <w:sz w:val="15"/>
              </w:rPr>
              <w:t>(Managers)</w:t>
            </w:r>
          </w:p>
        </w:tc>
      </w:tr>
    </w:tbl>
    <w:p w14:paraId="1758DB9A" w14:textId="77777777" w:rsidR="0032401D" w:rsidRDefault="0032401D">
      <w:pPr>
        <w:pStyle w:val="TableParagraph"/>
        <w:rPr>
          <w:sz w:val="15"/>
        </w:rPr>
        <w:sectPr w:rsidR="0032401D">
          <w:type w:val="continuous"/>
          <w:pgSz w:w="11900" w:h="16840"/>
          <w:pgMar w:top="580" w:right="283" w:bottom="0" w:left="283" w:header="0" w:footer="0" w:gutter="0"/>
          <w:cols w:space="708"/>
        </w:sectPr>
      </w:pPr>
    </w:p>
    <w:p w14:paraId="46ED6F72" w14:textId="77777777" w:rsidR="0032401D" w:rsidRDefault="00000000">
      <w:pPr>
        <w:pStyle w:val="Balk1"/>
        <w:ind w:right="847"/>
      </w:pPr>
      <w:r>
        <w:rPr>
          <w:color w:val="010202"/>
        </w:rPr>
        <w:lastRenderedPageBreak/>
        <w:t>SHIPMAN</w:t>
      </w:r>
      <w:r>
        <w:rPr>
          <w:color w:val="010202"/>
          <w:spacing w:val="-12"/>
        </w:rPr>
        <w:t xml:space="preserve"> </w:t>
      </w:r>
      <w:r>
        <w:rPr>
          <w:color w:val="010202"/>
          <w:spacing w:val="-4"/>
        </w:rPr>
        <w:t>2009</w:t>
      </w:r>
    </w:p>
    <w:p w14:paraId="1DD953B7" w14:textId="77777777" w:rsidR="0032401D" w:rsidRDefault="00000000">
      <w:pPr>
        <w:spacing w:before="5"/>
        <w:ind w:left="1696" w:right="847"/>
        <w:jc w:val="center"/>
        <w:rPr>
          <w:rFonts w:ascii="Arial"/>
          <w:b/>
          <w:sz w:val="20"/>
        </w:rPr>
      </w:pPr>
      <w:r>
        <w:rPr>
          <w:rFonts w:ascii="Arial"/>
          <w:b/>
          <w:color w:val="010202"/>
          <w:sz w:val="20"/>
        </w:rPr>
        <w:t>Standard</w:t>
      </w:r>
      <w:r>
        <w:rPr>
          <w:rFonts w:ascii="Arial"/>
          <w:b/>
          <w:color w:val="010202"/>
          <w:spacing w:val="-10"/>
          <w:sz w:val="20"/>
        </w:rPr>
        <w:t xml:space="preserve"> </w:t>
      </w:r>
      <w:r>
        <w:rPr>
          <w:rFonts w:ascii="Arial"/>
          <w:b/>
          <w:color w:val="010202"/>
          <w:sz w:val="20"/>
        </w:rPr>
        <w:t>ship</w:t>
      </w:r>
      <w:r>
        <w:rPr>
          <w:rFonts w:ascii="Arial"/>
          <w:b/>
          <w:color w:val="010202"/>
          <w:spacing w:val="-9"/>
          <w:sz w:val="20"/>
        </w:rPr>
        <w:t xml:space="preserve"> </w:t>
      </w:r>
      <w:r>
        <w:rPr>
          <w:rFonts w:ascii="Arial"/>
          <w:b/>
          <w:color w:val="010202"/>
          <w:sz w:val="20"/>
        </w:rPr>
        <w:t>management</w:t>
      </w:r>
      <w:r>
        <w:rPr>
          <w:rFonts w:ascii="Arial"/>
          <w:b/>
          <w:color w:val="010202"/>
          <w:spacing w:val="-10"/>
          <w:sz w:val="20"/>
        </w:rPr>
        <w:t xml:space="preserve"> </w:t>
      </w:r>
      <w:r>
        <w:rPr>
          <w:rFonts w:ascii="Arial"/>
          <w:b/>
          <w:color w:val="010202"/>
          <w:spacing w:val="-2"/>
          <w:sz w:val="20"/>
        </w:rPr>
        <w:t>agreement</w:t>
      </w:r>
    </w:p>
    <w:p w14:paraId="356D4B27" w14:textId="77777777" w:rsidR="0032401D" w:rsidRDefault="00000000">
      <w:pPr>
        <w:tabs>
          <w:tab w:val="left" w:pos="10760"/>
        </w:tabs>
        <w:spacing w:before="156"/>
        <w:ind w:left="856"/>
        <w:rPr>
          <w:rFonts w:ascii="Arial" w:hAnsi="Arial"/>
          <w:b/>
          <w:sz w:val="20"/>
        </w:rPr>
      </w:pPr>
      <w:r>
        <w:rPr>
          <w:rFonts w:ascii="Arial" w:hAnsi="Arial"/>
          <w:b/>
          <w:noProof/>
          <w:sz w:val="20"/>
        </w:rPr>
        <mc:AlternateContent>
          <mc:Choice Requires="wps">
            <w:drawing>
              <wp:anchor distT="0" distB="0" distL="0" distR="0" simplePos="0" relativeHeight="486821376" behindDoc="1" locked="0" layoutInCell="1" allowOverlap="1" wp14:anchorId="68A6A572" wp14:editId="5C25E68C">
                <wp:simplePos x="0" y="0"/>
                <wp:positionH relativeFrom="page">
                  <wp:posOffset>723334</wp:posOffset>
                </wp:positionH>
                <wp:positionV relativeFrom="paragraph">
                  <wp:posOffset>79336</wp:posOffset>
                </wp:positionV>
                <wp:extent cx="2221865" cy="1270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1865" cy="127000"/>
                        </a:xfrm>
                        <a:prstGeom prst="rect">
                          <a:avLst/>
                        </a:prstGeom>
                      </wps:spPr>
                      <wps:txbx>
                        <w:txbxContent>
                          <w:p w14:paraId="4FC48505" w14:textId="77777777" w:rsidR="0032401D" w:rsidRDefault="00000000">
                            <w:pPr>
                              <w:spacing w:line="197" w:lineRule="exact"/>
                              <w:rPr>
                                <w:rFonts w:ascii="Arial" w:hAnsi="Arial"/>
                                <w:b/>
                                <w:sz w:val="20"/>
                              </w:rPr>
                            </w:pPr>
                            <w:r>
                              <w:rPr>
                                <w:rFonts w:ascii="Arial" w:hAnsi="Arial"/>
                                <w:b/>
                                <w:color w:val="010202"/>
                                <w:sz w:val="20"/>
                              </w:rPr>
                              <w:t>SECTION</w:t>
                            </w:r>
                            <w:r>
                              <w:rPr>
                                <w:rFonts w:ascii="Arial" w:hAnsi="Arial"/>
                                <w:b/>
                                <w:color w:val="010202"/>
                                <w:spacing w:val="-5"/>
                                <w:sz w:val="20"/>
                              </w:rPr>
                              <w:t xml:space="preserve"> </w:t>
                            </w:r>
                            <w:r>
                              <w:rPr>
                                <w:rFonts w:ascii="Arial" w:hAnsi="Arial"/>
                                <w:b/>
                                <w:color w:val="010202"/>
                                <w:sz w:val="20"/>
                              </w:rPr>
                              <w:t>1</w:t>
                            </w:r>
                            <w:r>
                              <w:rPr>
                                <w:rFonts w:ascii="Arial" w:hAnsi="Arial"/>
                                <w:b/>
                                <w:color w:val="010202"/>
                                <w:spacing w:val="-5"/>
                                <w:sz w:val="20"/>
                              </w:rPr>
                              <w:t xml:space="preserve"> </w:t>
                            </w:r>
                            <w:r>
                              <w:rPr>
                                <w:rFonts w:ascii="Arial" w:hAnsi="Arial"/>
                                <w:b/>
                                <w:color w:val="010202"/>
                                <w:sz w:val="20"/>
                              </w:rPr>
                              <w:t>–</w:t>
                            </w:r>
                            <w:r>
                              <w:rPr>
                                <w:rFonts w:ascii="Arial" w:hAnsi="Arial"/>
                                <w:b/>
                                <w:color w:val="010202"/>
                                <w:spacing w:val="-4"/>
                                <w:sz w:val="20"/>
                              </w:rPr>
                              <w:t xml:space="preserve"> </w:t>
                            </w:r>
                            <w:r>
                              <w:rPr>
                                <w:rFonts w:ascii="Arial" w:hAnsi="Arial"/>
                                <w:b/>
                                <w:color w:val="010202"/>
                                <w:sz w:val="20"/>
                              </w:rPr>
                              <w:t>Basis</w:t>
                            </w:r>
                            <w:r>
                              <w:rPr>
                                <w:rFonts w:ascii="Arial" w:hAnsi="Arial"/>
                                <w:b/>
                                <w:color w:val="010202"/>
                                <w:spacing w:val="-5"/>
                                <w:sz w:val="20"/>
                              </w:rPr>
                              <w:t xml:space="preserve"> </w:t>
                            </w:r>
                            <w:r>
                              <w:rPr>
                                <w:rFonts w:ascii="Arial" w:hAnsi="Arial"/>
                                <w:b/>
                                <w:color w:val="010202"/>
                                <w:sz w:val="20"/>
                              </w:rPr>
                              <w:t>of</w:t>
                            </w:r>
                            <w:r>
                              <w:rPr>
                                <w:rFonts w:ascii="Arial" w:hAnsi="Arial"/>
                                <w:b/>
                                <w:color w:val="010202"/>
                                <w:spacing w:val="-5"/>
                                <w:sz w:val="20"/>
                              </w:rPr>
                              <w:t xml:space="preserve"> </w:t>
                            </w:r>
                            <w:r>
                              <w:rPr>
                                <w:rFonts w:ascii="Arial" w:hAnsi="Arial"/>
                                <w:b/>
                                <w:color w:val="010202"/>
                                <w:sz w:val="20"/>
                              </w:rPr>
                              <w:t>the</w:t>
                            </w:r>
                            <w:r>
                              <w:rPr>
                                <w:rFonts w:ascii="Arial" w:hAnsi="Arial"/>
                                <w:b/>
                                <w:color w:val="010202"/>
                                <w:spacing w:val="-11"/>
                                <w:sz w:val="20"/>
                              </w:rPr>
                              <w:t xml:space="preserve"> </w:t>
                            </w:r>
                            <w:r>
                              <w:rPr>
                                <w:rFonts w:ascii="Arial" w:hAnsi="Arial"/>
                                <w:b/>
                                <w:color w:val="010202"/>
                                <w:spacing w:val="-2"/>
                                <w:sz w:val="20"/>
                              </w:rPr>
                              <w:t>Agreement</w:t>
                            </w:r>
                          </w:p>
                        </w:txbxContent>
                      </wps:txbx>
                      <wps:bodyPr wrap="square" lIns="0" tIns="0" rIns="0" bIns="0" rtlCol="0">
                        <a:noAutofit/>
                      </wps:bodyPr>
                    </wps:wsp>
                  </a:graphicData>
                </a:graphic>
              </wp:anchor>
            </w:drawing>
          </mc:Choice>
          <mc:Fallback>
            <w:pict>
              <v:shape w14:anchorId="68A6A572" id="Textbox 11" o:spid="_x0000_s1029" type="#_x0000_t202" style="position:absolute;left:0;text-align:left;margin-left:56.95pt;margin-top:6.25pt;width:174.95pt;height:10pt;z-index:-1649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" filled="f" stroked="f">
                <v:textbox inset="0,0,0,0">
                  <w:txbxContent>
                    <w:p w14:paraId="4FC48505" w14:textId="77777777" w:rsidR="0032401D" w:rsidRDefault="00000000">
                      <w:pPr>
                        <w:spacing w:line="197" w:lineRule="exact"/>
                        <w:rPr>
                          <w:rFonts w:ascii="Arial" w:hAnsi="Arial"/>
                          <w:b/>
                          <w:sz w:val="20"/>
                        </w:rPr>
                      </w:pPr>
                      <w:r>
                        <w:rPr>
                          <w:rFonts w:ascii="Arial" w:hAnsi="Arial"/>
                          <w:b/>
                          <w:color w:val="010202"/>
                          <w:sz w:val="20"/>
                        </w:rPr>
                        <w:t>SECTION</w:t>
                      </w:r>
                      <w:r>
                        <w:rPr>
                          <w:rFonts w:ascii="Arial" w:hAnsi="Arial"/>
                          <w:b/>
                          <w:color w:val="010202"/>
                          <w:spacing w:val="-5"/>
                          <w:sz w:val="20"/>
                        </w:rPr>
                        <w:t xml:space="preserve"> </w:t>
                      </w:r>
                      <w:r>
                        <w:rPr>
                          <w:rFonts w:ascii="Arial" w:hAnsi="Arial"/>
                          <w:b/>
                          <w:color w:val="010202"/>
                          <w:sz w:val="20"/>
                        </w:rPr>
                        <w:t>1</w:t>
                      </w:r>
                      <w:r>
                        <w:rPr>
                          <w:rFonts w:ascii="Arial" w:hAnsi="Arial"/>
                          <w:b/>
                          <w:color w:val="010202"/>
                          <w:spacing w:val="-5"/>
                          <w:sz w:val="20"/>
                        </w:rPr>
                        <w:t xml:space="preserve"> </w:t>
                      </w:r>
                      <w:r>
                        <w:rPr>
                          <w:rFonts w:ascii="Arial" w:hAnsi="Arial"/>
                          <w:b/>
                          <w:color w:val="010202"/>
                          <w:sz w:val="20"/>
                        </w:rPr>
                        <w:t>–</w:t>
                      </w:r>
                      <w:r>
                        <w:rPr>
                          <w:rFonts w:ascii="Arial" w:hAnsi="Arial"/>
                          <w:b/>
                          <w:color w:val="010202"/>
                          <w:spacing w:val="-4"/>
                          <w:sz w:val="20"/>
                        </w:rPr>
                        <w:t xml:space="preserve"> </w:t>
                      </w:r>
                      <w:r>
                        <w:rPr>
                          <w:rFonts w:ascii="Arial" w:hAnsi="Arial"/>
                          <w:b/>
                          <w:color w:val="010202"/>
                          <w:sz w:val="20"/>
                        </w:rPr>
                        <w:t>Basis</w:t>
                      </w:r>
                      <w:r>
                        <w:rPr>
                          <w:rFonts w:ascii="Arial" w:hAnsi="Arial"/>
                          <w:b/>
                          <w:color w:val="010202"/>
                          <w:spacing w:val="-5"/>
                          <w:sz w:val="20"/>
                        </w:rPr>
                        <w:t xml:space="preserve"> </w:t>
                      </w:r>
                      <w:r>
                        <w:rPr>
                          <w:rFonts w:ascii="Arial" w:hAnsi="Arial"/>
                          <w:b/>
                          <w:color w:val="010202"/>
                          <w:sz w:val="20"/>
                        </w:rPr>
                        <w:t>of</w:t>
                      </w:r>
                      <w:r>
                        <w:rPr>
                          <w:rFonts w:ascii="Arial" w:hAnsi="Arial"/>
                          <w:b/>
                          <w:color w:val="010202"/>
                          <w:spacing w:val="-5"/>
                          <w:sz w:val="20"/>
                        </w:rPr>
                        <w:t xml:space="preserve"> </w:t>
                      </w:r>
                      <w:r>
                        <w:rPr>
                          <w:rFonts w:ascii="Arial" w:hAnsi="Arial"/>
                          <w:b/>
                          <w:color w:val="010202"/>
                          <w:sz w:val="20"/>
                        </w:rPr>
                        <w:t>the</w:t>
                      </w:r>
                      <w:r>
                        <w:rPr>
                          <w:rFonts w:ascii="Arial" w:hAnsi="Arial"/>
                          <w:b/>
                          <w:color w:val="010202"/>
                          <w:spacing w:val="-11"/>
                          <w:sz w:val="20"/>
                        </w:rPr>
                        <w:t xml:space="preserve"> </w:t>
                      </w:r>
                      <w:r>
                        <w:rPr>
                          <w:rFonts w:ascii="Arial" w:hAnsi="Arial"/>
                          <w:b/>
                          <w:color w:val="010202"/>
                          <w:spacing w:val="-2"/>
                          <w:sz w:val="20"/>
                        </w:rPr>
                        <w:t>Agreement</w:t>
                      </w:r>
                    </w:p>
                  </w:txbxContent>
                </v:textbox>
                <w10:wrap anchorx="page"/>
              </v:shape>
            </w:pict>
          </mc:Fallback>
        </mc:AlternateContent>
      </w:r>
      <w:r>
        <w:rPr>
          <w:rFonts w:ascii="Arial" w:hAnsi="Arial"/>
          <w:b/>
          <w:color w:val="FFFFFF"/>
          <w:spacing w:val="77"/>
          <w:w w:val="150"/>
          <w:sz w:val="20"/>
          <w:shd w:val="clear" w:color="auto" w:fill="808285"/>
        </w:rPr>
        <w:t xml:space="preserve"> </w:t>
      </w:r>
      <w:r>
        <w:rPr>
          <w:rFonts w:ascii="Arial" w:hAnsi="Arial"/>
          <w:b/>
          <w:color w:val="FFFFFF"/>
          <w:sz w:val="20"/>
          <w:shd w:val="clear" w:color="auto" w:fill="808285"/>
        </w:rPr>
        <w:t>SECTION</w:t>
      </w:r>
      <w:r>
        <w:rPr>
          <w:rFonts w:ascii="Arial" w:hAnsi="Arial"/>
          <w:b/>
          <w:color w:val="FFFFFF"/>
          <w:spacing w:val="-3"/>
          <w:sz w:val="20"/>
          <w:shd w:val="clear" w:color="auto" w:fill="808285"/>
        </w:rPr>
        <w:t xml:space="preserve"> </w:t>
      </w:r>
      <w:r>
        <w:rPr>
          <w:rFonts w:ascii="Arial" w:hAnsi="Arial"/>
          <w:b/>
          <w:color w:val="FFFFFF"/>
          <w:sz w:val="20"/>
          <w:shd w:val="clear" w:color="auto" w:fill="808285"/>
        </w:rPr>
        <w:t>1</w:t>
      </w:r>
      <w:r>
        <w:rPr>
          <w:rFonts w:ascii="Arial" w:hAnsi="Arial"/>
          <w:b/>
          <w:color w:val="FFFFFF"/>
          <w:spacing w:val="-3"/>
          <w:sz w:val="20"/>
          <w:shd w:val="clear" w:color="auto" w:fill="808285"/>
        </w:rPr>
        <w:t xml:space="preserve"> </w:t>
      </w:r>
      <w:r>
        <w:rPr>
          <w:rFonts w:ascii="Arial" w:hAnsi="Arial"/>
          <w:b/>
          <w:color w:val="FFFFFF"/>
          <w:sz w:val="20"/>
          <w:shd w:val="clear" w:color="auto" w:fill="808285"/>
        </w:rPr>
        <w:t>–</w:t>
      </w:r>
      <w:r>
        <w:rPr>
          <w:rFonts w:ascii="Arial" w:hAnsi="Arial"/>
          <w:b/>
          <w:color w:val="FFFFFF"/>
          <w:spacing w:val="-4"/>
          <w:sz w:val="20"/>
          <w:shd w:val="clear" w:color="auto" w:fill="808285"/>
        </w:rPr>
        <w:t xml:space="preserve"> </w:t>
      </w:r>
      <w:r>
        <w:rPr>
          <w:rFonts w:ascii="Arial" w:hAnsi="Arial"/>
          <w:b/>
          <w:color w:val="FFFFFF"/>
          <w:sz w:val="20"/>
          <w:shd w:val="clear" w:color="auto" w:fill="808285"/>
        </w:rPr>
        <w:t>Basis</w:t>
      </w:r>
      <w:r>
        <w:rPr>
          <w:rFonts w:ascii="Arial" w:hAnsi="Arial"/>
          <w:b/>
          <w:color w:val="FFFFFF"/>
          <w:spacing w:val="-3"/>
          <w:sz w:val="20"/>
          <w:shd w:val="clear" w:color="auto" w:fill="808285"/>
        </w:rPr>
        <w:t xml:space="preserve"> </w:t>
      </w:r>
      <w:r>
        <w:rPr>
          <w:rFonts w:ascii="Arial" w:hAnsi="Arial"/>
          <w:b/>
          <w:color w:val="FFFFFF"/>
          <w:sz w:val="20"/>
          <w:shd w:val="clear" w:color="auto" w:fill="808285"/>
        </w:rPr>
        <w:t>of</w:t>
      </w:r>
      <w:r>
        <w:rPr>
          <w:rFonts w:ascii="Arial" w:hAnsi="Arial"/>
          <w:b/>
          <w:color w:val="FFFFFF"/>
          <w:spacing w:val="-4"/>
          <w:sz w:val="20"/>
          <w:shd w:val="clear" w:color="auto" w:fill="808285"/>
        </w:rPr>
        <w:t xml:space="preserve"> </w:t>
      </w:r>
      <w:r>
        <w:rPr>
          <w:rFonts w:ascii="Arial" w:hAnsi="Arial"/>
          <w:b/>
          <w:color w:val="FFFFFF"/>
          <w:sz w:val="20"/>
          <w:shd w:val="clear" w:color="auto" w:fill="808285"/>
        </w:rPr>
        <w:t>the</w:t>
      </w:r>
      <w:r>
        <w:rPr>
          <w:rFonts w:ascii="Arial" w:hAnsi="Arial"/>
          <w:b/>
          <w:color w:val="FFFFFF"/>
          <w:spacing w:val="-10"/>
          <w:sz w:val="20"/>
          <w:shd w:val="clear" w:color="auto" w:fill="808285"/>
        </w:rPr>
        <w:t xml:space="preserve"> </w:t>
      </w:r>
      <w:r>
        <w:rPr>
          <w:rFonts w:ascii="Arial" w:hAnsi="Arial"/>
          <w:b/>
          <w:color w:val="FFFFFF"/>
          <w:spacing w:val="-2"/>
          <w:sz w:val="20"/>
          <w:shd w:val="clear" w:color="auto" w:fill="808285"/>
        </w:rPr>
        <w:t>Agreement</w:t>
      </w:r>
      <w:r>
        <w:rPr>
          <w:rFonts w:ascii="Arial" w:hAnsi="Arial"/>
          <w:b/>
          <w:color w:val="FFFFFF"/>
          <w:sz w:val="20"/>
          <w:shd w:val="clear" w:color="auto" w:fill="808285"/>
        </w:rPr>
        <w:tab/>
      </w:r>
    </w:p>
    <w:p w14:paraId="3CE8EF6F" w14:textId="77777777" w:rsidR="0032401D" w:rsidRDefault="00000000">
      <w:pPr>
        <w:pStyle w:val="Balk2"/>
        <w:numPr>
          <w:ilvl w:val="0"/>
          <w:numId w:val="5"/>
        </w:numPr>
        <w:tabs>
          <w:tab w:val="left" w:pos="1365"/>
          <w:tab w:val="right" w:pos="11326"/>
        </w:tabs>
        <w:spacing w:before="185"/>
        <w:ind w:hanging="509"/>
        <w:jc w:val="left"/>
        <w:rPr>
          <w:rFonts w:ascii="Arial MT"/>
          <w:b w:val="0"/>
          <w:sz w:val="18"/>
        </w:rPr>
      </w:pPr>
      <w:r>
        <w:rPr>
          <w:color w:val="010202"/>
          <w:spacing w:val="-2"/>
        </w:rPr>
        <w:t>Definitions</w:t>
      </w:r>
      <w:r>
        <w:rPr>
          <w:color w:val="010202"/>
        </w:rPr>
        <w:tab/>
      </w:r>
      <w:r>
        <w:rPr>
          <w:rFonts w:ascii="Arial MT"/>
          <w:b w:val="0"/>
          <w:color w:val="231F20"/>
          <w:spacing w:val="-10"/>
          <w:sz w:val="18"/>
        </w:rPr>
        <w:t>1</w:t>
      </w:r>
    </w:p>
    <w:p w14:paraId="4F364E1D" w14:textId="77777777" w:rsidR="0032401D" w:rsidRDefault="00000000">
      <w:pPr>
        <w:pStyle w:val="GvdeMetni"/>
        <w:tabs>
          <w:tab w:val="right" w:pos="11326"/>
        </w:tabs>
        <w:spacing w:before="10"/>
        <w:ind w:left="1365"/>
        <w:rPr>
          <w:sz w:val="18"/>
        </w:rPr>
      </w:pPr>
      <w:r>
        <w:rPr>
          <w:color w:val="231F20"/>
          <w:spacing w:val="-2"/>
        </w:rPr>
        <w:t>In</w:t>
      </w:r>
      <w:r>
        <w:rPr>
          <w:color w:val="231F20"/>
          <w:spacing w:val="-14"/>
        </w:rPr>
        <w:t xml:space="preserve"> </w:t>
      </w:r>
      <w:r>
        <w:rPr>
          <w:color w:val="231F20"/>
          <w:spacing w:val="-2"/>
        </w:rPr>
        <w:t>this</w:t>
      </w:r>
      <w:r>
        <w:rPr>
          <w:color w:val="231F20"/>
          <w:spacing w:val="-25"/>
        </w:rPr>
        <w:t xml:space="preserve"> </w:t>
      </w:r>
      <w:r>
        <w:rPr>
          <w:color w:val="231F20"/>
          <w:spacing w:val="-2"/>
        </w:rPr>
        <w:t>Agreement</w:t>
      </w:r>
      <w:r>
        <w:rPr>
          <w:color w:val="231F20"/>
          <w:spacing w:val="-14"/>
        </w:rPr>
        <w:t xml:space="preserve"> </w:t>
      </w:r>
      <w:r>
        <w:rPr>
          <w:color w:val="231F20"/>
          <w:spacing w:val="-2"/>
        </w:rPr>
        <w:t>save</w:t>
      </w:r>
      <w:r>
        <w:rPr>
          <w:color w:val="231F20"/>
          <w:spacing w:val="-14"/>
        </w:rPr>
        <w:t xml:space="preserve"> </w:t>
      </w:r>
      <w:r>
        <w:rPr>
          <w:color w:val="231F20"/>
          <w:spacing w:val="-2"/>
        </w:rPr>
        <w:t>where</w:t>
      </w:r>
      <w:r>
        <w:rPr>
          <w:color w:val="231F20"/>
          <w:spacing w:val="-13"/>
        </w:rPr>
        <w:t xml:space="preserve"> </w:t>
      </w:r>
      <w:r>
        <w:rPr>
          <w:color w:val="231F20"/>
          <w:spacing w:val="-2"/>
        </w:rPr>
        <w:t>the</w:t>
      </w:r>
      <w:r>
        <w:rPr>
          <w:color w:val="231F20"/>
          <w:spacing w:val="-14"/>
        </w:rPr>
        <w:t xml:space="preserve"> </w:t>
      </w:r>
      <w:r>
        <w:rPr>
          <w:color w:val="231F20"/>
          <w:spacing w:val="-2"/>
        </w:rPr>
        <w:t>context</w:t>
      </w:r>
      <w:r>
        <w:rPr>
          <w:color w:val="231F20"/>
          <w:spacing w:val="-14"/>
        </w:rPr>
        <w:t xml:space="preserve"> </w:t>
      </w:r>
      <w:r>
        <w:rPr>
          <w:color w:val="231F20"/>
          <w:spacing w:val="-2"/>
        </w:rPr>
        <w:t>otherwise</w:t>
      </w:r>
      <w:r>
        <w:rPr>
          <w:color w:val="231F20"/>
          <w:spacing w:val="-13"/>
        </w:rPr>
        <w:t xml:space="preserve"> </w:t>
      </w:r>
      <w:r>
        <w:rPr>
          <w:color w:val="231F20"/>
          <w:spacing w:val="-2"/>
        </w:rPr>
        <w:t>requires,</w:t>
      </w:r>
      <w:r>
        <w:rPr>
          <w:color w:val="231F20"/>
          <w:spacing w:val="-14"/>
        </w:rPr>
        <w:t xml:space="preserve"> </w:t>
      </w:r>
      <w:r>
        <w:rPr>
          <w:color w:val="231F20"/>
          <w:spacing w:val="-2"/>
        </w:rPr>
        <w:t>the</w:t>
      </w:r>
      <w:r>
        <w:rPr>
          <w:color w:val="231F20"/>
          <w:spacing w:val="-14"/>
        </w:rPr>
        <w:t xml:space="preserve"> </w:t>
      </w:r>
      <w:r>
        <w:rPr>
          <w:color w:val="231F20"/>
          <w:spacing w:val="-2"/>
        </w:rPr>
        <w:t>following</w:t>
      </w:r>
      <w:r>
        <w:rPr>
          <w:color w:val="231F20"/>
          <w:spacing w:val="-14"/>
        </w:rPr>
        <w:t xml:space="preserve"> </w:t>
      </w:r>
      <w:r>
        <w:rPr>
          <w:color w:val="231F20"/>
          <w:spacing w:val="-2"/>
        </w:rPr>
        <w:t>words</w:t>
      </w:r>
      <w:r>
        <w:rPr>
          <w:color w:val="231F20"/>
          <w:spacing w:val="-13"/>
        </w:rPr>
        <w:t xml:space="preserve"> </w:t>
      </w:r>
      <w:r>
        <w:rPr>
          <w:color w:val="231F20"/>
          <w:spacing w:val="-2"/>
        </w:rPr>
        <w:t>and</w:t>
      </w:r>
      <w:r>
        <w:rPr>
          <w:color w:val="231F20"/>
          <w:spacing w:val="-14"/>
        </w:rPr>
        <w:t xml:space="preserve"> </w:t>
      </w:r>
      <w:r>
        <w:rPr>
          <w:color w:val="231F20"/>
          <w:spacing w:val="-2"/>
        </w:rPr>
        <w:t>expressions</w:t>
      </w:r>
      <w:r>
        <w:rPr>
          <w:color w:val="231F20"/>
          <w:spacing w:val="-14"/>
        </w:rPr>
        <w:t xml:space="preserve"> </w:t>
      </w:r>
      <w:r>
        <w:rPr>
          <w:color w:val="231F20"/>
          <w:spacing w:val="-2"/>
        </w:rPr>
        <w:t>shall</w:t>
      </w:r>
      <w:r>
        <w:rPr>
          <w:color w:val="231F20"/>
          <w:spacing w:val="-13"/>
        </w:rPr>
        <w:t xml:space="preserve"> </w:t>
      </w:r>
      <w:r>
        <w:rPr>
          <w:color w:val="231F20"/>
          <w:spacing w:val="-4"/>
        </w:rPr>
        <w:t>have</w:t>
      </w:r>
      <w:r>
        <w:rPr>
          <w:color w:val="231F20"/>
        </w:rPr>
        <w:tab/>
      </w:r>
      <w:r>
        <w:rPr>
          <w:color w:val="231F20"/>
          <w:spacing w:val="-10"/>
          <w:sz w:val="18"/>
        </w:rPr>
        <w:t>2</w:t>
      </w:r>
    </w:p>
    <w:p w14:paraId="715F91BD" w14:textId="77777777" w:rsidR="0032401D" w:rsidRDefault="00000000">
      <w:pPr>
        <w:pStyle w:val="GvdeMetni"/>
        <w:tabs>
          <w:tab w:val="right" w:pos="11326"/>
        </w:tabs>
        <w:spacing w:before="9"/>
        <w:ind w:left="1365"/>
        <w:rPr>
          <w:sz w:val="18"/>
        </w:rPr>
      </w:pPr>
      <w:r>
        <w:rPr>
          <w:color w:val="231F20"/>
        </w:rPr>
        <w:t>the</w:t>
      </w:r>
      <w:r>
        <w:rPr>
          <w:color w:val="231F20"/>
          <w:spacing w:val="-7"/>
        </w:rPr>
        <w:t xml:space="preserve"> </w:t>
      </w:r>
      <w:r>
        <w:rPr>
          <w:color w:val="231F20"/>
        </w:rPr>
        <w:t>meanings</w:t>
      </w:r>
      <w:r>
        <w:rPr>
          <w:color w:val="231F20"/>
          <w:spacing w:val="-6"/>
        </w:rPr>
        <w:t xml:space="preserve"> </w:t>
      </w:r>
      <w:r>
        <w:rPr>
          <w:color w:val="231F20"/>
        </w:rPr>
        <w:t>hereby</w:t>
      </w:r>
      <w:r>
        <w:rPr>
          <w:color w:val="231F20"/>
          <w:spacing w:val="-7"/>
        </w:rPr>
        <w:t xml:space="preserve"> </w:t>
      </w:r>
      <w:r>
        <w:rPr>
          <w:color w:val="231F20"/>
        </w:rPr>
        <w:t>assigned</w:t>
      </w:r>
      <w:r>
        <w:rPr>
          <w:color w:val="231F20"/>
          <w:spacing w:val="-6"/>
        </w:rPr>
        <w:t xml:space="preserve"> </w:t>
      </w:r>
      <w:r>
        <w:rPr>
          <w:color w:val="231F20"/>
        </w:rPr>
        <w:t>to</w:t>
      </w:r>
      <w:r>
        <w:rPr>
          <w:color w:val="231F20"/>
          <w:spacing w:val="-7"/>
        </w:rPr>
        <w:t xml:space="preserve"> </w:t>
      </w:r>
      <w:r>
        <w:rPr>
          <w:color w:val="231F20"/>
          <w:spacing w:val="-2"/>
        </w:rPr>
        <w:t>them:</w:t>
      </w:r>
      <w:r>
        <w:rPr>
          <w:color w:val="231F20"/>
        </w:rPr>
        <w:tab/>
      </w:r>
      <w:r>
        <w:rPr>
          <w:color w:val="231F20"/>
          <w:spacing w:val="-10"/>
          <w:sz w:val="18"/>
        </w:rPr>
        <w:t>3</w:t>
      </w:r>
    </w:p>
    <w:p w14:paraId="7A66EC61" w14:textId="77777777" w:rsidR="0032401D" w:rsidRDefault="00000000">
      <w:pPr>
        <w:pStyle w:val="GvdeMetni"/>
        <w:tabs>
          <w:tab w:val="right" w:pos="11326"/>
        </w:tabs>
        <w:spacing w:before="250"/>
        <w:ind w:left="1365"/>
        <w:rPr>
          <w:sz w:val="18"/>
        </w:rPr>
      </w:pPr>
      <w:r>
        <w:rPr>
          <w:color w:val="231F20"/>
        </w:rPr>
        <w:t>“Company”</w:t>
      </w:r>
      <w:r>
        <w:rPr>
          <w:color w:val="231F20"/>
          <w:spacing w:val="-11"/>
        </w:rPr>
        <w:t xml:space="preserve"> </w:t>
      </w:r>
      <w:r>
        <w:rPr>
          <w:color w:val="231F20"/>
        </w:rPr>
        <w:t>(with</w:t>
      </w:r>
      <w:r>
        <w:rPr>
          <w:color w:val="231F20"/>
          <w:spacing w:val="-11"/>
        </w:rPr>
        <w:t xml:space="preserve"> </w:t>
      </w:r>
      <w:r>
        <w:rPr>
          <w:color w:val="231F20"/>
        </w:rPr>
        <w:t>reference</w:t>
      </w:r>
      <w:r>
        <w:rPr>
          <w:color w:val="231F20"/>
          <w:spacing w:val="-11"/>
        </w:rPr>
        <w:t xml:space="preserve"> </w:t>
      </w:r>
      <w:r>
        <w:rPr>
          <w:color w:val="231F20"/>
        </w:rPr>
        <w:t>to</w:t>
      </w:r>
      <w:r>
        <w:rPr>
          <w:color w:val="231F20"/>
          <w:spacing w:val="-11"/>
        </w:rPr>
        <w:t xml:space="preserve"> </w:t>
      </w:r>
      <w:r>
        <w:rPr>
          <w:color w:val="231F20"/>
        </w:rPr>
        <w:t>the</w:t>
      </w:r>
      <w:r>
        <w:rPr>
          <w:color w:val="231F20"/>
          <w:spacing w:val="-11"/>
        </w:rPr>
        <w:t xml:space="preserve"> </w:t>
      </w:r>
      <w:r>
        <w:rPr>
          <w:color w:val="231F20"/>
        </w:rPr>
        <w:t>ISM</w:t>
      </w:r>
      <w:r>
        <w:rPr>
          <w:color w:val="231F20"/>
          <w:spacing w:val="-11"/>
        </w:rPr>
        <w:t xml:space="preserve"> </w:t>
      </w:r>
      <w:r>
        <w:rPr>
          <w:color w:val="231F20"/>
        </w:rPr>
        <w:t>Code</w:t>
      </w:r>
      <w:r>
        <w:rPr>
          <w:color w:val="231F20"/>
          <w:spacing w:val="-11"/>
        </w:rPr>
        <w:t xml:space="preserve"> </w:t>
      </w:r>
      <w:r>
        <w:rPr>
          <w:color w:val="231F20"/>
        </w:rPr>
        <w:t>and</w:t>
      </w:r>
      <w:r>
        <w:rPr>
          <w:color w:val="231F20"/>
          <w:spacing w:val="-11"/>
        </w:rPr>
        <w:t xml:space="preserve"> </w:t>
      </w:r>
      <w:r>
        <w:rPr>
          <w:color w:val="231F20"/>
        </w:rPr>
        <w:t>the</w:t>
      </w:r>
      <w:r>
        <w:rPr>
          <w:color w:val="231F20"/>
          <w:spacing w:val="-11"/>
        </w:rPr>
        <w:t xml:space="preserve"> </w:t>
      </w:r>
      <w:r>
        <w:rPr>
          <w:color w:val="231F20"/>
        </w:rPr>
        <w:t>ISPS</w:t>
      </w:r>
      <w:r>
        <w:rPr>
          <w:color w:val="231F20"/>
          <w:spacing w:val="-11"/>
        </w:rPr>
        <w:t xml:space="preserve"> </w:t>
      </w:r>
      <w:r>
        <w:rPr>
          <w:color w:val="231F20"/>
        </w:rPr>
        <w:t>Code)</w:t>
      </w:r>
      <w:r>
        <w:rPr>
          <w:color w:val="231F20"/>
          <w:spacing w:val="-11"/>
        </w:rPr>
        <w:t xml:space="preserve"> </w:t>
      </w:r>
      <w:r>
        <w:rPr>
          <w:color w:val="231F20"/>
        </w:rPr>
        <w:t>means</w:t>
      </w:r>
      <w:r>
        <w:rPr>
          <w:color w:val="231F20"/>
          <w:spacing w:val="-11"/>
        </w:rPr>
        <w:t xml:space="preserve"> </w:t>
      </w:r>
      <w:r>
        <w:rPr>
          <w:color w:val="231F20"/>
        </w:rPr>
        <w:t>the</w:t>
      </w:r>
      <w:r>
        <w:rPr>
          <w:color w:val="231F20"/>
          <w:spacing w:val="-11"/>
        </w:rPr>
        <w:t xml:space="preserve"> </w:t>
      </w:r>
      <w:r>
        <w:rPr>
          <w:color w:val="231F20"/>
        </w:rPr>
        <w:t>organization</w:t>
      </w:r>
      <w:r>
        <w:rPr>
          <w:color w:val="231F20"/>
          <w:spacing w:val="-11"/>
        </w:rPr>
        <w:t xml:space="preserve"> </w:t>
      </w:r>
      <w:r>
        <w:rPr>
          <w:color w:val="231F20"/>
        </w:rPr>
        <w:t>identified</w:t>
      </w:r>
      <w:r>
        <w:rPr>
          <w:color w:val="231F20"/>
          <w:spacing w:val="-11"/>
        </w:rPr>
        <w:t xml:space="preserve"> </w:t>
      </w:r>
      <w:r>
        <w:rPr>
          <w:color w:val="231F20"/>
        </w:rPr>
        <w:t>in</w:t>
      </w:r>
      <w:r>
        <w:rPr>
          <w:color w:val="231F20"/>
          <w:spacing w:val="-11"/>
        </w:rPr>
        <w:t xml:space="preserve"> </w:t>
      </w:r>
      <w:r>
        <w:rPr>
          <w:rFonts w:ascii="Arial" w:hAnsi="Arial"/>
          <w:b/>
          <w:color w:val="231F20"/>
        </w:rPr>
        <w:t>Box</w:t>
      </w:r>
      <w:r>
        <w:rPr>
          <w:rFonts w:ascii="Arial" w:hAnsi="Arial"/>
          <w:b/>
          <w:color w:val="231F20"/>
          <w:spacing w:val="-11"/>
        </w:rPr>
        <w:t xml:space="preserve"> </w:t>
      </w:r>
      <w:r>
        <w:rPr>
          <w:rFonts w:ascii="Arial" w:hAnsi="Arial"/>
          <w:b/>
          <w:color w:val="231F20"/>
          <w:spacing w:val="-10"/>
        </w:rPr>
        <w:t>5</w:t>
      </w:r>
      <w:r>
        <w:rPr>
          <w:rFonts w:ascii="Arial" w:hAnsi="Arial"/>
          <w:b/>
          <w:color w:val="231F20"/>
        </w:rPr>
        <w:tab/>
      </w:r>
      <w:r>
        <w:rPr>
          <w:color w:val="231F20"/>
          <w:spacing w:val="-10"/>
          <w:sz w:val="18"/>
        </w:rPr>
        <w:t>4</w:t>
      </w:r>
    </w:p>
    <w:p w14:paraId="598734A8" w14:textId="77777777" w:rsidR="0032401D" w:rsidRDefault="00000000">
      <w:pPr>
        <w:pStyle w:val="GvdeMetni"/>
        <w:tabs>
          <w:tab w:val="right" w:pos="11326"/>
        </w:tabs>
        <w:spacing w:before="9"/>
        <w:ind w:left="1365"/>
        <w:rPr>
          <w:sz w:val="18"/>
        </w:rPr>
      </w:pPr>
      <w:r>
        <w:rPr>
          <w:color w:val="231F20"/>
        </w:rPr>
        <w:t>or</w:t>
      </w:r>
      <w:r>
        <w:rPr>
          <w:color w:val="231F20"/>
          <w:spacing w:val="-12"/>
        </w:rPr>
        <w:t xml:space="preserve"> </w:t>
      </w:r>
      <w:r>
        <w:rPr>
          <w:color w:val="231F20"/>
        </w:rPr>
        <w:t>any</w:t>
      </w:r>
      <w:r>
        <w:rPr>
          <w:color w:val="231F20"/>
          <w:spacing w:val="-11"/>
        </w:rPr>
        <w:t xml:space="preserve"> </w:t>
      </w:r>
      <w:r>
        <w:rPr>
          <w:color w:val="231F20"/>
        </w:rPr>
        <w:t>replacement</w:t>
      </w:r>
      <w:r>
        <w:rPr>
          <w:color w:val="231F20"/>
          <w:spacing w:val="-11"/>
        </w:rPr>
        <w:t xml:space="preserve"> </w:t>
      </w:r>
      <w:r>
        <w:rPr>
          <w:color w:val="231F20"/>
        </w:rPr>
        <w:t>organization</w:t>
      </w:r>
      <w:r>
        <w:rPr>
          <w:color w:val="231F20"/>
          <w:spacing w:val="-11"/>
        </w:rPr>
        <w:t xml:space="preserve"> </w:t>
      </w:r>
      <w:r>
        <w:rPr>
          <w:color w:val="231F20"/>
        </w:rPr>
        <w:t>appointed</w:t>
      </w:r>
      <w:r>
        <w:rPr>
          <w:color w:val="231F20"/>
          <w:spacing w:val="-11"/>
        </w:rPr>
        <w:t xml:space="preserve"> </w:t>
      </w:r>
      <w:r>
        <w:rPr>
          <w:color w:val="231F20"/>
        </w:rPr>
        <w:t>by</w:t>
      </w:r>
      <w:r>
        <w:rPr>
          <w:color w:val="231F20"/>
          <w:spacing w:val="-12"/>
        </w:rPr>
        <w:t xml:space="preserve"> </w:t>
      </w:r>
      <w:r>
        <w:rPr>
          <w:color w:val="231F20"/>
        </w:rPr>
        <w:t>the</w:t>
      </w:r>
      <w:r>
        <w:rPr>
          <w:color w:val="231F20"/>
          <w:spacing w:val="-11"/>
        </w:rPr>
        <w:t xml:space="preserve"> </w:t>
      </w:r>
      <w:r>
        <w:rPr>
          <w:color w:val="231F20"/>
        </w:rPr>
        <w:t>Owners</w:t>
      </w:r>
      <w:r>
        <w:rPr>
          <w:color w:val="231F20"/>
          <w:spacing w:val="-11"/>
        </w:rPr>
        <w:t xml:space="preserve"> </w:t>
      </w:r>
      <w:r>
        <w:rPr>
          <w:color w:val="231F20"/>
        </w:rPr>
        <w:t>from</w:t>
      </w:r>
      <w:r>
        <w:rPr>
          <w:color w:val="231F20"/>
          <w:spacing w:val="-11"/>
        </w:rPr>
        <w:t xml:space="preserve"> </w:t>
      </w:r>
      <w:r>
        <w:rPr>
          <w:color w:val="231F20"/>
        </w:rPr>
        <w:t>time</w:t>
      </w:r>
      <w:r>
        <w:rPr>
          <w:color w:val="231F20"/>
          <w:spacing w:val="-11"/>
        </w:rPr>
        <w:t xml:space="preserve"> </w:t>
      </w:r>
      <w:r>
        <w:rPr>
          <w:color w:val="231F20"/>
        </w:rPr>
        <w:t>to</w:t>
      </w:r>
      <w:r>
        <w:rPr>
          <w:color w:val="231F20"/>
          <w:spacing w:val="-11"/>
        </w:rPr>
        <w:t xml:space="preserve"> </w:t>
      </w:r>
      <w:r>
        <w:rPr>
          <w:color w:val="231F20"/>
        </w:rPr>
        <w:t>time</w:t>
      </w:r>
      <w:r>
        <w:rPr>
          <w:color w:val="231F20"/>
          <w:spacing w:val="-12"/>
        </w:rPr>
        <w:t xml:space="preserve"> </w:t>
      </w:r>
      <w:r>
        <w:rPr>
          <w:color w:val="231F20"/>
        </w:rPr>
        <w:t>(see</w:t>
      </w:r>
      <w:r>
        <w:rPr>
          <w:color w:val="231F20"/>
          <w:spacing w:val="-11"/>
        </w:rPr>
        <w:t xml:space="preserve"> </w:t>
      </w:r>
      <w:r>
        <w:rPr>
          <w:color w:val="231F20"/>
        </w:rPr>
        <w:t>Sub-clauses</w:t>
      </w:r>
      <w:r>
        <w:rPr>
          <w:color w:val="231F20"/>
          <w:spacing w:val="-11"/>
        </w:rPr>
        <w:t xml:space="preserve"> </w:t>
      </w:r>
      <w:r>
        <w:rPr>
          <w:color w:val="231F20"/>
        </w:rPr>
        <w:t>9(b)(</w:t>
      </w:r>
      <w:proofErr w:type="spellStart"/>
      <w:r>
        <w:rPr>
          <w:color w:val="231F20"/>
        </w:rPr>
        <w:t>i</w:t>
      </w:r>
      <w:proofErr w:type="spellEnd"/>
      <w:r>
        <w:rPr>
          <w:color w:val="231F20"/>
        </w:rPr>
        <w:t>)</w:t>
      </w:r>
      <w:r>
        <w:rPr>
          <w:color w:val="231F20"/>
          <w:spacing w:val="-11"/>
        </w:rPr>
        <w:t xml:space="preserve"> </w:t>
      </w:r>
      <w:r>
        <w:rPr>
          <w:color w:val="231F20"/>
        </w:rPr>
        <w:t>or</w:t>
      </w:r>
      <w:r>
        <w:rPr>
          <w:color w:val="231F20"/>
          <w:spacing w:val="-11"/>
        </w:rPr>
        <w:t xml:space="preserve"> </w:t>
      </w:r>
      <w:r>
        <w:rPr>
          <w:color w:val="231F20"/>
          <w:spacing w:val="-4"/>
        </w:rPr>
        <w:t>9(c)</w:t>
      </w:r>
      <w:r>
        <w:rPr>
          <w:color w:val="231F20"/>
        </w:rPr>
        <w:tab/>
      </w:r>
      <w:r>
        <w:rPr>
          <w:color w:val="231F20"/>
          <w:spacing w:val="-10"/>
          <w:sz w:val="18"/>
        </w:rPr>
        <w:t>5</w:t>
      </w:r>
    </w:p>
    <w:p w14:paraId="32FBEEC5" w14:textId="77777777" w:rsidR="0032401D" w:rsidRDefault="00000000">
      <w:pPr>
        <w:pStyle w:val="ListeParagraf"/>
        <w:numPr>
          <w:ilvl w:val="1"/>
          <w:numId w:val="5"/>
        </w:numPr>
        <w:tabs>
          <w:tab w:val="left" w:pos="1586"/>
          <w:tab w:val="right" w:pos="11326"/>
        </w:tabs>
        <w:spacing w:before="10"/>
        <w:ind w:left="1586" w:hanging="221"/>
        <w:rPr>
          <w:sz w:val="18"/>
        </w:rPr>
      </w:pPr>
      <w:r>
        <w:rPr>
          <w:color w:val="231F20"/>
          <w:sz w:val="20"/>
        </w:rPr>
        <w:t>,</w:t>
      </w:r>
      <w:r>
        <w:rPr>
          <w:color w:val="231F20"/>
          <w:spacing w:val="-7"/>
          <w:sz w:val="20"/>
        </w:rPr>
        <w:t xml:space="preserve"> </w:t>
      </w:r>
      <w:r>
        <w:rPr>
          <w:color w:val="231F20"/>
          <w:sz w:val="20"/>
        </w:rPr>
        <w:t>whichever</w:t>
      </w:r>
      <w:r>
        <w:rPr>
          <w:color w:val="231F20"/>
          <w:spacing w:val="-5"/>
          <w:sz w:val="20"/>
        </w:rPr>
        <w:t xml:space="preserve"> </w:t>
      </w:r>
      <w:r>
        <w:rPr>
          <w:color w:val="231F20"/>
          <w:sz w:val="20"/>
        </w:rPr>
        <w:t>is</w:t>
      </w:r>
      <w:r>
        <w:rPr>
          <w:color w:val="231F20"/>
          <w:spacing w:val="-4"/>
          <w:sz w:val="20"/>
        </w:rPr>
        <w:t xml:space="preserve"> </w:t>
      </w:r>
      <w:r>
        <w:rPr>
          <w:color w:val="231F20"/>
          <w:spacing w:val="-2"/>
          <w:sz w:val="20"/>
        </w:rPr>
        <w:t>applicable).</w:t>
      </w:r>
      <w:r>
        <w:rPr>
          <w:color w:val="231F20"/>
          <w:sz w:val="20"/>
        </w:rPr>
        <w:tab/>
      </w:r>
      <w:r>
        <w:rPr>
          <w:color w:val="231F20"/>
          <w:spacing w:val="-10"/>
          <w:sz w:val="18"/>
        </w:rPr>
        <w:t>6</w:t>
      </w:r>
    </w:p>
    <w:p w14:paraId="0603B7F6" w14:textId="77777777" w:rsidR="0032401D" w:rsidRDefault="00000000">
      <w:pPr>
        <w:pStyle w:val="GvdeMetni"/>
        <w:tabs>
          <w:tab w:val="right" w:pos="11326"/>
        </w:tabs>
        <w:spacing w:before="249"/>
        <w:ind w:left="1365"/>
        <w:rPr>
          <w:sz w:val="18"/>
        </w:rPr>
      </w:pPr>
      <w:r>
        <w:rPr>
          <w:color w:val="231F20"/>
        </w:rPr>
        <w:t>“Crew”</w:t>
      </w:r>
      <w:r>
        <w:rPr>
          <w:color w:val="231F20"/>
          <w:spacing w:val="-8"/>
        </w:rPr>
        <w:t xml:space="preserve"> </w:t>
      </w:r>
      <w:r>
        <w:rPr>
          <w:color w:val="231F20"/>
        </w:rPr>
        <w:t>means</w:t>
      </w:r>
      <w:r>
        <w:rPr>
          <w:color w:val="231F20"/>
          <w:spacing w:val="-6"/>
        </w:rPr>
        <w:t xml:space="preserve"> </w:t>
      </w:r>
      <w:r>
        <w:rPr>
          <w:color w:val="231F20"/>
        </w:rPr>
        <w:t>the</w:t>
      </w:r>
      <w:r>
        <w:rPr>
          <w:color w:val="231F20"/>
          <w:spacing w:val="-6"/>
        </w:rPr>
        <w:t xml:space="preserve"> </w:t>
      </w:r>
      <w:r>
        <w:rPr>
          <w:color w:val="231F20"/>
        </w:rPr>
        <w:t>personnel</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numbers,</w:t>
      </w:r>
      <w:r>
        <w:rPr>
          <w:color w:val="231F20"/>
          <w:spacing w:val="-6"/>
        </w:rPr>
        <w:t xml:space="preserve"> </w:t>
      </w:r>
      <w:r>
        <w:rPr>
          <w:color w:val="231F20"/>
        </w:rPr>
        <w:t>rank</w:t>
      </w:r>
      <w:r>
        <w:rPr>
          <w:color w:val="231F20"/>
          <w:spacing w:val="-7"/>
        </w:rPr>
        <w:t xml:space="preserve"> </w:t>
      </w:r>
      <w:r>
        <w:rPr>
          <w:color w:val="231F20"/>
        </w:rPr>
        <w:t>and</w:t>
      </w:r>
      <w:r>
        <w:rPr>
          <w:color w:val="231F20"/>
          <w:spacing w:val="-6"/>
        </w:rPr>
        <w:t xml:space="preserve"> </w:t>
      </w:r>
      <w:r>
        <w:rPr>
          <w:color w:val="231F20"/>
        </w:rPr>
        <w:t>nationality</w:t>
      </w:r>
      <w:r>
        <w:rPr>
          <w:color w:val="231F20"/>
          <w:spacing w:val="-6"/>
        </w:rPr>
        <w:t xml:space="preserve"> </w:t>
      </w:r>
      <w:r>
        <w:rPr>
          <w:color w:val="231F20"/>
        </w:rPr>
        <w:t>specified</w:t>
      </w:r>
      <w:r>
        <w:rPr>
          <w:color w:val="231F20"/>
          <w:spacing w:val="-6"/>
        </w:rPr>
        <w:t xml:space="preserve"> </w:t>
      </w:r>
      <w:r>
        <w:rPr>
          <w:color w:val="231F20"/>
        </w:rPr>
        <w:t>in</w:t>
      </w:r>
      <w:r>
        <w:rPr>
          <w:color w:val="231F20"/>
          <w:spacing w:val="-14"/>
        </w:rPr>
        <w:t xml:space="preserve"> </w:t>
      </w:r>
      <w:r>
        <w:rPr>
          <w:color w:val="231F20"/>
        </w:rPr>
        <w:t>Annex</w:t>
      </w:r>
      <w:r>
        <w:rPr>
          <w:color w:val="231F20"/>
          <w:spacing w:val="-6"/>
        </w:rPr>
        <w:t xml:space="preserve"> </w:t>
      </w:r>
      <w:r>
        <w:rPr>
          <w:color w:val="231F20"/>
        </w:rPr>
        <w:t>“B”</w:t>
      </w:r>
      <w:r>
        <w:rPr>
          <w:color w:val="231F20"/>
          <w:spacing w:val="-6"/>
        </w:rPr>
        <w:t xml:space="preserve"> </w:t>
      </w:r>
      <w:r>
        <w:rPr>
          <w:color w:val="231F20"/>
          <w:spacing w:val="-2"/>
        </w:rPr>
        <w:t>hereto.</w:t>
      </w:r>
      <w:r>
        <w:rPr>
          <w:color w:val="231F20"/>
        </w:rPr>
        <w:tab/>
      </w:r>
      <w:r>
        <w:rPr>
          <w:color w:val="231F20"/>
          <w:spacing w:val="-10"/>
          <w:sz w:val="18"/>
        </w:rPr>
        <w:t>7</w:t>
      </w:r>
    </w:p>
    <w:p w14:paraId="57B51B47" w14:textId="77777777" w:rsidR="0032401D" w:rsidRDefault="00000000">
      <w:pPr>
        <w:pStyle w:val="GvdeMetni"/>
        <w:tabs>
          <w:tab w:val="right" w:pos="11326"/>
        </w:tabs>
        <w:spacing w:before="249"/>
        <w:ind w:left="1365"/>
        <w:rPr>
          <w:sz w:val="18"/>
        </w:rPr>
      </w:pPr>
      <w:r>
        <w:rPr>
          <w:color w:val="231F20"/>
          <w:spacing w:val="-2"/>
        </w:rPr>
        <w:t>“Crew</w:t>
      </w:r>
      <w:r>
        <w:rPr>
          <w:color w:val="231F20"/>
          <w:spacing w:val="-9"/>
        </w:rPr>
        <w:t xml:space="preserve"> </w:t>
      </w:r>
      <w:r>
        <w:rPr>
          <w:color w:val="231F20"/>
          <w:spacing w:val="-2"/>
        </w:rPr>
        <w:t>Insurances”</w:t>
      </w:r>
      <w:r>
        <w:rPr>
          <w:color w:val="231F20"/>
          <w:spacing w:val="-8"/>
        </w:rPr>
        <w:t xml:space="preserve"> </w:t>
      </w:r>
      <w:r>
        <w:rPr>
          <w:color w:val="231F20"/>
          <w:spacing w:val="-2"/>
        </w:rPr>
        <w:t>means</w:t>
      </w:r>
      <w:r>
        <w:rPr>
          <w:color w:val="231F20"/>
          <w:spacing w:val="-9"/>
        </w:rPr>
        <w:t xml:space="preserve"> </w:t>
      </w:r>
      <w:r>
        <w:rPr>
          <w:color w:val="231F20"/>
          <w:spacing w:val="-2"/>
        </w:rPr>
        <w:t>insurance</w:t>
      </w:r>
      <w:r>
        <w:rPr>
          <w:color w:val="231F20"/>
          <w:spacing w:val="-8"/>
        </w:rPr>
        <w:t xml:space="preserve"> </w:t>
      </w:r>
      <w:r>
        <w:rPr>
          <w:color w:val="231F20"/>
          <w:spacing w:val="-2"/>
        </w:rPr>
        <w:t>of</w:t>
      </w:r>
      <w:r>
        <w:rPr>
          <w:color w:val="231F20"/>
          <w:spacing w:val="-9"/>
        </w:rPr>
        <w:t xml:space="preserve"> </w:t>
      </w:r>
      <w:r>
        <w:rPr>
          <w:color w:val="231F20"/>
          <w:spacing w:val="-2"/>
        </w:rPr>
        <w:t>liabilities</w:t>
      </w:r>
      <w:r>
        <w:rPr>
          <w:color w:val="231F20"/>
          <w:spacing w:val="-8"/>
        </w:rPr>
        <w:t xml:space="preserve"> </w:t>
      </w:r>
      <w:r>
        <w:rPr>
          <w:color w:val="231F20"/>
          <w:spacing w:val="-2"/>
        </w:rPr>
        <w:t>in</w:t>
      </w:r>
      <w:r>
        <w:rPr>
          <w:color w:val="231F20"/>
          <w:spacing w:val="-8"/>
        </w:rPr>
        <w:t xml:space="preserve"> </w:t>
      </w:r>
      <w:r>
        <w:rPr>
          <w:color w:val="231F20"/>
          <w:spacing w:val="-2"/>
        </w:rPr>
        <w:t>respect</w:t>
      </w:r>
      <w:r>
        <w:rPr>
          <w:color w:val="231F20"/>
          <w:spacing w:val="-9"/>
        </w:rPr>
        <w:t xml:space="preserve"> </w:t>
      </w:r>
      <w:r>
        <w:rPr>
          <w:color w:val="231F20"/>
          <w:spacing w:val="-2"/>
        </w:rPr>
        <w:t>of</w:t>
      </w:r>
      <w:r>
        <w:rPr>
          <w:color w:val="231F20"/>
          <w:spacing w:val="-8"/>
        </w:rPr>
        <w:t xml:space="preserve"> </w:t>
      </w:r>
      <w:r>
        <w:rPr>
          <w:color w:val="231F20"/>
          <w:spacing w:val="-2"/>
        </w:rPr>
        <w:t>crew</w:t>
      </w:r>
      <w:r>
        <w:rPr>
          <w:color w:val="231F20"/>
          <w:spacing w:val="-9"/>
        </w:rPr>
        <w:t xml:space="preserve"> </w:t>
      </w:r>
      <w:r>
        <w:rPr>
          <w:color w:val="231F20"/>
          <w:spacing w:val="-2"/>
        </w:rPr>
        <w:t>risks</w:t>
      </w:r>
      <w:r>
        <w:rPr>
          <w:color w:val="231F20"/>
          <w:spacing w:val="-8"/>
        </w:rPr>
        <w:t xml:space="preserve"> </w:t>
      </w:r>
      <w:r>
        <w:rPr>
          <w:color w:val="231F20"/>
          <w:spacing w:val="-2"/>
        </w:rPr>
        <w:t>which</w:t>
      </w:r>
      <w:r>
        <w:rPr>
          <w:color w:val="231F20"/>
          <w:spacing w:val="-9"/>
        </w:rPr>
        <w:t xml:space="preserve"> </w:t>
      </w:r>
      <w:r>
        <w:rPr>
          <w:color w:val="231F20"/>
          <w:spacing w:val="-2"/>
        </w:rPr>
        <w:t>shall</w:t>
      </w:r>
      <w:r>
        <w:rPr>
          <w:color w:val="231F20"/>
          <w:spacing w:val="-8"/>
        </w:rPr>
        <w:t xml:space="preserve"> </w:t>
      </w:r>
      <w:r>
        <w:rPr>
          <w:color w:val="231F20"/>
          <w:spacing w:val="-2"/>
        </w:rPr>
        <w:t>include</w:t>
      </w:r>
      <w:r>
        <w:rPr>
          <w:color w:val="231F20"/>
          <w:spacing w:val="-8"/>
        </w:rPr>
        <w:t xml:space="preserve"> </w:t>
      </w:r>
      <w:r>
        <w:rPr>
          <w:color w:val="231F20"/>
          <w:spacing w:val="-2"/>
        </w:rPr>
        <w:t>but</w:t>
      </w:r>
      <w:r>
        <w:rPr>
          <w:color w:val="231F20"/>
          <w:spacing w:val="-9"/>
        </w:rPr>
        <w:t xml:space="preserve"> </w:t>
      </w:r>
      <w:r>
        <w:rPr>
          <w:color w:val="231F20"/>
          <w:spacing w:val="-2"/>
        </w:rPr>
        <w:t>not</w:t>
      </w:r>
      <w:r>
        <w:rPr>
          <w:color w:val="231F20"/>
          <w:spacing w:val="-8"/>
        </w:rPr>
        <w:t xml:space="preserve"> </w:t>
      </w:r>
      <w:r>
        <w:rPr>
          <w:color w:val="231F20"/>
          <w:spacing w:val="-2"/>
        </w:rPr>
        <w:t>be</w:t>
      </w:r>
      <w:r>
        <w:rPr>
          <w:color w:val="231F20"/>
          <w:spacing w:val="-9"/>
        </w:rPr>
        <w:t xml:space="preserve"> </w:t>
      </w:r>
      <w:r>
        <w:rPr>
          <w:color w:val="231F20"/>
          <w:spacing w:val="-2"/>
        </w:rPr>
        <w:t>limited</w:t>
      </w:r>
      <w:r>
        <w:rPr>
          <w:color w:val="231F20"/>
        </w:rPr>
        <w:tab/>
      </w:r>
      <w:r>
        <w:rPr>
          <w:color w:val="231F20"/>
          <w:spacing w:val="-10"/>
          <w:sz w:val="18"/>
        </w:rPr>
        <w:t>8</w:t>
      </w:r>
    </w:p>
    <w:p w14:paraId="59E45480" w14:textId="77777777" w:rsidR="0032401D" w:rsidRDefault="00000000">
      <w:pPr>
        <w:pStyle w:val="GvdeMetni"/>
        <w:tabs>
          <w:tab w:val="right" w:pos="11326"/>
        </w:tabs>
        <w:spacing w:before="10"/>
        <w:ind w:left="1365"/>
        <w:rPr>
          <w:sz w:val="18"/>
        </w:rPr>
      </w:pPr>
      <w:r>
        <w:rPr>
          <w:color w:val="231F20"/>
        </w:rPr>
        <w:t>to</w:t>
      </w:r>
      <w:r>
        <w:rPr>
          <w:color w:val="231F20"/>
          <w:spacing w:val="4"/>
        </w:rPr>
        <w:t xml:space="preserve"> </w:t>
      </w:r>
      <w:r>
        <w:rPr>
          <w:color w:val="231F20"/>
        </w:rPr>
        <w:t>death,</w:t>
      </w:r>
      <w:r>
        <w:rPr>
          <w:color w:val="231F20"/>
          <w:spacing w:val="5"/>
        </w:rPr>
        <w:t xml:space="preserve"> </w:t>
      </w:r>
      <w:r>
        <w:rPr>
          <w:color w:val="231F20"/>
        </w:rPr>
        <w:t>permanent</w:t>
      </w:r>
      <w:r>
        <w:rPr>
          <w:color w:val="231F20"/>
          <w:spacing w:val="5"/>
        </w:rPr>
        <w:t xml:space="preserve"> </w:t>
      </w:r>
      <w:r>
        <w:rPr>
          <w:color w:val="231F20"/>
        </w:rPr>
        <w:t>disability,</w:t>
      </w:r>
      <w:r>
        <w:rPr>
          <w:color w:val="231F20"/>
          <w:spacing w:val="4"/>
        </w:rPr>
        <w:t xml:space="preserve"> </w:t>
      </w:r>
      <w:r>
        <w:rPr>
          <w:color w:val="231F20"/>
        </w:rPr>
        <w:t>sickness,</w:t>
      </w:r>
      <w:r>
        <w:rPr>
          <w:color w:val="231F20"/>
          <w:spacing w:val="5"/>
        </w:rPr>
        <w:t xml:space="preserve"> </w:t>
      </w:r>
      <w:r>
        <w:rPr>
          <w:color w:val="231F20"/>
        </w:rPr>
        <w:t>injury,</w:t>
      </w:r>
      <w:r>
        <w:rPr>
          <w:color w:val="231F20"/>
          <w:spacing w:val="5"/>
        </w:rPr>
        <w:t xml:space="preserve"> </w:t>
      </w:r>
      <w:r>
        <w:rPr>
          <w:color w:val="231F20"/>
        </w:rPr>
        <w:t>repatriation,</w:t>
      </w:r>
      <w:r>
        <w:rPr>
          <w:color w:val="231F20"/>
          <w:spacing w:val="5"/>
        </w:rPr>
        <w:t xml:space="preserve"> </w:t>
      </w:r>
      <w:r>
        <w:rPr>
          <w:color w:val="231F20"/>
        </w:rPr>
        <w:t>shipwreck</w:t>
      </w:r>
      <w:r>
        <w:rPr>
          <w:color w:val="231F20"/>
          <w:spacing w:val="4"/>
        </w:rPr>
        <w:t xml:space="preserve"> </w:t>
      </w:r>
      <w:r>
        <w:rPr>
          <w:color w:val="231F20"/>
        </w:rPr>
        <w:t>unemployment</w:t>
      </w:r>
      <w:r>
        <w:rPr>
          <w:color w:val="231F20"/>
          <w:spacing w:val="5"/>
        </w:rPr>
        <w:t xml:space="preserve"> </w:t>
      </w:r>
      <w:r>
        <w:rPr>
          <w:color w:val="231F20"/>
        </w:rPr>
        <w:t>indemnity</w:t>
      </w:r>
      <w:r>
        <w:rPr>
          <w:color w:val="231F20"/>
          <w:spacing w:val="5"/>
        </w:rPr>
        <w:t xml:space="preserve"> </w:t>
      </w:r>
      <w:r>
        <w:rPr>
          <w:color w:val="231F20"/>
        </w:rPr>
        <w:t>and</w:t>
      </w:r>
      <w:r>
        <w:rPr>
          <w:color w:val="231F20"/>
          <w:spacing w:val="4"/>
        </w:rPr>
        <w:t xml:space="preserve"> </w:t>
      </w:r>
      <w:r>
        <w:rPr>
          <w:color w:val="231F20"/>
          <w:spacing w:val="-4"/>
        </w:rPr>
        <w:t>loss</w:t>
      </w:r>
      <w:r>
        <w:rPr>
          <w:color w:val="231F20"/>
        </w:rPr>
        <w:tab/>
      </w:r>
      <w:r>
        <w:rPr>
          <w:color w:val="231F20"/>
          <w:spacing w:val="-10"/>
          <w:sz w:val="18"/>
        </w:rPr>
        <w:t>9</w:t>
      </w:r>
    </w:p>
    <w:p w14:paraId="278A86F2" w14:textId="77777777" w:rsidR="0032401D" w:rsidRDefault="00000000">
      <w:pPr>
        <w:pStyle w:val="GvdeMetni"/>
        <w:tabs>
          <w:tab w:val="right" w:pos="11326"/>
        </w:tabs>
        <w:spacing w:before="9"/>
        <w:ind w:left="1365"/>
        <w:rPr>
          <w:sz w:val="18"/>
        </w:rPr>
      </w:pPr>
      <w:r>
        <w:rPr>
          <w:color w:val="231F20"/>
        </w:rPr>
        <w:t>of</w:t>
      </w:r>
      <w:r>
        <w:rPr>
          <w:color w:val="231F20"/>
          <w:spacing w:val="7"/>
        </w:rPr>
        <w:t xml:space="preserve"> </w:t>
      </w:r>
      <w:r>
        <w:rPr>
          <w:color w:val="231F20"/>
        </w:rPr>
        <w:t>personal</w:t>
      </w:r>
      <w:r>
        <w:rPr>
          <w:color w:val="231F20"/>
          <w:spacing w:val="7"/>
        </w:rPr>
        <w:t xml:space="preserve"> </w:t>
      </w:r>
      <w:r>
        <w:rPr>
          <w:color w:val="231F20"/>
        </w:rPr>
        <w:t>effects</w:t>
      </w:r>
      <w:r>
        <w:rPr>
          <w:color w:val="231F20"/>
          <w:spacing w:val="7"/>
        </w:rPr>
        <w:t xml:space="preserve"> </w:t>
      </w:r>
      <w:r>
        <w:rPr>
          <w:color w:val="231F20"/>
        </w:rPr>
        <w:t>(see</w:t>
      </w:r>
      <w:r>
        <w:rPr>
          <w:color w:val="231F20"/>
          <w:spacing w:val="8"/>
        </w:rPr>
        <w:t xml:space="preserve"> </w:t>
      </w:r>
      <w:r>
        <w:rPr>
          <w:color w:val="231F20"/>
        </w:rPr>
        <w:t>Sub-clause</w:t>
      </w:r>
      <w:r>
        <w:rPr>
          <w:color w:val="231F20"/>
          <w:spacing w:val="7"/>
        </w:rPr>
        <w:t xml:space="preserve"> </w:t>
      </w:r>
      <w:r>
        <w:rPr>
          <w:color w:val="231F20"/>
        </w:rPr>
        <w:t>5(b)</w:t>
      </w:r>
      <w:r>
        <w:rPr>
          <w:color w:val="231F20"/>
          <w:spacing w:val="7"/>
        </w:rPr>
        <w:t xml:space="preserve"> </w:t>
      </w:r>
      <w:r>
        <w:rPr>
          <w:color w:val="231F20"/>
        </w:rPr>
        <w:t>(Crew</w:t>
      </w:r>
      <w:r>
        <w:rPr>
          <w:color w:val="231F20"/>
          <w:spacing w:val="8"/>
        </w:rPr>
        <w:t xml:space="preserve"> </w:t>
      </w:r>
      <w:r>
        <w:rPr>
          <w:color w:val="231F20"/>
        </w:rPr>
        <w:t>Insurances)</w:t>
      </w:r>
      <w:r>
        <w:rPr>
          <w:color w:val="231F20"/>
          <w:spacing w:val="7"/>
        </w:rPr>
        <w:t xml:space="preserve"> </w:t>
      </w:r>
      <w:r>
        <w:rPr>
          <w:color w:val="231F20"/>
        </w:rPr>
        <w:t>and</w:t>
      </w:r>
      <w:r>
        <w:rPr>
          <w:color w:val="231F20"/>
          <w:spacing w:val="7"/>
        </w:rPr>
        <w:t xml:space="preserve"> </w:t>
      </w:r>
      <w:r>
        <w:rPr>
          <w:color w:val="231F20"/>
        </w:rPr>
        <w:t>Clause</w:t>
      </w:r>
      <w:r>
        <w:rPr>
          <w:color w:val="231F20"/>
          <w:spacing w:val="8"/>
        </w:rPr>
        <w:t xml:space="preserve"> </w:t>
      </w:r>
      <w:r>
        <w:rPr>
          <w:color w:val="231F20"/>
        </w:rPr>
        <w:t>7</w:t>
      </w:r>
      <w:r>
        <w:rPr>
          <w:color w:val="231F20"/>
          <w:spacing w:val="7"/>
        </w:rPr>
        <w:t xml:space="preserve"> </w:t>
      </w:r>
      <w:r>
        <w:rPr>
          <w:color w:val="231F20"/>
        </w:rPr>
        <w:t>(Insurance</w:t>
      </w:r>
      <w:r>
        <w:rPr>
          <w:color w:val="231F20"/>
          <w:spacing w:val="-3"/>
        </w:rPr>
        <w:t xml:space="preserve"> </w:t>
      </w:r>
      <w:r>
        <w:rPr>
          <w:color w:val="231F20"/>
        </w:rPr>
        <w:t>Arrangements)</w:t>
      </w:r>
      <w:r>
        <w:rPr>
          <w:color w:val="231F20"/>
          <w:spacing w:val="8"/>
        </w:rPr>
        <w:t xml:space="preserve"> </w:t>
      </w:r>
      <w:r>
        <w:rPr>
          <w:color w:val="231F20"/>
          <w:spacing w:val="-5"/>
        </w:rPr>
        <w:t>and</w:t>
      </w:r>
      <w:r>
        <w:rPr>
          <w:color w:val="231F20"/>
        </w:rPr>
        <w:tab/>
      </w:r>
      <w:r>
        <w:rPr>
          <w:color w:val="231F20"/>
          <w:spacing w:val="-5"/>
          <w:sz w:val="18"/>
        </w:rPr>
        <w:t>10</w:t>
      </w:r>
    </w:p>
    <w:p w14:paraId="0867C098" w14:textId="77777777" w:rsidR="0032401D" w:rsidRDefault="00000000">
      <w:pPr>
        <w:tabs>
          <w:tab w:val="right" w:pos="11326"/>
        </w:tabs>
        <w:spacing w:before="10"/>
        <w:ind w:left="1365"/>
        <w:rPr>
          <w:sz w:val="18"/>
        </w:rPr>
      </w:pPr>
      <w:r>
        <w:rPr>
          <w:color w:val="231F20"/>
          <w:sz w:val="20"/>
        </w:rPr>
        <w:t>Clause</w:t>
      </w:r>
      <w:r>
        <w:rPr>
          <w:color w:val="231F20"/>
          <w:spacing w:val="-7"/>
          <w:sz w:val="20"/>
        </w:rPr>
        <w:t xml:space="preserve"> </w:t>
      </w:r>
      <w:r>
        <w:rPr>
          <w:color w:val="231F20"/>
          <w:sz w:val="20"/>
        </w:rPr>
        <w:t>10</w:t>
      </w:r>
      <w:r>
        <w:rPr>
          <w:color w:val="231F20"/>
          <w:spacing w:val="-6"/>
          <w:sz w:val="20"/>
        </w:rPr>
        <w:t xml:space="preserve"> </w:t>
      </w:r>
      <w:r>
        <w:rPr>
          <w:color w:val="231F20"/>
          <w:sz w:val="20"/>
        </w:rPr>
        <w:t>(Insurance</w:t>
      </w:r>
      <w:r>
        <w:rPr>
          <w:color w:val="231F20"/>
          <w:spacing w:val="-6"/>
          <w:sz w:val="20"/>
        </w:rPr>
        <w:t xml:space="preserve"> </w:t>
      </w:r>
      <w:r>
        <w:rPr>
          <w:color w:val="231F20"/>
          <w:sz w:val="20"/>
        </w:rPr>
        <w:t>Policies)</w:t>
      </w:r>
      <w:r>
        <w:rPr>
          <w:color w:val="231F20"/>
          <w:spacing w:val="-6"/>
          <w:sz w:val="20"/>
        </w:rPr>
        <w:t xml:space="preserve"> </w:t>
      </w:r>
      <w:r>
        <w:rPr>
          <w:color w:val="231F20"/>
          <w:sz w:val="20"/>
        </w:rPr>
        <w:t>and</w:t>
      </w:r>
      <w:r>
        <w:rPr>
          <w:color w:val="231F20"/>
          <w:spacing w:val="-5"/>
          <w:sz w:val="20"/>
        </w:rPr>
        <w:t xml:space="preserve"> </w:t>
      </w:r>
      <w:r>
        <w:rPr>
          <w:rFonts w:ascii="Arial"/>
          <w:b/>
          <w:color w:val="231F20"/>
          <w:sz w:val="20"/>
        </w:rPr>
        <w:t>Boxes</w:t>
      </w:r>
      <w:r>
        <w:rPr>
          <w:rFonts w:ascii="Arial"/>
          <w:b/>
          <w:color w:val="231F20"/>
          <w:spacing w:val="-6"/>
          <w:sz w:val="20"/>
        </w:rPr>
        <w:t xml:space="preserve"> </w:t>
      </w:r>
      <w:r>
        <w:rPr>
          <w:rFonts w:ascii="Arial"/>
          <w:b/>
          <w:color w:val="231F20"/>
          <w:sz w:val="20"/>
        </w:rPr>
        <w:t>10</w:t>
      </w:r>
      <w:r>
        <w:rPr>
          <w:rFonts w:ascii="Arial"/>
          <w:b/>
          <w:color w:val="231F20"/>
          <w:spacing w:val="-6"/>
          <w:sz w:val="20"/>
        </w:rPr>
        <w:t xml:space="preserve"> </w:t>
      </w:r>
      <w:r>
        <w:rPr>
          <w:color w:val="231F20"/>
          <w:sz w:val="20"/>
        </w:rPr>
        <w:t>and</w:t>
      </w:r>
      <w:r>
        <w:rPr>
          <w:color w:val="231F20"/>
          <w:spacing w:val="-6"/>
          <w:sz w:val="20"/>
        </w:rPr>
        <w:t xml:space="preserve"> </w:t>
      </w:r>
      <w:r>
        <w:rPr>
          <w:rFonts w:ascii="Arial"/>
          <w:b/>
          <w:color w:val="231F20"/>
          <w:spacing w:val="-4"/>
          <w:sz w:val="20"/>
        </w:rPr>
        <w:t>11</w:t>
      </w:r>
      <w:r>
        <w:rPr>
          <w:color w:val="231F20"/>
          <w:spacing w:val="-4"/>
          <w:sz w:val="20"/>
        </w:rPr>
        <w:t>).</w:t>
      </w:r>
      <w:r>
        <w:rPr>
          <w:color w:val="231F20"/>
          <w:sz w:val="20"/>
        </w:rPr>
        <w:tab/>
      </w:r>
      <w:r>
        <w:rPr>
          <w:color w:val="231F20"/>
          <w:spacing w:val="-5"/>
          <w:sz w:val="18"/>
        </w:rPr>
        <w:t>11</w:t>
      </w:r>
    </w:p>
    <w:p w14:paraId="0F54300F" w14:textId="77777777" w:rsidR="0032401D" w:rsidRDefault="00000000">
      <w:pPr>
        <w:pStyle w:val="GvdeMetni"/>
        <w:tabs>
          <w:tab w:val="right" w:pos="11326"/>
        </w:tabs>
        <w:spacing w:before="249"/>
        <w:ind w:left="1365"/>
        <w:rPr>
          <w:sz w:val="18"/>
        </w:rPr>
      </w:pPr>
      <w:r>
        <w:rPr>
          <w:color w:val="231F20"/>
        </w:rPr>
        <w:t>“Crew</w:t>
      </w:r>
      <w:r>
        <w:rPr>
          <w:color w:val="231F20"/>
          <w:spacing w:val="8"/>
        </w:rPr>
        <w:t xml:space="preserve"> </w:t>
      </w:r>
      <w:r>
        <w:rPr>
          <w:color w:val="231F20"/>
        </w:rPr>
        <w:t>Support</w:t>
      </w:r>
      <w:r>
        <w:rPr>
          <w:color w:val="231F20"/>
          <w:spacing w:val="8"/>
        </w:rPr>
        <w:t xml:space="preserve"> </w:t>
      </w:r>
      <w:r>
        <w:rPr>
          <w:color w:val="231F20"/>
        </w:rPr>
        <w:t>Costs”</w:t>
      </w:r>
      <w:r>
        <w:rPr>
          <w:color w:val="231F20"/>
          <w:spacing w:val="8"/>
        </w:rPr>
        <w:t xml:space="preserve"> </w:t>
      </w:r>
      <w:r>
        <w:rPr>
          <w:color w:val="231F20"/>
        </w:rPr>
        <w:t>means</w:t>
      </w:r>
      <w:r>
        <w:rPr>
          <w:color w:val="231F20"/>
          <w:spacing w:val="8"/>
        </w:rPr>
        <w:t xml:space="preserve"> </w:t>
      </w:r>
      <w:r>
        <w:rPr>
          <w:color w:val="231F20"/>
        </w:rPr>
        <w:t>all</w:t>
      </w:r>
      <w:r>
        <w:rPr>
          <w:color w:val="231F20"/>
          <w:spacing w:val="8"/>
        </w:rPr>
        <w:t xml:space="preserve"> </w:t>
      </w:r>
      <w:r>
        <w:rPr>
          <w:color w:val="231F20"/>
        </w:rPr>
        <w:t>expenses</w:t>
      </w:r>
      <w:r>
        <w:rPr>
          <w:color w:val="231F20"/>
          <w:spacing w:val="8"/>
        </w:rPr>
        <w:t xml:space="preserve"> </w:t>
      </w:r>
      <w:r>
        <w:rPr>
          <w:color w:val="231F20"/>
        </w:rPr>
        <w:t>of</w:t>
      </w:r>
      <w:r>
        <w:rPr>
          <w:color w:val="231F20"/>
          <w:spacing w:val="8"/>
        </w:rPr>
        <w:t xml:space="preserve"> </w:t>
      </w:r>
      <w:r>
        <w:rPr>
          <w:color w:val="231F20"/>
        </w:rPr>
        <w:t>a</w:t>
      </w:r>
      <w:r>
        <w:rPr>
          <w:color w:val="231F20"/>
          <w:spacing w:val="8"/>
        </w:rPr>
        <w:t xml:space="preserve"> </w:t>
      </w:r>
      <w:r>
        <w:rPr>
          <w:color w:val="231F20"/>
        </w:rPr>
        <w:t>general</w:t>
      </w:r>
      <w:r>
        <w:rPr>
          <w:color w:val="231F20"/>
          <w:spacing w:val="8"/>
        </w:rPr>
        <w:t xml:space="preserve"> </w:t>
      </w:r>
      <w:r>
        <w:rPr>
          <w:color w:val="231F20"/>
        </w:rPr>
        <w:t>nature</w:t>
      </w:r>
      <w:r>
        <w:rPr>
          <w:color w:val="231F20"/>
          <w:spacing w:val="8"/>
        </w:rPr>
        <w:t xml:space="preserve"> </w:t>
      </w:r>
      <w:r>
        <w:rPr>
          <w:color w:val="231F20"/>
        </w:rPr>
        <w:t>which</w:t>
      </w:r>
      <w:r>
        <w:rPr>
          <w:color w:val="231F20"/>
          <w:spacing w:val="8"/>
        </w:rPr>
        <w:t xml:space="preserve"> </w:t>
      </w:r>
      <w:r>
        <w:rPr>
          <w:color w:val="231F20"/>
        </w:rPr>
        <w:t>are</w:t>
      </w:r>
      <w:r>
        <w:rPr>
          <w:color w:val="231F20"/>
          <w:spacing w:val="8"/>
        </w:rPr>
        <w:t xml:space="preserve"> </w:t>
      </w:r>
      <w:r>
        <w:rPr>
          <w:color w:val="231F20"/>
        </w:rPr>
        <w:t>not</w:t>
      </w:r>
      <w:r>
        <w:rPr>
          <w:color w:val="231F20"/>
          <w:spacing w:val="8"/>
        </w:rPr>
        <w:t xml:space="preserve"> </w:t>
      </w:r>
      <w:r>
        <w:rPr>
          <w:color w:val="231F20"/>
        </w:rPr>
        <w:t>particularly</w:t>
      </w:r>
      <w:r>
        <w:rPr>
          <w:color w:val="231F20"/>
          <w:spacing w:val="8"/>
        </w:rPr>
        <w:t xml:space="preserve"> </w:t>
      </w:r>
      <w:r>
        <w:rPr>
          <w:color w:val="231F20"/>
        </w:rPr>
        <w:t>referable</w:t>
      </w:r>
      <w:r>
        <w:rPr>
          <w:color w:val="231F20"/>
          <w:spacing w:val="8"/>
        </w:rPr>
        <w:t xml:space="preserve"> </w:t>
      </w:r>
      <w:r>
        <w:rPr>
          <w:color w:val="231F20"/>
        </w:rPr>
        <w:t>to</w:t>
      </w:r>
      <w:r>
        <w:rPr>
          <w:color w:val="231F20"/>
          <w:spacing w:val="8"/>
        </w:rPr>
        <w:t xml:space="preserve"> </w:t>
      </w:r>
      <w:r>
        <w:rPr>
          <w:color w:val="231F20"/>
          <w:spacing w:val="-5"/>
        </w:rPr>
        <w:t>any</w:t>
      </w:r>
      <w:r>
        <w:rPr>
          <w:color w:val="231F20"/>
        </w:rPr>
        <w:tab/>
      </w:r>
      <w:r>
        <w:rPr>
          <w:color w:val="231F20"/>
          <w:spacing w:val="-5"/>
          <w:sz w:val="18"/>
        </w:rPr>
        <w:t>12</w:t>
      </w:r>
    </w:p>
    <w:p w14:paraId="2BC462B4" w14:textId="77777777" w:rsidR="0032401D" w:rsidRDefault="00000000">
      <w:pPr>
        <w:pStyle w:val="GvdeMetni"/>
        <w:tabs>
          <w:tab w:val="right" w:pos="11326"/>
        </w:tabs>
        <w:spacing w:before="10"/>
        <w:ind w:left="1365"/>
        <w:rPr>
          <w:sz w:val="18"/>
        </w:rPr>
      </w:pPr>
      <w:r>
        <w:rPr>
          <w:color w:val="231F20"/>
          <w:spacing w:val="-2"/>
        </w:rPr>
        <w:t>individual</w:t>
      </w:r>
      <w:r>
        <w:rPr>
          <w:color w:val="231F20"/>
          <w:spacing w:val="-15"/>
        </w:rPr>
        <w:t xml:space="preserve"> </w:t>
      </w:r>
      <w:r>
        <w:rPr>
          <w:color w:val="231F20"/>
          <w:spacing w:val="-2"/>
        </w:rPr>
        <w:t>vessel</w:t>
      </w:r>
      <w:r>
        <w:rPr>
          <w:color w:val="231F20"/>
          <w:spacing w:val="-15"/>
        </w:rPr>
        <w:t xml:space="preserve"> </w:t>
      </w:r>
      <w:r>
        <w:rPr>
          <w:color w:val="231F20"/>
          <w:spacing w:val="-2"/>
        </w:rPr>
        <w:t>for</w:t>
      </w:r>
      <w:r>
        <w:rPr>
          <w:color w:val="231F20"/>
          <w:spacing w:val="-15"/>
        </w:rPr>
        <w:t xml:space="preserve"> </w:t>
      </w:r>
      <w:r>
        <w:rPr>
          <w:color w:val="231F20"/>
          <w:spacing w:val="-2"/>
        </w:rPr>
        <w:t>the</w:t>
      </w:r>
      <w:r>
        <w:rPr>
          <w:color w:val="231F20"/>
          <w:spacing w:val="-15"/>
        </w:rPr>
        <w:t xml:space="preserve"> </w:t>
      </w:r>
      <w:r>
        <w:rPr>
          <w:color w:val="231F20"/>
          <w:spacing w:val="-2"/>
        </w:rPr>
        <w:t>time</w:t>
      </w:r>
      <w:r>
        <w:rPr>
          <w:color w:val="231F20"/>
          <w:spacing w:val="-15"/>
        </w:rPr>
        <w:t xml:space="preserve"> </w:t>
      </w:r>
      <w:r>
        <w:rPr>
          <w:color w:val="231F20"/>
          <w:spacing w:val="-2"/>
        </w:rPr>
        <w:t>being</w:t>
      </w:r>
      <w:r>
        <w:rPr>
          <w:color w:val="231F20"/>
          <w:spacing w:val="-15"/>
        </w:rPr>
        <w:t xml:space="preserve"> </w:t>
      </w:r>
      <w:r>
        <w:rPr>
          <w:color w:val="231F20"/>
          <w:spacing w:val="-2"/>
        </w:rPr>
        <w:t>managed</w:t>
      </w:r>
      <w:r>
        <w:rPr>
          <w:color w:val="231F20"/>
          <w:spacing w:val="-15"/>
        </w:rPr>
        <w:t xml:space="preserve"> </w:t>
      </w:r>
      <w:r>
        <w:rPr>
          <w:color w:val="231F20"/>
          <w:spacing w:val="-2"/>
        </w:rPr>
        <w:t>by</w:t>
      </w:r>
      <w:r>
        <w:rPr>
          <w:color w:val="231F20"/>
          <w:spacing w:val="-15"/>
        </w:rPr>
        <w:t xml:space="preserve"> </w:t>
      </w:r>
      <w:r>
        <w:rPr>
          <w:color w:val="231F20"/>
          <w:spacing w:val="-2"/>
        </w:rPr>
        <w:t>the</w:t>
      </w:r>
      <w:r>
        <w:rPr>
          <w:color w:val="231F20"/>
          <w:spacing w:val="-15"/>
        </w:rPr>
        <w:t xml:space="preserve"> </w:t>
      </w:r>
      <w:r>
        <w:rPr>
          <w:color w:val="231F20"/>
          <w:spacing w:val="-2"/>
        </w:rPr>
        <w:t>Managers</w:t>
      </w:r>
      <w:r>
        <w:rPr>
          <w:color w:val="231F20"/>
          <w:spacing w:val="-15"/>
        </w:rPr>
        <w:t xml:space="preserve"> </w:t>
      </w:r>
      <w:r>
        <w:rPr>
          <w:color w:val="231F20"/>
          <w:spacing w:val="-2"/>
        </w:rPr>
        <w:t>and</w:t>
      </w:r>
      <w:r>
        <w:rPr>
          <w:color w:val="231F20"/>
          <w:spacing w:val="-15"/>
        </w:rPr>
        <w:t xml:space="preserve"> </w:t>
      </w:r>
      <w:r>
        <w:rPr>
          <w:color w:val="231F20"/>
          <w:spacing w:val="-2"/>
        </w:rPr>
        <w:t>which</w:t>
      </w:r>
      <w:r>
        <w:rPr>
          <w:color w:val="231F20"/>
          <w:spacing w:val="-15"/>
        </w:rPr>
        <w:t xml:space="preserve"> </w:t>
      </w:r>
      <w:r>
        <w:rPr>
          <w:color w:val="231F20"/>
          <w:spacing w:val="-2"/>
        </w:rPr>
        <w:t>are</w:t>
      </w:r>
      <w:r>
        <w:rPr>
          <w:color w:val="231F20"/>
          <w:spacing w:val="-14"/>
        </w:rPr>
        <w:t xml:space="preserve"> </w:t>
      </w:r>
      <w:r>
        <w:rPr>
          <w:color w:val="231F20"/>
          <w:spacing w:val="-2"/>
        </w:rPr>
        <w:t>incurred</w:t>
      </w:r>
      <w:r>
        <w:rPr>
          <w:color w:val="231F20"/>
          <w:spacing w:val="-15"/>
        </w:rPr>
        <w:t xml:space="preserve"> </w:t>
      </w:r>
      <w:r>
        <w:rPr>
          <w:color w:val="231F20"/>
          <w:spacing w:val="-2"/>
        </w:rPr>
        <w:t>by</w:t>
      </w:r>
      <w:r>
        <w:rPr>
          <w:color w:val="231F20"/>
          <w:spacing w:val="-15"/>
        </w:rPr>
        <w:t xml:space="preserve"> </w:t>
      </w:r>
      <w:r>
        <w:rPr>
          <w:color w:val="231F20"/>
          <w:spacing w:val="-2"/>
        </w:rPr>
        <w:t>the</w:t>
      </w:r>
      <w:r>
        <w:rPr>
          <w:color w:val="231F20"/>
          <w:spacing w:val="-15"/>
        </w:rPr>
        <w:t xml:space="preserve"> </w:t>
      </w:r>
      <w:r>
        <w:rPr>
          <w:color w:val="231F20"/>
          <w:spacing w:val="-2"/>
        </w:rPr>
        <w:t>Managers</w:t>
      </w:r>
      <w:r>
        <w:rPr>
          <w:color w:val="231F20"/>
          <w:spacing w:val="-15"/>
        </w:rPr>
        <w:t xml:space="preserve"> </w:t>
      </w:r>
      <w:r>
        <w:rPr>
          <w:color w:val="231F20"/>
          <w:spacing w:val="-2"/>
        </w:rPr>
        <w:t>for</w:t>
      </w:r>
      <w:r>
        <w:rPr>
          <w:color w:val="231F20"/>
          <w:spacing w:val="-15"/>
        </w:rPr>
        <w:t xml:space="preserve"> </w:t>
      </w:r>
      <w:r>
        <w:rPr>
          <w:color w:val="231F20"/>
          <w:spacing w:val="-5"/>
        </w:rPr>
        <w:t>the</w:t>
      </w:r>
      <w:r>
        <w:rPr>
          <w:color w:val="231F20"/>
        </w:rPr>
        <w:tab/>
      </w:r>
      <w:r>
        <w:rPr>
          <w:color w:val="231F20"/>
          <w:spacing w:val="-5"/>
          <w:sz w:val="18"/>
        </w:rPr>
        <w:t>13</w:t>
      </w:r>
    </w:p>
    <w:p w14:paraId="280B5029" w14:textId="77777777" w:rsidR="0032401D" w:rsidRDefault="00000000">
      <w:pPr>
        <w:pStyle w:val="GvdeMetni"/>
        <w:tabs>
          <w:tab w:val="right" w:pos="11326"/>
        </w:tabs>
        <w:spacing w:before="9"/>
        <w:ind w:left="1365"/>
        <w:rPr>
          <w:sz w:val="18"/>
        </w:rPr>
      </w:pPr>
      <w:r>
        <w:rPr>
          <w:color w:val="231F20"/>
          <w:spacing w:val="-2"/>
        </w:rPr>
        <w:t>purpose</w:t>
      </w:r>
      <w:r>
        <w:rPr>
          <w:color w:val="231F20"/>
          <w:spacing w:val="-3"/>
        </w:rPr>
        <w:t xml:space="preserve"> </w:t>
      </w:r>
      <w:r>
        <w:rPr>
          <w:color w:val="231F20"/>
          <w:spacing w:val="-2"/>
        </w:rPr>
        <w:t>of</w:t>
      </w:r>
      <w:r>
        <w:rPr>
          <w:color w:val="231F20"/>
          <w:spacing w:val="-3"/>
        </w:rPr>
        <w:t xml:space="preserve"> </w:t>
      </w:r>
      <w:r>
        <w:rPr>
          <w:color w:val="231F20"/>
          <w:spacing w:val="-2"/>
        </w:rPr>
        <w:t>providing</w:t>
      </w:r>
      <w:r>
        <w:rPr>
          <w:color w:val="231F20"/>
          <w:spacing w:val="-3"/>
        </w:rPr>
        <w:t xml:space="preserve"> </w:t>
      </w:r>
      <w:r>
        <w:rPr>
          <w:color w:val="231F20"/>
          <w:spacing w:val="-2"/>
        </w:rPr>
        <w:t>an</w:t>
      </w:r>
      <w:r>
        <w:rPr>
          <w:color w:val="231F20"/>
          <w:spacing w:val="-3"/>
        </w:rPr>
        <w:t xml:space="preserve"> </w:t>
      </w:r>
      <w:r>
        <w:rPr>
          <w:color w:val="231F20"/>
          <w:spacing w:val="-2"/>
        </w:rPr>
        <w:t>efficient</w:t>
      </w:r>
      <w:r>
        <w:rPr>
          <w:color w:val="231F20"/>
          <w:spacing w:val="-3"/>
        </w:rPr>
        <w:t xml:space="preserve"> </w:t>
      </w:r>
      <w:r>
        <w:rPr>
          <w:color w:val="231F20"/>
          <w:spacing w:val="-2"/>
        </w:rPr>
        <w:t>and</w:t>
      </w:r>
      <w:r>
        <w:rPr>
          <w:color w:val="231F20"/>
          <w:spacing w:val="-3"/>
        </w:rPr>
        <w:t xml:space="preserve"> </w:t>
      </w:r>
      <w:r>
        <w:rPr>
          <w:color w:val="231F20"/>
          <w:spacing w:val="-2"/>
        </w:rPr>
        <w:t>economic</w:t>
      </w:r>
      <w:r>
        <w:rPr>
          <w:color w:val="231F20"/>
          <w:spacing w:val="-3"/>
        </w:rPr>
        <w:t xml:space="preserve"> </w:t>
      </w:r>
      <w:r>
        <w:rPr>
          <w:color w:val="231F20"/>
          <w:spacing w:val="-2"/>
        </w:rPr>
        <w:t>management</w:t>
      </w:r>
      <w:r>
        <w:rPr>
          <w:color w:val="231F20"/>
          <w:spacing w:val="-3"/>
        </w:rPr>
        <w:t xml:space="preserve"> </w:t>
      </w:r>
      <w:r>
        <w:rPr>
          <w:color w:val="231F20"/>
          <w:spacing w:val="-2"/>
        </w:rPr>
        <w:t>service</w:t>
      </w:r>
      <w:r>
        <w:rPr>
          <w:color w:val="231F20"/>
          <w:spacing w:val="-3"/>
        </w:rPr>
        <w:t xml:space="preserve"> </w:t>
      </w:r>
      <w:r>
        <w:rPr>
          <w:color w:val="231F20"/>
          <w:spacing w:val="-2"/>
        </w:rPr>
        <w:t>and,</w:t>
      </w:r>
      <w:r>
        <w:rPr>
          <w:color w:val="231F20"/>
          <w:spacing w:val="-3"/>
        </w:rPr>
        <w:t xml:space="preserve"> </w:t>
      </w:r>
      <w:r>
        <w:rPr>
          <w:color w:val="231F20"/>
          <w:spacing w:val="-2"/>
        </w:rPr>
        <w:t>without</w:t>
      </w:r>
      <w:r>
        <w:rPr>
          <w:color w:val="231F20"/>
          <w:spacing w:val="-3"/>
        </w:rPr>
        <w:t xml:space="preserve"> </w:t>
      </w:r>
      <w:r>
        <w:rPr>
          <w:color w:val="231F20"/>
          <w:spacing w:val="-2"/>
        </w:rPr>
        <w:t>prejudice to</w:t>
      </w:r>
      <w:r>
        <w:rPr>
          <w:color w:val="231F20"/>
          <w:spacing w:val="-3"/>
        </w:rPr>
        <w:t xml:space="preserve"> </w:t>
      </w:r>
      <w:r>
        <w:rPr>
          <w:color w:val="231F20"/>
          <w:spacing w:val="-2"/>
        </w:rPr>
        <w:t>the</w:t>
      </w:r>
      <w:r>
        <w:rPr>
          <w:color w:val="231F20"/>
          <w:spacing w:val="-3"/>
        </w:rPr>
        <w:t xml:space="preserve"> </w:t>
      </w:r>
      <w:r>
        <w:rPr>
          <w:color w:val="231F20"/>
          <w:spacing w:val="-2"/>
        </w:rPr>
        <w:t>generality</w:t>
      </w:r>
      <w:r>
        <w:rPr>
          <w:color w:val="231F20"/>
        </w:rPr>
        <w:tab/>
      </w:r>
      <w:r>
        <w:rPr>
          <w:color w:val="231F20"/>
          <w:spacing w:val="-5"/>
          <w:sz w:val="18"/>
        </w:rPr>
        <w:t>14</w:t>
      </w:r>
    </w:p>
    <w:p w14:paraId="550EF448" w14:textId="77777777" w:rsidR="0032401D" w:rsidRDefault="00000000">
      <w:pPr>
        <w:pStyle w:val="GvdeMetni"/>
        <w:tabs>
          <w:tab w:val="right" w:pos="11326"/>
        </w:tabs>
        <w:spacing w:before="10"/>
        <w:ind w:left="1365"/>
        <w:rPr>
          <w:sz w:val="18"/>
        </w:rPr>
      </w:pPr>
      <w:r>
        <w:rPr>
          <w:color w:val="231F20"/>
        </w:rPr>
        <w:t>of</w:t>
      </w:r>
      <w:r>
        <w:rPr>
          <w:color w:val="231F20"/>
          <w:spacing w:val="-8"/>
        </w:rPr>
        <w:t xml:space="preserve"> </w:t>
      </w:r>
      <w:r>
        <w:rPr>
          <w:color w:val="231F20"/>
        </w:rPr>
        <w:t>the</w:t>
      </w:r>
      <w:r>
        <w:rPr>
          <w:color w:val="231F20"/>
          <w:spacing w:val="-8"/>
        </w:rPr>
        <w:t xml:space="preserve"> </w:t>
      </w:r>
      <w:r>
        <w:rPr>
          <w:color w:val="231F20"/>
        </w:rPr>
        <w:t>foregoing,</w:t>
      </w:r>
      <w:r>
        <w:rPr>
          <w:color w:val="231F20"/>
          <w:spacing w:val="-7"/>
        </w:rPr>
        <w:t xml:space="preserve"> </w:t>
      </w:r>
      <w:r>
        <w:rPr>
          <w:color w:val="231F20"/>
        </w:rPr>
        <w:t>shall</w:t>
      </w:r>
      <w:r>
        <w:rPr>
          <w:color w:val="231F20"/>
          <w:spacing w:val="-8"/>
        </w:rPr>
        <w:t xml:space="preserve"> </w:t>
      </w:r>
      <w:r>
        <w:rPr>
          <w:color w:val="231F20"/>
        </w:rPr>
        <w:t>include</w:t>
      </w:r>
      <w:r>
        <w:rPr>
          <w:color w:val="231F20"/>
          <w:spacing w:val="-7"/>
        </w:rPr>
        <w:t xml:space="preserve"> </w:t>
      </w:r>
      <w:r>
        <w:rPr>
          <w:color w:val="231F20"/>
        </w:rPr>
        <w:t>the</w:t>
      </w:r>
      <w:r>
        <w:rPr>
          <w:color w:val="231F20"/>
          <w:spacing w:val="-8"/>
        </w:rPr>
        <w:t xml:space="preserve"> </w:t>
      </w:r>
      <w:r>
        <w:rPr>
          <w:color w:val="231F20"/>
        </w:rPr>
        <w:t>cost</w:t>
      </w:r>
      <w:r>
        <w:rPr>
          <w:color w:val="231F20"/>
          <w:spacing w:val="-8"/>
        </w:rPr>
        <w:t xml:space="preserve"> </w:t>
      </w:r>
      <w:r>
        <w:rPr>
          <w:color w:val="231F20"/>
        </w:rPr>
        <w:t>of</w:t>
      </w:r>
      <w:r>
        <w:rPr>
          <w:color w:val="231F20"/>
          <w:spacing w:val="-7"/>
        </w:rPr>
        <w:t xml:space="preserve"> </w:t>
      </w:r>
      <w:r>
        <w:rPr>
          <w:color w:val="231F20"/>
        </w:rPr>
        <w:t>crew</w:t>
      </w:r>
      <w:r>
        <w:rPr>
          <w:color w:val="231F20"/>
          <w:spacing w:val="-8"/>
        </w:rPr>
        <w:t xml:space="preserve"> </w:t>
      </w:r>
      <w:r>
        <w:rPr>
          <w:color w:val="231F20"/>
        </w:rPr>
        <w:t>standby</w:t>
      </w:r>
      <w:r>
        <w:rPr>
          <w:color w:val="231F20"/>
          <w:spacing w:val="-7"/>
        </w:rPr>
        <w:t xml:space="preserve"> </w:t>
      </w:r>
      <w:r>
        <w:rPr>
          <w:color w:val="231F20"/>
        </w:rPr>
        <w:t>pay,</w:t>
      </w:r>
      <w:r>
        <w:rPr>
          <w:color w:val="231F20"/>
          <w:spacing w:val="-8"/>
        </w:rPr>
        <w:t xml:space="preserve"> </w:t>
      </w:r>
      <w:r>
        <w:rPr>
          <w:color w:val="231F20"/>
        </w:rPr>
        <w:t>training</w:t>
      </w:r>
      <w:r>
        <w:rPr>
          <w:color w:val="231F20"/>
          <w:spacing w:val="-8"/>
        </w:rPr>
        <w:t xml:space="preserve"> </w:t>
      </w:r>
      <w:r>
        <w:rPr>
          <w:color w:val="231F20"/>
        </w:rPr>
        <w:t>schemes</w:t>
      </w:r>
      <w:r>
        <w:rPr>
          <w:color w:val="231F20"/>
          <w:spacing w:val="-7"/>
        </w:rPr>
        <w:t xml:space="preserve"> </w:t>
      </w:r>
      <w:r>
        <w:rPr>
          <w:color w:val="231F20"/>
        </w:rPr>
        <w:t>for</w:t>
      </w:r>
      <w:r>
        <w:rPr>
          <w:color w:val="231F20"/>
          <w:spacing w:val="-8"/>
        </w:rPr>
        <w:t xml:space="preserve"> </w:t>
      </w:r>
      <w:r>
        <w:rPr>
          <w:color w:val="231F20"/>
        </w:rPr>
        <w:t>officers</w:t>
      </w:r>
      <w:r>
        <w:rPr>
          <w:color w:val="231F20"/>
          <w:spacing w:val="-7"/>
        </w:rPr>
        <w:t xml:space="preserve"> </w:t>
      </w:r>
      <w:r>
        <w:rPr>
          <w:color w:val="231F20"/>
        </w:rPr>
        <w:t>and</w:t>
      </w:r>
      <w:r>
        <w:rPr>
          <w:color w:val="231F20"/>
          <w:spacing w:val="-8"/>
        </w:rPr>
        <w:t xml:space="preserve"> </w:t>
      </w:r>
      <w:r>
        <w:rPr>
          <w:color w:val="231F20"/>
        </w:rPr>
        <w:t>ratings,</w:t>
      </w:r>
      <w:r>
        <w:rPr>
          <w:color w:val="231F20"/>
          <w:spacing w:val="-8"/>
        </w:rPr>
        <w:t xml:space="preserve"> </w:t>
      </w:r>
      <w:r>
        <w:rPr>
          <w:color w:val="231F20"/>
          <w:spacing w:val="-2"/>
        </w:rPr>
        <w:t>cadet</w:t>
      </w:r>
      <w:r>
        <w:rPr>
          <w:color w:val="231F20"/>
        </w:rPr>
        <w:tab/>
      </w:r>
      <w:r>
        <w:rPr>
          <w:color w:val="231F20"/>
          <w:spacing w:val="-5"/>
          <w:sz w:val="18"/>
        </w:rPr>
        <w:t>15</w:t>
      </w:r>
    </w:p>
    <w:p w14:paraId="39BE619F" w14:textId="77777777" w:rsidR="0032401D" w:rsidRDefault="00000000">
      <w:pPr>
        <w:pStyle w:val="GvdeMetni"/>
        <w:tabs>
          <w:tab w:val="right" w:pos="11326"/>
        </w:tabs>
        <w:spacing w:before="10"/>
        <w:ind w:left="1365"/>
        <w:rPr>
          <w:sz w:val="18"/>
        </w:rPr>
      </w:pPr>
      <w:r>
        <w:rPr>
          <w:color w:val="231F20"/>
        </w:rPr>
        <w:t>training</w:t>
      </w:r>
      <w:r>
        <w:rPr>
          <w:color w:val="231F20"/>
          <w:spacing w:val="-11"/>
        </w:rPr>
        <w:t xml:space="preserve"> </w:t>
      </w:r>
      <w:r>
        <w:rPr>
          <w:color w:val="231F20"/>
        </w:rPr>
        <w:t>schemes,</w:t>
      </w:r>
      <w:r>
        <w:rPr>
          <w:color w:val="231F20"/>
          <w:spacing w:val="-10"/>
        </w:rPr>
        <w:t xml:space="preserve"> </w:t>
      </w:r>
      <w:r>
        <w:rPr>
          <w:color w:val="231F20"/>
        </w:rPr>
        <w:t>sick</w:t>
      </w:r>
      <w:r>
        <w:rPr>
          <w:color w:val="231F20"/>
          <w:spacing w:val="-10"/>
        </w:rPr>
        <w:t xml:space="preserve"> </w:t>
      </w:r>
      <w:r>
        <w:rPr>
          <w:color w:val="231F20"/>
        </w:rPr>
        <w:t>pay,</w:t>
      </w:r>
      <w:r>
        <w:rPr>
          <w:color w:val="231F20"/>
          <w:spacing w:val="-11"/>
        </w:rPr>
        <w:t xml:space="preserve"> </w:t>
      </w:r>
      <w:r>
        <w:rPr>
          <w:color w:val="231F20"/>
        </w:rPr>
        <w:t>study</w:t>
      </w:r>
      <w:r>
        <w:rPr>
          <w:color w:val="231F20"/>
          <w:spacing w:val="-10"/>
        </w:rPr>
        <w:t xml:space="preserve"> </w:t>
      </w:r>
      <w:r>
        <w:rPr>
          <w:color w:val="231F20"/>
        </w:rPr>
        <w:t>pay,</w:t>
      </w:r>
      <w:r>
        <w:rPr>
          <w:color w:val="231F20"/>
          <w:spacing w:val="-10"/>
        </w:rPr>
        <w:t xml:space="preserve"> </w:t>
      </w:r>
      <w:r>
        <w:rPr>
          <w:color w:val="231F20"/>
        </w:rPr>
        <w:t>recruitment</w:t>
      </w:r>
      <w:r>
        <w:rPr>
          <w:color w:val="231F20"/>
          <w:spacing w:val="-10"/>
        </w:rPr>
        <w:t xml:space="preserve"> </w:t>
      </w:r>
      <w:r>
        <w:rPr>
          <w:color w:val="231F20"/>
        </w:rPr>
        <w:t>and</w:t>
      </w:r>
      <w:r>
        <w:rPr>
          <w:color w:val="231F20"/>
          <w:spacing w:val="-11"/>
        </w:rPr>
        <w:t xml:space="preserve"> </w:t>
      </w:r>
      <w:r>
        <w:rPr>
          <w:color w:val="231F20"/>
          <w:spacing w:val="-2"/>
        </w:rPr>
        <w:t>interviews.</w:t>
      </w:r>
      <w:r>
        <w:rPr>
          <w:color w:val="231F20"/>
        </w:rPr>
        <w:tab/>
      </w:r>
      <w:r>
        <w:rPr>
          <w:color w:val="231F20"/>
          <w:spacing w:val="-5"/>
          <w:sz w:val="18"/>
        </w:rPr>
        <w:t>16</w:t>
      </w:r>
    </w:p>
    <w:p w14:paraId="57B3E714" w14:textId="77777777" w:rsidR="0032401D" w:rsidRDefault="00000000">
      <w:pPr>
        <w:pStyle w:val="GvdeMetni"/>
        <w:tabs>
          <w:tab w:val="right" w:pos="11326"/>
        </w:tabs>
        <w:spacing w:before="249"/>
        <w:ind w:left="1365"/>
        <w:rPr>
          <w:sz w:val="18"/>
        </w:rPr>
      </w:pPr>
      <w:r>
        <w:rPr>
          <w:color w:val="231F20"/>
        </w:rPr>
        <w:t>“Flag</w:t>
      </w:r>
      <w:r>
        <w:rPr>
          <w:color w:val="231F20"/>
          <w:spacing w:val="-7"/>
        </w:rPr>
        <w:t xml:space="preserve"> </w:t>
      </w:r>
      <w:r>
        <w:rPr>
          <w:color w:val="231F20"/>
        </w:rPr>
        <w:t>State”</w:t>
      </w:r>
      <w:r>
        <w:rPr>
          <w:color w:val="231F20"/>
          <w:spacing w:val="-6"/>
        </w:rPr>
        <w:t xml:space="preserve"> </w:t>
      </w:r>
      <w:r>
        <w:rPr>
          <w:color w:val="231F20"/>
        </w:rPr>
        <w:t>means</w:t>
      </w:r>
      <w:r>
        <w:rPr>
          <w:color w:val="231F20"/>
          <w:spacing w:val="-7"/>
        </w:rPr>
        <w:t xml:space="preserve"> </w:t>
      </w:r>
      <w:r>
        <w:rPr>
          <w:color w:val="231F20"/>
        </w:rPr>
        <w:t>the</w:t>
      </w:r>
      <w:r>
        <w:rPr>
          <w:color w:val="231F20"/>
          <w:spacing w:val="-6"/>
        </w:rPr>
        <w:t xml:space="preserve"> </w:t>
      </w:r>
      <w:r>
        <w:rPr>
          <w:color w:val="231F20"/>
        </w:rPr>
        <w:t>State</w:t>
      </w:r>
      <w:r>
        <w:rPr>
          <w:color w:val="231F20"/>
          <w:spacing w:val="-6"/>
        </w:rPr>
        <w:t xml:space="preserve"> </w:t>
      </w:r>
      <w:r>
        <w:rPr>
          <w:color w:val="231F20"/>
        </w:rPr>
        <w:t>whose</w:t>
      </w:r>
      <w:r>
        <w:rPr>
          <w:color w:val="231F20"/>
          <w:spacing w:val="-7"/>
        </w:rPr>
        <w:t xml:space="preserve"> </w:t>
      </w:r>
      <w:r>
        <w:rPr>
          <w:color w:val="231F20"/>
        </w:rPr>
        <w:t>flag</w:t>
      </w:r>
      <w:r>
        <w:rPr>
          <w:color w:val="231F20"/>
          <w:spacing w:val="-6"/>
        </w:rPr>
        <w:t xml:space="preserve"> </w:t>
      </w:r>
      <w:r>
        <w:rPr>
          <w:color w:val="231F20"/>
        </w:rPr>
        <w:t>the</w:t>
      </w:r>
      <w:r>
        <w:rPr>
          <w:color w:val="231F20"/>
          <w:spacing w:val="-6"/>
        </w:rPr>
        <w:t xml:space="preserve"> </w:t>
      </w:r>
      <w:r>
        <w:rPr>
          <w:color w:val="231F20"/>
        </w:rPr>
        <w:t>Vessel</w:t>
      </w:r>
      <w:r>
        <w:rPr>
          <w:color w:val="231F20"/>
          <w:spacing w:val="-7"/>
        </w:rPr>
        <w:t xml:space="preserve"> </w:t>
      </w:r>
      <w:r>
        <w:rPr>
          <w:color w:val="231F20"/>
        </w:rPr>
        <w:t>is</w:t>
      </w:r>
      <w:r>
        <w:rPr>
          <w:color w:val="231F20"/>
          <w:spacing w:val="-6"/>
        </w:rPr>
        <w:t xml:space="preserve"> </w:t>
      </w:r>
      <w:r>
        <w:rPr>
          <w:color w:val="231F20"/>
          <w:spacing w:val="-2"/>
        </w:rPr>
        <w:t>flying.</w:t>
      </w:r>
      <w:r>
        <w:rPr>
          <w:color w:val="231F20"/>
        </w:rPr>
        <w:tab/>
      </w:r>
      <w:r>
        <w:rPr>
          <w:color w:val="231F20"/>
          <w:spacing w:val="-5"/>
          <w:sz w:val="18"/>
        </w:rPr>
        <w:t>17</w:t>
      </w:r>
    </w:p>
    <w:p w14:paraId="2BB4CDB2" w14:textId="77777777" w:rsidR="0032401D" w:rsidRDefault="00000000">
      <w:pPr>
        <w:pStyle w:val="GvdeMetni"/>
        <w:tabs>
          <w:tab w:val="right" w:pos="11326"/>
        </w:tabs>
        <w:spacing w:before="249"/>
        <w:ind w:left="1365"/>
        <w:rPr>
          <w:sz w:val="18"/>
        </w:rPr>
      </w:pPr>
      <w:r>
        <w:rPr>
          <w:color w:val="231F20"/>
        </w:rPr>
        <w:t>“ISM</w:t>
      </w:r>
      <w:r>
        <w:rPr>
          <w:color w:val="231F20"/>
          <w:spacing w:val="6"/>
        </w:rPr>
        <w:t xml:space="preserve"> </w:t>
      </w:r>
      <w:r>
        <w:rPr>
          <w:color w:val="231F20"/>
        </w:rPr>
        <w:t>Code”</w:t>
      </w:r>
      <w:r>
        <w:rPr>
          <w:color w:val="231F20"/>
          <w:spacing w:val="7"/>
        </w:rPr>
        <w:t xml:space="preserve"> </w:t>
      </w:r>
      <w:r>
        <w:rPr>
          <w:color w:val="231F20"/>
        </w:rPr>
        <w:t>means</w:t>
      </w:r>
      <w:r>
        <w:rPr>
          <w:color w:val="231F20"/>
          <w:spacing w:val="7"/>
        </w:rPr>
        <w:t xml:space="preserve"> </w:t>
      </w:r>
      <w:r>
        <w:rPr>
          <w:color w:val="231F20"/>
        </w:rPr>
        <w:t>the</w:t>
      </w:r>
      <w:r>
        <w:rPr>
          <w:color w:val="231F20"/>
          <w:spacing w:val="7"/>
        </w:rPr>
        <w:t xml:space="preserve"> </w:t>
      </w:r>
      <w:r>
        <w:rPr>
          <w:color w:val="231F20"/>
        </w:rPr>
        <w:t>International</w:t>
      </w:r>
      <w:r>
        <w:rPr>
          <w:color w:val="231F20"/>
          <w:spacing w:val="7"/>
        </w:rPr>
        <w:t xml:space="preserve"> </w:t>
      </w:r>
      <w:r>
        <w:rPr>
          <w:color w:val="231F20"/>
        </w:rPr>
        <w:t>Management</w:t>
      </w:r>
      <w:r>
        <w:rPr>
          <w:color w:val="231F20"/>
          <w:spacing w:val="7"/>
        </w:rPr>
        <w:t xml:space="preserve"> </w:t>
      </w:r>
      <w:r>
        <w:rPr>
          <w:color w:val="231F20"/>
        </w:rPr>
        <w:t>Code</w:t>
      </w:r>
      <w:r>
        <w:rPr>
          <w:color w:val="231F20"/>
          <w:spacing w:val="7"/>
        </w:rPr>
        <w:t xml:space="preserve"> </w:t>
      </w:r>
      <w:r>
        <w:rPr>
          <w:color w:val="231F20"/>
        </w:rPr>
        <w:t>for</w:t>
      </w:r>
      <w:r>
        <w:rPr>
          <w:color w:val="231F20"/>
          <w:spacing w:val="7"/>
        </w:rPr>
        <w:t xml:space="preserve"> </w:t>
      </w:r>
      <w:r>
        <w:rPr>
          <w:color w:val="231F20"/>
        </w:rPr>
        <w:t>the</w:t>
      </w:r>
      <w:r>
        <w:rPr>
          <w:color w:val="231F20"/>
          <w:spacing w:val="7"/>
        </w:rPr>
        <w:t xml:space="preserve"> </w:t>
      </w:r>
      <w:r>
        <w:rPr>
          <w:color w:val="231F20"/>
        </w:rPr>
        <w:t>Safe</w:t>
      </w:r>
      <w:r>
        <w:rPr>
          <w:color w:val="231F20"/>
          <w:spacing w:val="7"/>
        </w:rPr>
        <w:t xml:space="preserve"> </w:t>
      </w:r>
      <w:r>
        <w:rPr>
          <w:color w:val="231F20"/>
        </w:rPr>
        <w:t>Operation</w:t>
      </w:r>
      <w:r>
        <w:rPr>
          <w:color w:val="231F20"/>
          <w:spacing w:val="7"/>
        </w:rPr>
        <w:t xml:space="preserve"> </w:t>
      </w:r>
      <w:r>
        <w:rPr>
          <w:color w:val="231F20"/>
        </w:rPr>
        <w:t>of</w:t>
      </w:r>
      <w:r>
        <w:rPr>
          <w:color w:val="231F20"/>
          <w:spacing w:val="6"/>
        </w:rPr>
        <w:t xml:space="preserve"> </w:t>
      </w:r>
      <w:r>
        <w:rPr>
          <w:color w:val="231F20"/>
        </w:rPr>
        <w:t>Ships</w:t>
      </w:r>
      <w:r>
        <w:rPr>
          <w:color w:val="231F20"/>
          <w:spacing w:val="7"/>
        </w:rPr>
        <w:t xml:space="preserve"> </w:t>
      </w:r>
      <w:r>
        <w:rPr>
          <w:color w:val="231F20"/>
        </w:rPr>
        <w:t>and</w:t>
      </w:r>
      <w:r>
        <w:rPr>
          <w:color w:val="231F20"/>
          <w:spacing w:val="7"/>
        </w:rPr>
        <w:t xml:space="preserve"> </w:t>
      </w:r>
      <w:r>
        <w:rPr>
          <w:color w:val="231F20"/>
        </w:rPr>
        <w:t>for</w:t>
      </w:r>
      <w:r>
        <w:rPr>
          <w:color w:val="231F20"/>
          <w:spacing w:val="7"/>
        </w:rPr>
        <w:t xml:space="preserve"> </w:t>
      </w:r>
      <w:r>
        <w:rPr>
          <w:color w:val="231F20"/>
          <w:spacing w:val="-2"/>
        </w:rPr>
        <w:t>Pollution</w:t>
      </w:r>
      <w:r>
        <w:rPr>
          <w:color w:val="231F20"/>
        </w:rPr>
        <w:tab/>
      </w:r>
      <w:r>
        <w:rPr>
          <w:color w:val="231F20"/>
          <w:spacing w:val="-5"/>
          <w:sz w:val="18"/>
        </w:rPr>
        <w:t>18</w:t>
      </w:r>
    </w:p>
    <w:p w14:paraId="524400ED" w14:textId="77777777" w:rsidR="0032401D" w:rsidRDefault="00000000">
      <w:pPr>
        <w:pStyle w:val="GvdeMetni"/>
        <w:tabs>
          <w:tab w:val="right" w:pos="11326"/>
        </w:tabs>
        <w:spacing w:before="10"/>
        <w:ind w:left="1365"/>
        <w:rPr>
          <w:sz w:val="18"/>
        </w:rPr>
      </w:pPr>
      <w:r>
        <w:rPr>
          <w:color w:val="231F20"/>
        </w:rPr>
        <w:t>Prevention</w:t>
      </w:r>
      <w:r>
        <w:rPr>
          <w:color w:val="231F20"/>
          <w:spacing w:val="-8"/>
        </w:rPr>
        <w:t xml:space="preserve"> </w:t>
      </w:r>
      <w:r>
        <w:rPr>
          <w:color w:val="231F20"/>
        </w:rPr>
        <w:t>and</w:t>
      </w:r>
      <w:r>
        <w:rPr>
          <w:color w:val="231F20"/>
          <w:spacing w:val="-7"/>
        </w:rPr>
        <w:t xml:space="preserve"> </w:t>
      </w:r>
      <w:r>
        <w:rPr>
          <w:color w:val="231F20"/>
        </w:rPr>
        <w:t>any</w:t>
      </w:r>
      <w:r>
        <w:rPr>
          <w:color w:val="231F20"/>
          <w:spacing w:val="-8"/>
        </w:rPr>
        <w:t xml:space="preserve"> </w:t>
      </w:r>
      <w:r>
        <w:rPr>
          <w:color w:val="231F20"/>
        </w:rPr>
        <w:t>amendment</w:t>
      </w:r>
      <w:r>
        <w:rPr>
          <w:color w:val="231F20"/>
          <w:spacing w:val="-7"/>
        </w:rPr>
        <w:t xml:space="preserve"> </w:t>
      </w:r>
      <w:r>
        <w:rPr>
          <w:color w:val="231F20"/>
        </w:rPr>
        <w:t>thereto</w:t>
      </w:r>
      <w:r>
        <w:rPr>
          <w:color w:val="231F20"/>
          <w:spacing w:val="-7"/>
        </w:rPr>
        <w:t xml:space="preserve"> </w:t>
      </w:r>
      <w:r>
        <w:rPr>
          <w:color w:val="231F20"/>
        </w:rPr>
        <w:t>or</w:t>
      </w:r>
      <w:r>
        <w:rPr>
          <w:color w:val="231F20"/>
          <w:spacing w:val="-8"/>
        </w:rPr>
        <w:t xml:space="preserve"> </w:t>
      </w:r>
      <w:r>
        <w:rPr>
          <w:color w:val="231F20"/>
        </w:rPr>
        <w:t>substitution</w:t>
      </w:r>
      <w:r>
        <w:rPr>
          <w:color w:val="231F20"/>
          <w:spacing w:val="-7"/>
        </w:rPr>
        <w:t xml:space="preserve"> </w:t>
      </w:r>
      <w:proofErr w:type="gramStart"/>
      <w:r>
        <w:rPr>
          <w:color w:val="231F20"/>
          <w:spacing w:val="-2"/>
        </w:rPr>
        <w:t>therefor</w:t>
      </w:r>
      <w:proofErr w:type="gramEnd"/>
      <w:r>
        <w:rPr>
          <w:color w:val="231F20"/>
          <w:spacing w:val="-2"/>
        </w:rPr>
        <w:t>.</w:t>
      </w:r>
      <w:r>
        <w:rPr>
          <w:color w:val="231F20"/>
        </w:rPr>
        <w:tab/>
      </w:r>
      <w:r>
        <w:rPr>
          <w:color w:val="231F20"/>
          <w:spacing w:val="-5"/>
          <w:sz w:val="18"/>
        </w:rPr>
        <w:t>19</w:t>
      </w:r>
    </w:p>
    <w:p w14:paraId="15E46715" w14:textId="77777777" w:rsidR="0032401D" w:rsidRDefault="00000000">
      <w:pPr>
        <w:pStyle w:val="GvdeMetni"/>
        <w:tabs>
          <w:tab w:val="right" w:pos="11326"/>
        </w:tabs>
        <w:spacing w:before="249"/>
        <w:ind w:left="1365"/>
        <w:rPr>
          <w:sz w:val="18"/>
        </w:rPr>
      </w:pPr>
      <w:r>
        <w:rPr>
          <w:color w:val="231F20"/>
        </w:rPr>
        <w:t>“ISPS</w:t>
      </w:r>
      <w:r>
        <w:rPr>
          <w:color w:val="231F20"/>
          <w:spacing w:val="13"/>
        </w:rPr>
        <w:t xml:space="preserve"> </w:t>
      </w:r>
      <w:r>
        <w:rPr>
          <w:color w:val="231F20"/>
        </w:rPr>
        <w:t>Code”</w:t>
      </w:r>
      <w:r>
        <w:rPr>
          <w:color w:val="231F20"/>
          <w:spacing w:val="13"/>
        </w:rPr>
        <w:t xml:space="preserve"> </w:t>
      </w:r>
      <w:r>
        <w:rPr>
          <w:color w:val="231F20"/>
        </w:rPr>
        <w:t>means</w:t>
      </w:r>
      <w:r>
        <w:rPr>
          <w:color w:val="231F20"/>
          <w:spacing w:val="13"/>
        </w:rPr>
        <w:t xml:space="preserve"> </w:t>
      </w:r>
      <w:r>
        <w:rPr>
          <w:color w:val="231F20"/>
        </w:rPr>
        <w:t>the</w:t>
      </w:r>
      <w:r>
        <w:rPr>
          <w:color w:val="231F20"/>
          <w:spacing w:val="14"/>
        </w:rPr>
        <w:t xml:space="preserve"> </w:t>
      </w:r>
      <w:r>
        <w:rPr>
          <w:color w:val="231F20"/>
        </w:rPr>
        <w:t>International</w:t>
      </w:r>
      <w:r>
        <w:rPr>
          <w:color w:val="231F20"/>
          <w:spacing w:val="13"/>
        </w:rPr>
        <w:t xml:space="preserve"> </w:t>
      </w:r>
      <w:r>
        <w:rPr>
          <w:color w:val="231F20"/>
        </w:rPr>
        <w:t>Code</w:t>
      </w:r>
      <w:r>
        <w:rPr>
          <w:color w:val="231F20"/>
          <w:spacing w:val="13"/>
        </w:rPr>
        <w:t xml:space="preserve"> </w:t>
      </w:r>
      <w:r>
        <w:rPr>
          <w:color w:val="231F20"/>
        </w:rPr>
        <w:t>for</w:t>
      </w:r>
      <w:r>
        <w:rPr>
          <w:color w:val="231F20"/>
          <w:spacing w:val="14"/>
        </w:rPr>
        <w:t xml:space="preserve"> </w:t>
      </w:r>
      <w:r>
        <w:rPr>
          <w:color w:val="231F20"/>
        </w:rPr>
        <w:t>the</w:t>
      </w:r>
      <w:r>
        <w:rPr>
          <w:color w:val="231F20"/>
          <w:spacing w:val="13"/>
        </w:rPr>
        <w:t xml:space="preserve"> </w:t>
      </w:r>
      <w:r>
        <w:rPr>
          <w:color w:val="231F20"/>
        </w:rPr>
        <w:t>Security</w:t>
      </w:r>
      <w:r>
        <w:rPr>
          <w:color w:val="231F20"/>
          <w:spacing w:val="13"/>
        </w:rPr>
        <w:t xml:space="preserve"> </w:t>
      </w:r>
      <w:r>
        <w:rPr>
          <w:color w:val="231F20"/>
        </w:rPr>
        <w:t>of</w:t>
      </w:r>
      <w:r>
        <w:rPr>
          <w:color w:val="231F20"/>
          <w:spacing w:val="14"/>
        </w:rPr>
        <w:t xml:space="preserve"> </w:t>
      </w:r>
      <w:r>
        <w:rPr>
          <w:color w:val="231F20"/>
        </w:rPr>
        <w:t>Ships</w:t>
      </w:r>
      <w:r>
        <w:rPr>
          <w:color w:val="231F20"/>
          <w:spacing w:val="13"/>
        </w:rPr>
        <w:t xml:space="preserve"> </w:t>
      </w:r>
      <w:r>
        <w:rPr>
          <w:color w:val="231F20"/>
        </w:rPr>
        <w:t>and</w:t>
      </w:r>
      <w:r>
        <w:rPr>
          <w:color w:val="231F20"/>
          <w:spacing w:val="13"/>
        </w:rPr>
        <w:t xml:space="preserve"> </w:t>
      </w:r>
      <w:r>
        <w:rPr>
          <w:color w:val="231F20"/>
        </w:rPr>
        <w:t>Port</w:t>
      </w:r>
      <w:r>
        <w:rPr>
          <w:color w:val="231F20"/>
          <w:spacing w:val="13"/>
        </w:rPr>
        <w:t xml:space="preserve"> </w:t>
      </w:r>
      <w:r>
        <w:rPr>
          <w:color w:val="231F20"/>
        </w:rPr>
        <w:t>Facilities</w:t>
      </w:r>
      <w:r>
        <w:rPr>
          <w:color w:val="231F20"/>
          <w:spacing w:val="14"/>
        </w:rPr>
        <w:t xml:space="preserve"> </w:t>
      </w:r>
      <w:r>
        <w:rPr>
          <w:color w:val="231F20"/>
        </w:rPr>
        <w:t>and</w:t>
      </w:r>
      <w:r>
        <w:rPr>
          <w:color w:val="231F20"/>
          <w:spacing w:val="13"/>
        </w:rPr>
        <w:t xml:space="preserve"> </w:t>
      </w:r>
      <w:r>
        <w:rPr>
          <w:color w:val="231F20"/>
        </w:rPr>
        <w:t>the</w:t>
      </w:r>
      <w:r>
        <w:rPr>
          <w:color w:val="231F20"/>
          <w:spacing w:val="13"/>
        </w:rPr>
        <w:t xml:space="preserve"> </w:t>
      </w:r>
      <w:r>
        <w:rPr>
          <w:color w:val="231F20"/>
          <w:spacing w:val="-2"/>
        </w:rPr>
        <w:t>relevant</w:t>
      </w:r>
      <w:r>
        <w:rPr>
          <w:color w:val="231F20"/>
        </w:rPr>
        <w:tab/>
      </w:r>
      <w:r>
        <w:rPr>
          <w:color w:val="231F20"/>
          <w:spacing w:val="-5"/>
          <w:sz w:val="18"/>
        </w:rPr>
        <w:t>20</w:t>
      </w:r>
    </w:p>
    <w:p w14:paraId="76534214" w14:textId="77777777" w:rsidR="0032401D" w:rsidRDefault="00000000">
      <w:pPr>
        <w:pStyle w:val="GvdeMetni"/>
        <w:tabs>
          <w:tab w:val="right" w:pos="11326"/>
        </w:tabs>
        <w:spacing w:before="9"/>
        <w:ind w:left="1365"/>
        <w:rPr>
          <w:sz w:val="18"/>
        </w:rPr>
      </w:pPr>
      <w:r>
        <w:rPr>
          <w:color w:val="231F20"/>
        </w:rPr>
        <w:t>amendments</w:t>
      </w:r>
      <w:r>
        <w:rPr>
          <w:color w:val="231F20"/>
          <w:spacing w:val="-7"/>
        </w:rPr>
        <w:t xml:space="preserve"> </w:t>
      </w:r>
      <w:r>
        <w:rPr>
          <w:color w:val="231F20"/>
        </w:rPr>
        <w:t>to</w:t>
      </w:r>
      <w:r>
        <w:rPr>
          <w:color w:val="231F20"/>
          <w:spacing w:val="-6"/>
        </w:rPr>
        <w:t xml:space="preserve"> </w:t>
      </w:r>
      <w:r>
        <w:rPr>
          <w:color w:val="231F20"/>
        </w:rPr>
        <w:t>Chapter</w:t>
      </w:r>
      <w:r>
        <w:rPr>
          <w:color w:val="231F20"/>
          <w:spacing w:val="-6"/>
        </w:rPr>
        <w:t xml:space="preserve"> </w:t>
      </w:r>
      <w:r>
        <w:rPr>
          <w:color w:val="231F20"/>
        </w:rPr>
        <w:t>XI</w:t>
      </w:r>
      <w:r>
        <w:rPr>
          <w:color w:val="231F20"/>
          <w:spacing w:val="-6"/>
        </w:rPr>
        <w:t xml:space="preserve"> </w:t>
      </w:r>
      <w:r>
        <w:rPr>
          <w:color w:val="231F20"/>
        </w:rPr>
        <w:t>of</w:t>
      </w:r>
      <w:r>
        <w:rPr>
          <w:color w:val="231F20"/>
          <w:spacing w:val="-6"/>
        </w:rPr>
        <w:t xml:space="preserve"> </w:t>
      </w:r>
      <w:r>
        <w:rPr>
          <w:color w:val="231F20"/>
        </w:rPr>
        <w:t>SOLAS</w:t>
      </w:r>
      <w:r>
        <w:rPr>
          <w:color w:val="231F20"/>
          <w:spacing w:val="-6"/>
        </w:rPr>
        <w:t xml:space="preserve"> </w:t>
      </w:r>
      <w:r>
        <w:rPr>
          <w:color w:val="231F20"/>
        </w:rPr>
        <w:t>and</w:t>
      </w:r>
      <w:r>
        <w:rPr>
          <w:color w:val="231F20"/>
          <w:spacing w:val="-6"/>
        </w:rPr>
        <w:t xml:space="preserve"> </w:t>
      </w:r>
      <w:r>
        <w:rPr>
          <w:color w:val="231F20"/>
        </w:rPr>
        <w:t>any</w:t>
      </w:r>
      <w:r>
        <w:rPr>
          <w:color w:val="231F20"/>
          <w:spacing w:val="44"/>
        </w:rPr>
        <w:t xml:space="preserve"> </w:t>
      </w:r>
      <w:r>
        <w:rPr>
          <w:color w:val="231F20"/>
        </w:rPr>
        <w:t>amendment</w:t>
      </w:r>
      <w:r>
        <w:rPr>
          <w:color w:val="231F20"/>
          <w:spacing w:val="-6"/>
        </w:rPr>
        <w:t xml:space="preserve"> </w:t>
      </w:r>
      <w:r>
        <w:rPr>
          <w:color w:val="231F20"/>
        </w:rPr>
        <w:t>thereto</w:t>
      </w:r>
      <w:r>
        <w:rPr>
          <w:color w:val="231F20"/>
          <w:spacing w:val="-6"/>
        </w:rPr>
        <w:t xml:space="preserve"> </w:t>
      </w:r>
      <w:r>
        <w:rPr>
          <w:color w:val="231F20"/>
        </w:rPr>
        <w:t>or</w:t>
      </w:r>
      <w:r>
        <w:rPr>
          <w:color w:val="231F20"/>
          <w:spacing w:val="-6"/>
        </w:rPr>
        <w:t xml:space="preserve"> </w:t>
      </w:r>
      <w:r>
        <w:rPr>
          <w:color w:val="231F20"/>
        </w:rPr>
        <w:t>substitution</w:t>
      </w:r>
      <w:r>
        <w:rPr>
          <w:color w:val="231F20"/>
          <w:spacing w:val="-6"/>
        </w:rPr>
        <w:t xml:space="preserve"> </w:t>
      </w:r>
      <w:r>
        <w:rPr>
          <w:color w:val="231F20"/>
          <w:spacing w:val="-2"/>
        </w:rPr>
        <w:t>therefor.</w:t>
      </w:r>
      <w:r>
        <w:rPr>
          <w:color w:val="231F20"/>
        </w:rPr>
        <w:tab/>
      </w:r>
      <w:r>
        <w:rPr>
          <w:color w:val="231F20"/>
          <w:spacing w:val="-5"/>
          <w:sz w:val="18"/>
        </w:rPr>
        <w:t>21</w:t>
      </w:r>
    </w:p>
    <w:p w14:paraId="731AF4F8" w14:textId="77777777" w:rsidR="0032401D" w:rsidRDefault="00000000">
      <w:pPr>
        <w:pStyle w:val="GvdeMetni"/>
        <w:tabs>
          <w:tab w:val="right" w:pos="11326"/>
        </w:tabs>
        <w:spacing w:before="250"/>
        <w:ind w:left="1365"/>
        <w:rPr>
          <w:sz w:val="18"/>
        </w:rPr>
      </w:pPr>
      <w:r>
        <w:rPr>
          <w:color w:val="231F20"/>
        </w:rPr>
        <w:t>“Managers”</w:t>
      </w:r>
      <w:r>
        <w:rPr>
          <w:color w:val="231F20"/>
          <w:spacing w:val="-7"/>
        </w:rPr>
        <w:t xml:space="preserve"> </w:t>
      </w:r>
      <w:r>
        <w:rPr>
          <w:color w:val="231F20"/>
        </w:rPr>
        <w:t>means</w:t>
      </w:r>
      <w:r>
        <w:rPr>
          <w:color w:val="231F20"/>
          <w:spacing w:val="-6"/>
        </w:rPr>
        <w:t xml:space="preserve"> </w:t>
      </w:r>
      <w:r>
        <w:rPr>
          <w:color w:val="231F20"/>
        </w:rPr>
        <w:t>the</w:t>
      </w:r>
      <w:r>
        <w:rPr>
          <w:color w:val="231F20"/>
          <w:spacing w:val="-6"/>
        </w:rPr>
        <w:t xml:space="preserve"> </w:t>
      </w:r>
      <w:r>
        <w:rPr>
          <w:color w:val="231F20"/>
        </w:rPr>
        <w:t>party</w:t>
      </w:r>
      <w:r>
        <w:rPr>
          <w:color w:val="231F20"/>
          <w:spacing w:val="-6"/>
        </w:rPr>
        <w:t xml:space="preserve"> </w:t>
      </w:r>
      <w:r>
        <w:rPr>
          <w:color w:val="231F20"/>
        </w:rPr>
        <w:t>identified</w:t>
      </w:r>
      <w:r>
        <w:rPr>
          <w:color w:val="231F20"/>
          <w:spacing w:val="-7"/>
        </w:rPr>
        <w:t xml:space="preserve"> </w:t>
      </w:r>
      <w:r>
        <w:rPr>
          <w:color w:val="231F20"/>
        </w:rPr>
        <w:t>in</w:t>
      </w:r>
      <w:r>
        <w:rPr>
          <w:color w:val="231F20"/>
          <w:spacing w:val="-5"/>
        </w:rPr>
        <w:t xml:space="preserve"> </w:t>
      </w:r>
      <w:r>
        <w:rPr>
          <w:rFonts w:ascii="Arial" w:hAnsi="Arial"/>
          <w:b/>
          <w:color w:val="231F20"/>
        </w:rPr>
        <w:t>Box</w:t>
      </w:r>
      <w:r>
        <w:rPr>
          <w:rFonts w:ascii="Arial" w:hAnsi="Arial"/>
          <w:b/>
          <w:color w:val="231F20"/>
          <w:spacing w:val="-6"/>
        </w:rPr>
        <w:t xml:space="preserve"> </w:t>
      </w:r>
      <w:r>
        <w:rPr>
          <w:rFonts w:ascii="Arial" w:hAnsi="Arial"/>
          <w:b/>
          <w:color w:val="231F20"/>
          <w:spacing w:val="-5"/>
        </w:rPr>
        <w:t>4</w:t>
      </w:r>
      <w:r>
        <w:rPr>
          <w:color w:val="231F20"/>
          <w:spacing w:val="-5"/>
        </w:rPr>
        <w:t>.</w:t>
      </w:r>
      <w:r>
        <w:rPr>
          <w:color w:val="231F20"/>
        </w:rPr>
        <w:tab/>
      </w:r>
      <w:r>
        <w:rPr>
          <w:color w:val="231F20"/>
          <w:spacing w:val="-5"/>
          <w:sz w:val="18"/>
        </w:rPr>
        <w:t>22</w:t>
      </w:r>
    </w:p>
    <w:p w14:paraId="6C34CA19" w14:textId="77777777" w:rsidR="0032401D" w:rsidRDefault="00000000">
      <w:pPr>
        <w:pStyle w:val="GvdeMetni"/>
        <w:tabs>
          <w:tab w:val="right" w:pos="11326"/>
        </w:tabs>
        <w:spacing w:before="249"/>
        <w:ind w:left="1365"/>
        <w:rPr>
          <w:sz w:val="18"/>
        </w:rPr>
      </w:pPr>
      <w:r>
        <w:rPr>
          <w:color w:val="231F20"/>
        </w:rPr>
        <w:t>“Management</w:t>
      </w:r>
      <w:r>
        <w:rPr>
          <w:color w:val="231F20"/>
          <w:spacing w:val="4"/>
        </w:rPr>
        <w:t xml:space="preserve"> </w:t>
      </w:r>
      <w:r>
        <w:rPr>
          <w:color w:val="231F20"/>
        </w:rPr>
        <w:t>Services”</w:t>
      </w:r>
      <w:r>
        <w:rPr>
          <w:color w:val="231F20"/>
          <w:spacing w:val="5"/>
        </w:rPr>
        <w:t xml:space="preserve"> </w:t>
      </w:r>
      <w:r>
        <w:rPr>
          <w:color w:val="231F20"/>
        </w:rPr>
        <w:t>means</w:t>
      </w:r>
      <w:r>
        <w:rPr>
          <w:color w:val="231F20"/>
          <w:spacing w:val="4"/>
        </w:rPr>
        <w:t xml:space="preserve"> </w:t>
      </w:r>
      <w:r>
        <w:rPr>
          <w:color w:val="231F20"/>
        </w:rPr>
        <w:t>the</w:t>
      </w:r>
      <w:r>
        <w:rPr>
          <w:color w:val="231F20"/>
          <w:spacing w:val="5"/>
        </w:rPr>
        <w:t xml:space="preserve"> </w:t>
      </w:r>
      <w:r>
        <w:rPr>
          <w:color w:val="231F20"/>
        </w:rPr>
        <w:t>services</w:t>
      </w:r>
      <w:r>
        <w:rPr>
          <w:color w:val="231F20"/>
          <w:spacing w:val="4"/>
        </w:rPr>
        <w:t xml:space="preserve"> </w:t>
      </w:r>
      <w:r>
        <w:rPr>
          <w:color w:val="231F20"/>
        </w:rPr>
        <w:t>specified</w:t>
      </w:r>
      <w:r>
        <w:rPr>
          <w:color w:val="231F20"/>
          <w:spacing w:val="5"/>
        </w:rPr>
        <w:t xml:space="preserve"> </w:t>
      </w:r>
      <w:r>
        <w:rPr>
          <w:color w:val="231F20"/>
        </w:rPr>
        <w:t>in</w:t>
      </w:r>
      <w:r>
        <w:rPr>
          <w:color w:val="231F20"/>
          <w:spacing w:val="4"/>
        </w:rPr>
        <w:t xml:space="preserve"> </w:t>
      </w:r>
      <w:r>
        <w:rPr>
          <w:color w:val="231F20"/>
        </w:rPr>
        <w:t>SECTION</w:t>
      </w:r>
      <w:r>
        <w:rPr>
          <w:color w:val="231F20"/>
          <w:spacing w:val="5"/>
        </w:rPr>
        <w:t xml:space="preserve"> </w:t>
      </w:r>
      <w:r>
        <w:rPr>
          <w:color w:val="231F20"/>
        </w:rPr>
        <w:t>2</w:t>
      </w:r>
      <w:r>
        <w:rPr>
          <w:color w:val="231F20"/>
          <w:spacing w:val="4"/>
        </w:rPr>
        <w:t xml:space="preserve"> </w:t>
      </w:r>
      <w:r>
        <w:rPr>
          <w:color w:val="231F20"/>
        </w:rPr>
        <w:t>-</w:t>
      </w:r>
      <w:r>
        <w:rPr>
          <w:color w:val="231F20"/>
          <w:spacing w:val="5"/>
        </w:rPr>
        <w:t xml:space="preserve"> </w:t>
      </w:r>
      <w:r>
        <w:rPr>
          <w:color w:val="231F20"/>
        </w:rPr>
        <w:t>Services</w:t>
      </w:r>
      <w:r>
        <w:rPr>
          <w:color w:val="231F20"/>
          <w:spacing w:val="4"/>
        </w:rPr>
        <w:t xml:space="preserve"> </w:t>
      </w:r>
      <w:r>
        <w:rPr>
          <w:color w:val="231F20"/>
        </w:rPr>
        <w:t>(Clauses</w:t>
      </w:r>
      <w:r>
        <w:rPr>
          <w:color w:val="231F20"/>
          <w:spacing w:val="5"/>
        </w:rPr>
        <w:t xml:space="preserve"> </w:t>
      </w:r>
      <w:r>
        <w:rPr>
          <w:color w:val="231F20"/>
        </w:rPr>
        <w:t>4</w:t>
      </w:r>
      <w:r>
        <w:rPr>
          <w:color w:val="231F20"/>
          <w:spacing w:val="4"/>
        </w:rPr>
        <w:t xml:space="preserve"> </w:t>
      </w:r>
      <w:r>
        <w:rPr>
          <w:color w:val="231F20"/>
        </w:rPr>
        <w:t>through</w:t>
      </w:r>
      <w:r>
        <w:rPr>
          <w:color w:val="231F20"/>
          <w:spacing w:val="5"/>
        </w:rPr>
        <w:t xml:space="preserve"> </w:t>
      </w:r>
      <w:r>
        <w:rPr>
          <w:color w:val="231F20"/>
        </w:rPr>
        <w:t>7)</w:t>
      </w:r>
      <w:r>
        <w:rPr>
          <w:color w:val="231F20"/>
          <w:spacing w:val="4"/>
        </w:rPr>
        <w:t xml:space="preserve"> </w:t>
      </w:r>
      <w:r>
        <w:rPr>
          <w:color w:val="231F20"/>
          <w:spacing w:val="-5"/>
        </w:rPr>
        <w:t>as</w:t>
      </w:r>
      <w:r>
        <w:rPr>
          <w:color w:val="231F20"/>
        </w:rPr>
        <w:tab/>
      </w:r>
      <w:r>
        <w:rPr>
          <w:color w:val="231F20"/>
          <w:spacing w:val="-5"/>
          <w:sz w:val="18"/>
        </w:rPr>
        <w:t>23</w:t>
      </w:r>
    </w:p>
    <w:p w14:paraId="403A1299" w14:textId="77777777" w:rsidR="0032401D" w:rsidRDefault="00000000">
      <w:pPr>
        <w:tabs>
          <w:tab w:val="right" w:pos="11326"/>
        </w:tabs>
        <w:spacing w:before="9"/>
        <w:ind w:left="1365"/>
        <w:rPr>
          <w:sz w:val="18"/>
        </w:rPr>
      </w:pPr>
      <w:r>
        <w:rPr>
          <w:color w:val="231F20"/>
          <w:sz w:val="20"/>
        </w:rPr>
        <w:t>indicated</w:t>
      </w:r>
      <w:r>
        <w:rPr>
          <w:color w:val="231F20"/>
          <w:spacing w:val="-9"/>
          <w:sz w:val="20"/>
        </w:rPr>
        <w:t xml:space="preserve"> </w:t>
      </w:r>
      <w:r>
        <w:rPr>
          <w:color w:val="231F20"/>
          <w:sz w:val="20"/>
        </w:rPr>
        <w:t>affirmatively</w:t>
      </w:r>
      <w:r>
        <w:rPr>
          <w:color w:val="231F20"/>
          <w:spacing w:val="-8"/>
          <w:sz w:val="20"/>
        </w:rPr>
        <w:t xml:space="preserve"> </w:t>
      </w:r>
      <w:r>
        <w:rPr>
          <w:color w:val="231F20"/>
          <w:sz w:val="20"/>
        </w:rPr>
        <w:t>in</w:t>
      </w:r>
      <w:r>
        <w:rPr>
          <w:color w:val="231F20"/>
          <w:spacing w:val="-8"/>
          <w:sz w:val="20"/>
        </w:rPr>
        <w:t xml:space="preserve"> </w:t>
      </w:r>
      <w:r>
        <w:rPr>
          <w:rFonts w:ascii="Arial"/>
          <w:b/>
          <w:color w:val="231F20"/>
          <w:sz w:val="20"/>
        </w:rPr>
        <w:t>Boxes</w:t>
      </w:r>
      <w:r>
        <w:rPr>
          <w:rFonts w:ascii="Arial"/>
          <w:b/>
          <w:color w:val="231F20"/>
          <w:spacing w:val="-8"/>
          <w:sz w:val="20"/>
        </w:rPr>
        <w:t xml:space="preserve"> </w:t>
      </w:r>
      <w:r>
        <w:rPr>
          <w:rFonts w:ascii="Arial"/>
          <w:b/>
          <w:color w:val="231F20"/>
          <w:sz w:val="20"/>
        </w:rPr>
        <w:t>6</w:t>
      </w:r>
      <w:r>
        <w:rPr>
          <w:rFonts w:ascii="Arial"/>
          <w:b/>
          <w:color w:val="231F20"/>
          <w:spacing w:val="-8"/>
          <w:sz w:val="20"/>
        </w:rPr>
        <w:t xml:space="preserve"> </w:t>
      </w:r>
      <w:r>
        <w:rPr>
          <w:color w:val="231F20"/>
          <w:sz w:val="20"/>
        </w:rPr>
        <w:t>through</w:t>
      </w:r>
      <w:r>
        <w:rPr>
          <w:color w:val="231F20"/>
          <w:spacing w:val="-8"/>
          <w:sz w:val="20"/>
        </w:rPr>
        <w:t xml:space="preserve"> </w:t>
      </w:r>
      <w:r>
        <w:rPr>
          <w:rFonts w:ascii="Arial"/>
          <w:b/>
          <w:color w:val="231F20"/>
          <w:sz w:val="20"/>
        </w:rPr>
        <w:t>8,</w:t>
      </w:r>
      <w:r>
        <w:rPr>
          <w:rFonts w:ascii="Arial"/>
          <w:b/>
          <w:color w:val="231F20"/>
          <w:spacing w:val="-8"/>
          <w:sz w:val="20"/>
        </w:rPr>
        <w:t xml:space="preserve"> </w:t>
      </w:r>
      <w:r>
        <w:rPr>
          <w:rFonts w:ascii="Arial"/>
          <w:b/>
          <w:color w:val="231F20"/>
          <w:sz w:val="20"/>
        </w:rPr>
        <w:t>10</w:t>
      </w:r>
      <w:r>
        <w:rPr>
          <w:rFonts w:ascii="Arial"/>
          <w:b/>
          <w:color w:val="231F20"/>
          <w:spacing w:val="-9"/>
          <w:sz w:val="20"/>
        </w:rPr>
        <w:t xml:space="preserve"> </w:t>
      </w:r>
      <w:r>
        <w:rPr>
          <w:rFonts w:ascii="Arial"/>
          <w:b/>
          <w:color w:val="231F20"/>
          <w:sz w:val="20"/>
        </w:rPr>
        <w:t>and</w:t>
      </w:r>
      <w:r>
        <w:rPr>
          <w:rFonts w:ascii="Arial"/>
          <w:b/>
          <w:color w:val="231F20"/>
          <w:spacing w:val="-8"/>
          <w:sz w:val="20"/>
        </w:rPr>
        <w:t xml:space="preserve"> </w:t>
      </w:r>
      <w:r>
        <w:rPr>
          <w:rFonts w:ascii="Arial"/>
          <w:b/>
          <w:color w:val="231F20"/>
          <w:sz w:val="20"/>
        </w:rPr>
        <w:t>11,</w:t>
      </w:r>
      <w:r>
        <w:rPr>
          <w:rFonts w:ascii="Arial"/>
          <w:b/>
          <w:color w:val="231F20"/>
          <w:spacing w:val="-8"/>
          <w:sz w:val="20"/>
        </w:rPr>
        <w:t xml:space="preserve"> </w:t>
      </w:r>
      <w:r>
        <w:rPr>
          <w:color w:val="231F20"/>
          <w:sz w:val="20"/>
        </w:rPr>
        <w:t>and</w:t>
      </w:r>
      <w:r>
        <w:rPr>
          <w:color w:val="231F20"/>
          <w:spacing w:val="-8"/>
          <w:sz w:val="20"/>
        </w:rPr>
        <w:t xml:space="preserve"> </w:t>
      </w:r>
      <w:r>
        <w:rPr>
          <w:color w:val="231F20"/>
          <w:sz w:val="20"/>
        </w:rPr>
        <w:t>all</w:t>
      </w:r>
      <w:r>
        <w:rPr>
          <w:color w:val="231F20"/>
          <w:spacing w:val="-8"/>
          <w:sz w:val="20"/>
        </w:rPr>
        <w:t xml:space="preserve"> </w:t>
      </w:r>
      <w:r>
        <w:rPr>
          <w:color w:val="231F20"/>
          <w:sz w:val="20"/>
        </w:rPr>
        <w:t>other</w:t>
      </w:r>
      <w:r>
        <w:rPr>
          <w:color w:val="231F20"/>
          <w:spacing w:val="-8"/>
          <w:sz w:val="20"/>
        </w:rPr>
        <w:t xml:space="preserve"> </w:t>
      </w:r>
      <w:r>
        <w:rPr>
          <w:color w:val="231F20"/>
          <w:sz w:val="20"/>
        </w:rPr>
        <w:t>functions</w:t>
      </w:r>
      <w:r>
        <w:rPr>
          <w:color w:val="231F20"/>
          <w:spacing w:val="-8"/>
          <w:sz w:val="20"/>
        </w:rPr>
        <w:t xml:space="preserve"> </w:t>
      </w:r>
      <w:r>
        <w:rPr>
          <w:color w:val="231F20"/>
          <w:sz w:val="20"/>
        </w:rPr>
        <w:t>performed</w:t>
      </w:r>
      <w:r>
        <w:rPr>
          <w:color w:val="231F20"/>
          <w:spacing w:val="-8"/>
          <w:sz w:val="20"/>
        </w:rPr>
        <w:t xml:space="preserve"> </w:t>
      </w:r>
      <w:r>
        <w:rPr>
          <w:color w:val="231F20"/>
          <w:sz w:val="20"/>
        </w:rPr>
        <w:t>by</w:t>
      </w:r>
      <w:r>
        <w:rPr>
          <w:color w:val="231F20"/>
          <w:spacing w:val="-9"/>
          <w:sz w:val="20"/>
        </w:rPr>
        <w:t xml:space="preserve"> </w:t>
      </w:r>
      <w:r>
        <w:rPr>
          <w:color w:val="231F20"/>
          <w:sz w:val="20"/>
        </w:rPr>
        <w:t>the</w:t>
      </w:r>
      <w:r>
        <w:rPr>
          <w:color w:val="231F20"/>
          <w:spacing w:val="-8"/>
          <w:sz w:val="20"/>
        </w:rPr>
        <w:t xml:space="preserve"> </w:t>
      </w:r>
      <w:r>
        <w:rPr>
          <w:color w:val="231F20"/>
          <w:spacing w:val="-2"/>
          <w:sz w:val="20"/>
        </w:rPr>
        <w:t>Managers</w:t>
      </w:r>
      <w:r>
        <w:rPr>
          <w:color w:val="231F20"/>
          <w:sz w:val="20"/>
        </w:rPr>
        <w:tab/>
      </w:r>
      <w:r>
        <w:rPr>
          <w:color w:val="231F20"/>
          <w:spacing w:val="-5"/>
          <w:sz w:val="18"/>
        </w:rPr>
        <w:t>24</w:t>
      </w:r>
    </w:p>
    <w:p w14:paraId="0EE8589E" w14:textId="77777777" w:rsidR="0032401D" w:rsidRDefault="00000000">
      <w:pPr>
        <w:pStyle w:val="GvdeMetni"/>
        <w:tabs>
          <w:tab w:val="right" w:pos="11326"/>
        </w:tabs>
        <w:spacing w:before="10"/>
        <w:ind w:left="1365"/>
        <w:rPr>
          <w:sz w:val="18"/>
        </w:rPr>
      </w:pPr>
      <w:r>
        <w:rPr>
          <w:color w:val="231F20"/>
        </w:rPr>
        <w:t>under</w:t>
      </w:r>
      <w:r>
        <w:rPr>
          <w:color w:val="231F20"/>
          <w:spacing w:val="-6"/>
        </w:rPr>
        <w:t xml:space="preserve"> </w:t>
      </w:r>
      <w:r>
        <w:rPr>
          <w:color w:val="231F20"/>
        </w:rPr>
        <w:t>the</w:t>
      </w:r>
      <w:r>
        <w:rPr>
          <w:color w:val="231F20"/>
          <w:spacing w:val="-5"/>
        </w:rPr>
        <w:t xml:space="preserve"> </w:t>
      </w:r>
      <w:r>
        <w:rPr>
          <w:color w:val="231F20"/>
        </w:rPr>
        <w:t>terms</w:t>
      </w:r>
      <w:r>
        <w:rPr>
          <w:color w:val="231F20"/>
          <w:spacing w:val="-5"/>
        </w:rPr>
        <w:t xml:space="preserve"> </w:t>
      </w:r>
      <w:r>
        <w:rPr>
          <w:color w:val="231F20"/>
        </w:rPr>
        <w:t>of</w:t>
      </w:r>
      <w:r>
        <w:rPr>
          <w:color w:val="231F20"/>
          <w:spacing w:val="-4"/>
        </w:rPr>
        <w:t xml:space="preserve"> </w:t>
      </w:r>
      <w:r>
        <w:rPr>
          <w:color w:val="231F20"/>
        </w:rPr>
        <w:t>this</w:t>
      </w:r>
      <w:r>
        <w:rPr>
          <w:color w:val="231F20"/>
          <w:spacing w:val="-14"/>
        </w:rPr>
        <w:t xml:space="preserve"> </w:t>
      </w:r>
      <w:r>
        <w:rPr>
          <w:color w:val="231F20"/>
          <w:spacing w:val="-2"/>
        </w:rPr>
        <w:t>Agreement.</w:t>
      </w:r>
      <w:r>
        <w:rPr>
          <w:color w:val="231F20"/>
        </w:rPr>
        <w:tab/>
      </w:r>
      <w:r>
        <w:rPr>
          <w:color w:val="231F20"/>
          <w:spacing w:val="-5"/>
          <w:sz w:val="18"/>
        </w:rPr>
        <w:t>25</w:t>
      </w:r>
    </w:p>
    <w:p w14:paraId="029C617F" w14:textId="77777777" w:rsidR="0032401D" w:rsidRDefault="00000000">
      <w:pPr>
        <w:pStyle w:val="GvdeMetni"/>
        <w:tabs>
          <w:tab w:val="right" w:pos="11326"/>
        </w:tabs>
        <w:spacing w:before="249"/>
        <w:ind w:left="1365"/>
        <w:rPr>
          <w:sz w:val="18"/>
        </w:rPr>
      </w:pPr>
      <w:r>
        <w:rPr>
          <w:color w:val="231F20"/>
        </w:rPr>
        <w:t>“Owners”</w:t>
      </w:r>
      <w:r>
        <w:rPr>
          <w:color w:val="231F20"/>
          <w:spacing w:val="-6"/>
        </w:rPr>
        <w:t xml:space="preserve"> </w:t>
      </w:r>
      <w:r>
        <w:rPr>
          <w:color w:val="231F20"/>
        </w:rPr>
        <w:t>means</w:t>
      </w:r>
      <w:r>
        <w:rPr>
          <w:color w:val="231F20"/>
          <w:spacing w:val="-6"/>
        </w:rPr>
        <w:t xml:space="preserve"> </w:t>
      </w:r>
      <w:r>
        <w:rPr>
          <w:color w:val="231F20"/>
        </w:rPr>
        <w:t>the</w:t>
      </w:r>
      <w:r>
        <w:rPr>
          <w:color w:val="231F20"/>
          <w:spacing w:val="-6"/>
        </w:rPr>
        <w:t xml:space="preserve"> </w:t>
      </w:r>
      <w:r>
        <w:rPr>
          <w:color w:val="231F20"/>
        </w:rPr>
        <w:t>party</w:t>
      </w:r>
      <w:r>
        <w:rPr>
          <w:color w:val="231F20"/>
          <w:spacing w:val="-6"/>
        </w:rPr>
        <w:t xml:space="preserve"> </w:t>
      </w:r>
      <w:r>
        <w:rPr>
          <w:color w:val="231F20"/>
        </w:rPr>
        <w:t>identified</w:t>
      </w:r>
      <w:r>
        <w:rPr>
          <w:color w:val="231F20"/>
          <w:spacing w:val="-6"/>
        </w:rPr>
        <w:t xml:space="preserve"> </w:t>
      </w:r>
      <w:r>
        <w:rPr>
          <w:color w:val="231F20"/>
        </w:rPr>
        <w:t>in</w:t>
      </w:r>
      <w:r>
        <w:rPr>
          <w:color w:val="231F20"/>
          <w:spacing w:val="-5"/>
        </w:rPr>
        <w:t xml:space="preserve"> </w:t>
      </w:r>
      <w:r>
        <w:rPr>
          <w:rFonts w:ascii="Arial" w:hAnsi="Arial"/>
          <w:b/>
          <w:color w:val="231F20"/>
        </w:rPr>
        <w:t>Box</w:t>
      </w:r>
      <w:r>
        <w:rPr>
          <w:rFonts w:ascii="Arial" w:hAnsi="Arial"/>
          <w:b/>
          <w:color w:val="231F20"/>
          <w:spacing w:val="-6"/>
        </w:rPr>
        <w:t xml:space="preserve"> </w:t>
      </w:r>
      <w:r>
        <w:rPr>
          <w:rFonts w:ascii="Arial" w:hAnsi="Arial"/>
          <w:b/>
          <w:color w:val="231F20"/>
          <w:spacing w:val="-5"/>
        </w:rPr>
        <w:t>3</w:t>
      </w:r>
      <w:r>
        <w:rPr>
          <w:color w:val="231F20"/>
          <w:spacing w:val="-5"/>
        </w:rPr>
        <w:t>.</w:t>
      </w:r>
      <w:r>
        <w:rPr>
          <w:color w:val="231F20"/>
        </w:rPr>
        <w:tab/>
      </w:r>
      <w:r>
        <w:rPr>
          <w:color w:val="231F20"/>
          <w:spacing w:val="-5"/>
          <w:sz w:val="18"/>
        </w:rPr>
        <w:t>26</w:t>
      </w:r>
    </w:p>
    <w:p w14:paraId="4454EC2D" w14:textId="77777777" w:rsidR="0032401D" w:rsidRDefault="00000000">
      <w:pPr>
        <w:pStyle w:val="GvdeMetni"/>
        <w:tabs>
          <w:tab w:val="right" w:pos="11326"/>
        </w:tabs>
        <w:spacing w:before="249"/>
        <w:ind w:left="1365"/>
        <w:rPr>
          <w:sz w:val="18"/>
        </w:rPr>
      </w:pPr>
      <w:r>
        <w:rPr>
          <w:color w:val="231F20"/>
        </w:rPr>
        <w:t>“Severance</w:t>
      </w:r>
      <w:r>
        <w:rPr>
          <w:color w:val="231F20"/>
          <w:spacing w:val="-10"/>
        </w:rPr>
        <w:t xml:space="preserve"> </w:t>
      </w:r>
      <w:r>
        <w:rPr>
          <w:color w:val="231F20"/>
        </w:rPr>
        <w:t>Costs”</w:t>
      </w:r>
      <w:r>
        <w:rPr>
          <w:color w:val="231F20"/>
          <w:spacing w:val="-10"/>
        </w:rPr>
        <w:t xml:space="preserve"> </w:t>
      </w:r>
      <w:r>
        <w:rPr>
          <w:color w:val="231F20"/>
        </w:rPr>
        <w:t>means</w:t>
      </w:r>
      <w:r>
        <w:rPr>
          <w:color w:val="231F20"/>
          <w:spacing w:val="-10"/>
        </w:rPr>
        <w:t xml:space="preserve"> </w:t>
      </w:r>
      <w:r>
        <w:rPr>
          <w:color w:val="231F20"/>
        </w:rPr>
        <w:t>the</w:t>
      </w:r>
      <w:r>
        <w:rPr>
          <w:color w:val="231F20"/>
          <w:spacing w:val="-10"/>
        </w:rPr>
        <w:t xml:space="preserve"> </w:t>
      </w:r>
      <w:r>
        <w:rPr>
          <w:color w:val="231F20"/>
        </w:rPr>
        <w:t>costs</w:t>
      </w:r>
      <w:r>
        <w:rPr>
          <w:color w:val="231F20"/>
          <w:spacing w:val="-10"/>
        </w:rPr>
        <w:t xml:space="preserve"> </w:t>
      </w:r>
      <w:r>
        <w:rPr>
          <w:color w:val="231F20"/>
        </w:rPr>
        <w:t>which</w:t>
      </w:r>
      <w:r>
        <w:rPr>
          <w:color w:val="231F20"/>
          <w:spacing w:val="-10"/>
        </w:rPr>
        <w:t xml:space="preserve"> </w:t>
      </w:r>
      <w:r>
        <w:rPr>
          <w:color w:val="231F20"/>
        </w:rPr>
        <w:t>are</w:t>
      </w:r>
      <w:r>
        <w:rPr>
          <w:color w:val="231F20"/>
          <w:spacing w:val="-10"/>
        </w:rPr>
        <w:t xml:space="preserve"> </w:t>
      </w:r>
      <w:r>
        <w:rPr>
          <w:color w:val="231F20"/>
        </w:rPr>
        <w:t>legally</w:t>
      </w:r>
      <w:r>
        <w:rPr>
          <w:color w:val="231F20"/>
          <w:spacing w:val="-10"/>
        </w:rPr>
        <w:t xml:space="preserve"> </w:t>
      </w:r>
      <w:r>
        <w:rPr>
          <w:color w:val="231F20"/>
        </w:rPr>
        <w:t>required</w:t>
      </w:r>
      <w:r>
        <w:rPr>
          <w:color w:val="231F20"/>
          <w:spacing w:val="-10"/>
        </w:rPr>
        <w:t xml:space="preserve"> </w:t>
      </w:r>
      <w:r>
        <w:rPr>
          <w:color w:val="231F20"/>
        </w:rPr>
        <w:t>to</w:t>
      </w:r>
      <w:r>
        <w:rPr>
          <w:color w:val="231F20"/>
          <w:spacing w:val="-10"/>
        </w:rPr>
        <w:t xml:space="preserve"> </w:t>
      </w:r>
      <w:r>
        <w:rPr>
          <w:color w:val="231F20"/>
        </w:rPr>
        <w:t>be</w:t>
      </w:r>
      <w:r>
        <w:rPr>
          <w:color w:val="231F20"/>
          <w:spacing w:val="-10"/>
        </w:rPr>
        <w:t xml:space="preserve"> </w:t>
      </w:r>
      <w:r>
        <w:rPr>
          <w:color w:val="231F20"/>
        </w:rPr>
        <w:t>paid</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Crew</w:t>
      </w:r>
      <w:r>
        <w:rPr>
          <w:color w:val="231F20"/>
          <w:spacing w:val="-10"/>
        </w:rPr>
        <w:t xml:space="preserve"> </w:t>
      </w:r>
      <w:proofErr w:type="gramStart"/>
      <w:r>
        <w:rPr>
          <w:color w:val="231F20"/>
        </w:rPr>
        <w:t>as</w:t>
      </w:r>
      <w:r>
        <w:rPr>
          <w:color w:val="231F20"/>
          <w:spacing w:val="-10"/>
        </w:rPr>
        <w:t xml:space="preserve"> </w:t>
      </w:r>
      <w:r>
        <w:rPr>
          <w:color w:val="231F20"/>
        </w:rPr>
        <w:t>a</w:t>
      </w:r>
      <w:r>
        <w:rPr>
          <w:color w:val="231F20"/>
          <w:spacing w:val="-10"/>
        </w:rPr>
        <w:t xml:space="preserve"> </w:t>
      </w:r>
      <w:r>
        <w:rPr>
          <w:color w:val="231F20"/>
        </w:rPr>
        <w:t>result</w:t>
      </w:r>
      <w:r>
        <w:rPr>
          <w:color w:val="231F20"/>
          <w:spacing w:val="-10"/>
        </w:rPr>
        <w:t xml:space="preserve"> </w:t>
      </w:r>
      <w:r>
        <w:rPr>
          <w:color w:val="231F20"/>
        </w:rPr>
        <w:t>of</w:t>
      </w:r>
      <w:proofErr w:type="gramEnd"/>
      <w:r>
        <w:rPr>
          <w:color w:val="231F20"/>
          <w:spacing w:val="-10"/>
        </w:rPr>
        <w:t xml:space="preserve"> </w:t>
      </w:r>
      <w:r>
        <w:rPr>
          <w:color w:val="231F20"/>
        </w:rPr>
        <w:t>the</w:t>
      </w:r>
      <w:r>
        <w:rPr>
          <w:color w:val="231F20"/>
          <w:spacing w:val="-10"/>
        </w:rPr>
        <w:t xml:space="preserve"> </w:t>
      </w:r>
      <w:r>
        <w:rPr>
          <w:color w:val="231F20"/>
          <w:spacing w:val="-2"/>
        </w:rPr>
        <w:t>early</w:t>
      </w:r>
      <w:r>
        <w:rPr>
          <w:color w:val="231F20"/>
        </w:rPr>
        <w:tab/>
      </w:r>
      <w:r>
        <w:rPr>
          <w:color w:val="231F20"/>
          <w:spacing w:val="-5"/>
          <w:sz w:val="18"/>
        </w:rPr>
        <w:t>27</w:t>
      </w:r>
    </w:p>
    <w:p w14:paraId="08F5462E" w14:textId="77777777" w:rsidR="0032401D" w:rsidRDefault="00000000">
      <w:pPr>
        <w:pStyle w:val="GvdeMetni"/>
        <w:tabs>
          <w:tab w:val="right" w:pos="11326"/>
        </w:tabs>
        <w:spacing w:before="10"/>
        <w:ind w:left="1365"/>
        <w:rPr>
          <w:sz w:val="18"/>
        </w:rPr>
      </w:pPr>
      <w:r>
        <w:rPr>
          <w:color w:val="231F20"/>
        </w:rPr>
        <w:t>termination</w:t>
      </w:r>
      <w:r>
        <w:rPr>
          <w:color w:val="231F20"/>
          <w:spacing w:val="-6"/>
        </w:rPr>
        <w:t xml:space="preserve"> </w:t>
      </w:r>
      <w:r>
        <w:rPr>
          <w:color w:val="231F20"/>
        </w:rPr>
        <w:t>of</w:t>
      </w:r>
      <w:r>
        <w:rPr>
          <w:color w:val="231F20"/>
          <w:spacing w:val="-6"/>
        </w:rPr>
        <w:t xml:space="preserve"> </w:t>
      </w:r>
      <w:r>
        <w:rPr>
          <w:color w:val="231F20"/>
        </w:rPr>
        <w:t>any</w:t>
      </w:r>
      <w:r>
        <w:rPr>
          <w:color w:val="231F20"/>
          <w:spacing w:val="-5"/>
        </w:rPr>
        <w:t xml:space="preserve"> </w:t>
      </w:r>
      <w:r>
        <w:rPr>
          <w:color w:val="231F20"/>
        </w:rPr>
        <w:t>contracts</w:t>
      </w:r>
      <w:r>
        <w:rPr>
          <w:color w:val="231F20"/>
          <w:spacing w:val="-6"/>
        </w:rPr>
        <w:t xml:space="preserve"> </w:t>
      </w:r>
      <w:r>
        <w:rPr>
          <w:color w:val="231F20"/>
        </w:rPr>
        <w:t>for</w:t>
      </w:r>
      <w:r>
        <w:rPr>
          <w:color w:val="231F20"/>
          <w:spacing w:val="-5"/>
        </w:rPr>
        <w:t xml:space="preserve"> </w:t>
      </w:r>
      <w:r>
        <w:rPr>
          <w:color w:val="231F20"/>
        </w:rPr>
        <w:t>service</w:t>
      </w:r>
      <w:r>
        <w:rPr>
          <w:color w:val="231F20"/>
          <w:spacing w:val="-6"/>
        </w:rPr>
        <w:t xml:space="preserve"> </w:t>
      </w:r>
      <w:r>
        <w:rPr>
          <w:color w:val="231F20"/>
        </w:rPr>
        <w:t>on</w:t>
      </w:r>
      <w:r>
        <w:rPr>
          <w:color w:val="231F20"/>
          <w:spacing w:val="-5"/>
        </w:rPr>
        <w:t xml:space="preserve"> </w:t>
      </w:r>
      <w:r>
        <w:rPr>
          <w:color w:val="231F20"/>
        </w:rPr>
        <w:t>the</w:t>
      </w:r>
      <w:r>
        <w:rPr>
          <w:color w:val="231F20"/>
          <w:spacing w:val="-6"/>
        </w:rPr>
        <w:t xml:space="preserve"> </w:t>
      </w:r>
      <w:r>
        <w:rPr>
          <w:color w:val="231F20"/>
          <w:spacing w:val="-2"/>
        </w:rPr>
        <w:t>Vessel.</w:t>
      </w:r>
      <w:r>
        <w:rPr>
          <w:color w:val="231F20"/>
        </w:rPr>
        <w:tab/>
      </w:r>
      <w:r>
        <w:rPr>
          <w:color w:val="231F20"/>
          <w:spacing w:val="-5"/>
          <w:sz w:val="18"/>
        </w:rPr>
        <w:t>28</w:t>
      </w:r>
    </w:p>
    <w:p w14:paraId="4492164C" w14:textId="77777777" w:rsidR="0032401D" w:rsidRDefault="00000000">
      <w:pPr>
        <w:pStyle w:val="GvdeMetni"/>
        <w:tabs>
          <w:tab w:val="right" w:pos="11326"/>
        </w:tabs>
        <w:spacing w:before="249"/>
        <w:ind w:left="1365"/>
        <w:rPr>
          <w:sz w:val="18"/>
        </w:rPr>
      </w:pPr>
      <w:r>
        <w:rPr>
          <w:color w:val="231F20"/>
        </w:rPr>
        <w:t>“SMS”</w:t>
      </w:r>
      <w:r>
        <w:rPr>
          <w:color w:val="231F20"/>
          <w:spacing w:val="-7"/>
        </w:rPr>
        <w:t xml:space="preserve"> </w:t>
      </w:r>
      <w:r>
        <w:rPr>
          <w:color w:val="231F20"/>
        </w:rPr>
        <w:t>means</w:t>
      </w:r>
      <w:r>
        <w:rPr>
          <w:color w:val="231F20"/>
          <w:spacing w:val="-6"/>
        </w:rPr>
        <w:t xml:space="preserve"> </w:t>
      </w:r>
      <w:r>
        <w:rPr>
          <w:color w:val="231F20"/>
        </w:rPr>
        <w:t>the</w:t>
      </w:r>
      <w:r>
        <w:rPr>
          <w:color w:val="231F20"/>
          <w:spacing w:val="-6"/>
        </w:rPr>
        <w:t xml:space="preserve"> </w:t>
      </w:r>
      <w:r>
        <w:rPr>
          <w:color w:val="231F20"/>
        </w:rPr>
        <w:t>Safety</w:t>
      </w:r>
      <w:r>
        <w:rPr>
          <w:color w:val="231F20"/>
          <w:spacing w:val="-6"/>
        </w:rPr>
        <w:t xml:space="preserve"> </w:t>
      </w:r>
      <w:r>
        <w:rPr>
          <w:color w:val="231F20"/>
        </w:rPr>
        <w:t>Management</w:t>
      </w:r>
      <w:r>
        <w:rPr>
          <w:color w:val="231F20"/>
          <w:spacing w:val="-6"/>
        </w:rPr>
        <w:t xml:space="preserve"> </w:t>
      </w:r>
      <w:r>
        <w:rPr>
          <w:color w:val="231F20"/>
        </w:rPr>
        <w:t>System</w:t>
      </w:r>
      <w:r>
        <w:rPr>
          <w:color w:val="231F20"/>
          <w:spacing w:val="-6"/>
        </w:rPr>
        <w:t xml:space="preserve"> </w:t>
      </w:r>
      <w:r>
        <w:rPr>
          <w:color w:val="231F20"/>
        </w:rPr>
        <w:t>(as</w:t>
      </w:r>
      <w:r>
        <w:rPr>
          <w:color w:val="231F20"/>
          <w:spacing w:val="-6"/>
        </w:rPr>
        <w:t xml:space="preserve"> </w:t>
      </w:r>
      <w:r>
        <w:rPr>
          <w:color w:val="231F20"/>
        </w:rPr>
        <w:t>defined</w:t>
      </w:r>
      <w:r>
        <w:rPr>
          <w:color w:val="231F20"/>
          <w:spacing w:val="-6"/>
        </w:rPr>
        <w:t xml:space="preserve"> </w:t>
      </w:r>
      <w:r>
        <w:rPr>
          <w:color w:val="231F20"/>
        </w:rPr>
        <w:t>by</w:t>
      </w:r>
      <w:r>
        <w:rPr>
          <w:color w:val="231F20"/>
          <w:spacing w:val="-7"/>
        </w:rPr>
        <w:t xml:space="preserve"> </w:t>
      </w:r>
      <w:r>
        <w:rPr>
          <w:color w:val="231F20"/>
        </w:rPr>
        <w:t>the</w:t>
      </w:r>
      <w:r>
        <w:rPr>
          <w:color w:val="231F20"/>
          <w:spacing w:val="-6"/>
        </w:rPr>
        <w:t xml:space="preserve"> </w:t>
      </w:r>
      <w:r>
        <w:rPr>
          <w:color w:val="231F20"/>
        </w:rPr>
        <w:t>ISM</w:t>
      </w:r>
      <w:r>
        <w:rPr>
          <w:color w:val="231F20"/>
          <w:spacing w:val="-6"/>
        </w:rPr>
        <w:t xml:space="preserve"> </w:t>
      </w:r>
      <w:r>
        <w:rPr>
          <w:color w:val="231F20"/>
          <w:spacing w:val="-2"/>
        </w:rPr>
        <w:t>Code).</w:t>
      </w:r>
      <w:r>
        <w:rPr>
          <w:color w:val="231F20"/>
        </w:rPr>
        <w:tab/>
      </w:r>
      <w:r>
        <w:rPr>
          <w:color w:val="231F20"/>
          <w:spacing w:val="-5"/>
          <w:sz w:val="18"/>
        </w:rPr>
        <w:t>29</w:t>
      </w:r>
    </w:p>
    <w:p w14:paraId="336E354E" w14:textId="77777777" w:rsidR="0032401D" w:rsidRDefault="00000000">
      <w:pPr>
        <w:pStyle w:val="GvdeMetni"/>
        <w:tabs>
          <w:tab w:val="right" w:pos="11326"/>
        </w:tabs>
        <w:spacing w:before="249"/>
        <w:ind w:left="1365"/>
        <w:rPr>
          <w:sz w:val="18"/>
        </w:rPr>
      </w:pPr>
      <w:r>
        <w:rPr>
          <w:color w:val="231F20"/>
        </w:rPr>
        <w:t>“STCW 95” means the International Convention on Standards</w:t>
      </w:r>
      <w:r>
        <w:rPr>
          <w:color w:val="231F20"/>
          <w:spacing w:val="1"/>
        </w:rPr>
        <w:t xml:space="preserve"> </w:t>
      </w:r>
      <w:r>
        <w:rPr>
          <w:color w:val="231F20"/>
        </w:rPr>
        <w:t>of</w:t>
      </w:r>
      <w:r>
        <w:rPr>
          <w:color w:val="231F20"/>
          <w:spacing w:val="-3"/>
        </w:rPr>
        <w:t xml:space="preserve"> </w:t>
      </w:r>
      <w:r>
        <w:rPr>
          <w:color w:val="231F20"/>
        </w:rPr>
        <w:t xml:space="preserve">Training, Certification and </w:t>
      </w:r>
      <w:r>
        <w:rPr>
          <w:color w:val="231F20"/>
          <w:spacing w:val="-2"/>
        </w:rPr>
        <w:t>Watchkeeping</w:t>
      </w:r>
      <w:r>
        <w:rPr>
          <w:color w:val="231F20"/>
        </w:rPr>
        <w:tab/>
      </w:r>
      <w:r>
        <w:rPr>
          <w:color w:val="231F20"/>
          <w:spacing w:val="-5"/>
          <w:sz w:val="18"/>
        </w:rPr>
        <w:t>30</w:t>
      </w:r>
    </w:p>
    <w:p w14:paraId="25FFC70E" w14:textId="77777777" w:rsidR="0032401D" w:rsidRDefault="00000000">
      <w:pPr>
        <w:pStyle w:val="GvdeMetni"/>
        <w:tabs>
          <w:tab w:val="right" w:pos="11326"/>
        </w:tabs>
        <w:spacing w:before="10"/>
        <w:ind w:left="1365"/>
        <w:rPr>
          <w:sz w:val="18"/>
        </w:rPr>
      </w:pPr>
      <w:r>
        <w:rPr>
          <w:color w:val="231F20"/>
        </w:rPr>
        <w:t>for</w:t>
      </w:r>
      <w:r>
        <w:rPr>
          <w:color w:val="231F20"/>
          <w:spacing w:val="-7"/>
        </w:rPr>
        <w:t xml:space="preserve"> </w:t>
      </w:r>
      <w:r>
        <w:rPr>
          <w:color w:val="231F20"/>
        </w:rPr>
        <w:t>Seafarers,</w:t>
      </w:r>
      <w:r>
        <w:rPr>
          <w:color w:val="231F20"/>
          <w:spacing w:val="-6"/>
        </w:rPr>
        <w:t xml:space="preserve"> </w:t>
      </w:r>
      <w:r>
        <w:rPr>
          <w:color w:val="231F20"/>
        </w:rPr>
        <w:t>1978,</w:t>
      </w:r>
      <w:r>
        <w:rPr>
          <w:color w:val="231F20"/>
          <w:spacing w:val="-6"/>
        </w:rPr>
        <w:t xml:space="preserve"> </w:t>
      </w:r>
      <w:r>
        <w:rPr>
          <w:color w:val="231F20"/>
        </w:rPr>
        <w:t>as</w:t>
      </w:r>
      <w:r>
        <w:rPr>
          <w:color w:val="231F20"/>
          <w:spacing w:val="-6"/>
        </w:rPr>
        <w:t xml:space="preserve"> </w:t>
      </w:r>
      <w:r>
        <w:rPr>
          <w:color w:val="231F20"/>
        </w:rPr>
        <w:t>amended</w:t>
      </w:r>
      <w:r>
        <w:rPr>
          <w:color w:val="231F20"/>
          <w:spacing w:val="-7"/>
        </w:rPr>
        <w:t xml:space="preserve"> </w:t>
      </w:r>
      <w:r>
        <w:rPr>
          <w:color w:val="231F20"/>
        </w:rPr>
        <w:t>in</w:t>
      </w:r>
      <w:r>
        <w:rPr>
          <w:color w:val="231F20"/>
          <w:spacing w:val="-6"/>
        </w:rPr>
        <w:t xml:space="preserve"> </w:t>
      </w:r>
      <w:r>
        <w:rPr>
          <w:color w:val="231F20"/>
        </w:rPr>
        <w:t>1995</w:t>
      </w:r>
      <w:r>
        <w:rPr>
          <w:color w:val="231F20"/>
          <w:spacing w:val="-6"/>
        </w:rPr>
        <w:t xml:space="preserve"> </w:t>
      </w:r>
      <w:r>
        <w:rPr>
          <w:color w:val="231F20"/>
        </w:rPr>
        <w:t>and</w:t>
      </w:r>
      <w:r>
        <w:rPr>
          <w:color w:val="231F20"/>
          <w:spacing w:val="-7"/>
        </w:rPr>
        <w:t xml:space="preserve"> </w:t>
      </w:r>
      <w:r>
        <w:rPr>
          <w:color w:val="231F20"/>
        </w:rPr>
        <w:t>any</w:t>
      </w:r>
      <w:r>
        <w:rPr>
          <w:color w:val="231F20"/>
          <w:spacing w:val="-6"/>
        </w:rPr>
        <w:t xml:space="preserve"> </w:t>
      </w:r>
      <w:r>
        <w:rPr>
          <w:color w:val="231F20"/>
        </w:rPr>
        <w:t>amendment</w:t>
      </w:r>
      <w:r>
        <w:rPr>
          <w:color w:val="231F20"/>
          <w:spacing w:val="-6"/>
        </w:rPr>
        <w:t xml:space="preserve"> </w:t>
      </w:r>
      <w:r>
        <w:rPr>
          <w:color w:val="231F20"/>
        </w:rPr>
        <w:t>thereto</w:t>
      </w:r>
      <w:r>
        <w:rPr>
          <w:color w:val="231F20"/>
          <w:spacing w:val="-6"/>
        </w:rPr>
        <w:t xml:space="preserve"> </w:t>
      </w:r>
      <w:r>
        <w:rPr>
          <w:color w:val="231F20"/>
        </w:rPr>
        <w:t>or</w:t>
      </w:r>
      <w:r>
        <w:rPr>
          <w:color w:val="231F20"/>
          <w:spacing w:val="-7"/>
        </w:rPr>
        <w:t xml:space="preserve"> </w:t>
      </w:r>
      <w:r>
        <w:rPr>
          <w:color w:val="231F20"/>
        </w:rPr>
        <w:t>substitution</w:t>
      </w:r>
      <w:r>
        <w:rPr>
          <w:color w:val="231F20"/>
          <w:spacing w:val="-6"/>
        </w:rPr>
        <w:t xml:space="preserve"> </w:t>
      </w:r>
      <w:proofErr w:type="gramStart"/>
      <w:r>
        <w:rPr>
          <w:color w:val="231F20"/>
          <w:spacing w:val="-2"/>
        </w:rPr>
        <w:t>therefor</w:t>
      </w:r>
      <w:proofErr w:type="gramEnd"/>
      <w:r>
        <w:rPr>
          <w:color w:val="231F20"/>
          <w:spacing w:val="-2"/>
        </w:rPr>
        <w:t>.</w:t>
      </w:r>
      <w:r>
        <w:rPr>
          <w:color w:val="231F20"/>
        </w:rPr>
        <w:tab/>
      </w:r>
      <w:r>
        <w:rPr>
          <w:color w:val="231F20"/>
          <w:spacing w:val="-5"/>
          <w:sz w:val="18"/>
        </w:rPr>
        <w:t>31</w:t>
      </w:r>
    </w:p>
    <w:p w14:paraId="60843621" w14:textId="77777777" w:rsidR="0032401D" w:rsidRDefault="00000000">
      <w:pPr>
        <w:pStyle w:val="GvdeMetni"/>
        <w:tabs>
          <w:tab w:val="right" w:pos="11326"/>
        </w:tabs>
        <w:spacing w:before="249"/>
        <w:ind w:left="1365"/>
        <w:rPr>
          <w:sz w:val="18"/>
        </w:rPr>
      </w:pPr>
      <w:r>
        <w:rPr>
          <w:color w:val="231F20"/>
        </w:rPr>
        <w:t>“Vessel”</w:t>
      </w:r>
      <w:r>
        <w:rPr>
          <w:color w:val="231F20"/>
          <w:spacing w:val="-8"/>
        </w:rPr>
        <w:t xml:space="preserve"> </w:t>
      </w:r>
      <w:r>
        <w:rPr>
          <w:color w:val="231F20"/>
        </w:rPr>
        <w:t>means</w:t>
      </w:r>
      <w:r>
        <w:rPr>
          <w:color w:val="231F20"/>
          <w:spacing w:val="-6"/>
        </w:rPr>
        <w:t xml:space="preserve"> </w:t>
      </w:r>
      <w:r>
        <w:rPr>
          <w:color w:val="231F20"/>
        </w:rPr>
        <w:t>the</w:t>
      </w:r>
      <w:r>
        <w:rPr>
          <w:color w:val="231F20"/>
          <w:spacing w:val="-6"/>
        </w:rPr>
        <w:t xml:space="preserve"> </w:t>
      </w:r>
      <w:r>
        <w:rPr>
          <w:color w:val="231F20"/>
        </w:rPr>
        <w:t>vessel</w:t>
      </w:r>
      <w:r>
        <w:rPr>
          <w:color w:val="231F20"/>
          <w:spacing w:val="-6"/>
        </w:rPr>
        <w:t xml:space="preserve"> </w:t>
      </w:r>
      <w:r>
        <w:rPr>
          <w:color w:val="231F20"/>
        </w:rPr>
        <w:t>or</w:t>
      </w:r>
      <w:r>
        <w:rPr>
          <w:color w:val="231F20"/>
          <w:spacing w:val="-6"/>
        </w:rPr>
        <w:t xml:space="preserve"> </w:t>
      </w:r>
      <w:r>
        <w:rPr>
          <w:color w:val="231F20"/>
        </w:rPr>
        <w:t>vessels</w:t>
      </w:r>
      <w:r>
        <w:rPr>
          <w:color w:val="231F20"/>
          <w:spacing w:val="-6"/>
        </w:rPr>
        <w:t xml:space="preserve"> </w:t>
      </w:r>
      <w:r>
        <w:rPr>
          <w:color w:val="231F20"/>
        </w:rPr>
        <w:t>details</w:t>
      </w:r>
      <w:r>
        <w:rPr>
          <w:color w:val="231F20"/>
          <w:spacing w:val="-6"/>
        </w:rPr>
        <w:t xml:space="preserve"> </w:t>
      </w:r>
      <w:r>
        <w:rPr>
          <w:color w:val="231F20"/>
        </w:rPr>
        <w:t>of</w:t>
      </w:r>
      <w:r>
        <w:rPr>
          <w:color w:val="231F20"/>
          <w:spacing w:val="-6"/>
        </w:rPr>
        <w:t xml:space="preserve"> </w:t>
      </w:r>
      <w:r>
        <w:rPr>
          <w:color w:val="231F20"/>
        </w:rPr>
        <w:t>which</w:t>
      </w:r>
      <w:r>
        <w:rPr>
          <w:color w:val="231F20"/>
          <w:spacing w:val="-6"/>
        </w:rPr>
        <w:t xml:space="preserve"> </w:t>
      </w:r>
      <w:r>
        <w:rPr>
          <w:color w:val="231F20"/>
        </w:rPr>
        <w:t>are</w:t>
      </w:r>
      <w:r>
        <w:rPr>
          <w:color w:val="231F20"/>
          <w:spacing w:val="-6"/>
        </w:rPr>
        <w:t xml:space="preserve"> </w:t>
      </w:r>
      <w:r>
        <w:rPr>
          <w:color w:val="231F20"/>
        </w:rPr>
        <w:t>set</w:t>
      </w:r>
      <w:r>
        <w:rPr>
          <w:color w:val="231F20"/>
          <w:spacing w:val="-6"/>
        </w:rPr>
        <w:t xml:space="preserve"> </w:t>
      </w:r>
      <w:r>
        <w:rPr>
          <w:color w:val="231F20"/>
        </w:rPr>
        <w:t>out</w:t>
      </w:r>
      <w:r>
        <w:rPr>
          <w:color w:val="231F20"/>
          <w:spacing w:val="-6"/>
        </w:rPr>
        <w:t xml:space="preserve"> </w:t>
      </w:r>
      <w:r>
        <w:rPr>
          <w:color w:val="231F20"/>
        </w:rPr>
        <w:t>in</w:t>
      </w:r>
      <w:r>
        <w:rPr>
          <w:color w:val="231F20"/>
          <w:spacing w:val="-14"/>
        </w:rPr>
        <w:t xml:space="preserve"> </w:t>
      </w:r>
      <w:r>
        <w:rPr>
          <w:color w:val="231F20"/>
        </w:rPr>
        <w:t>Annex</w:t>
      </w:r>
      <w:r>
        <w:rPr>
          <w:color w:val="231F20"/>
          <w:spacing w:val="-6"/>
        </w:rPr>
        <w:t xml:space="preserve"> </w:t>
      </w:r>
      <w:r>
        <w:rPr>
          <w:color w:val="231F20"/>
        </w:rPr>
        <w:t>“A”</w:t>
      </w:r>
      <w:r>
        <w:rPr>
          <w:color w:val="231F20"/>
          <w:spacing w:val="-6"/>
        </w:rPr>
        <w:t xml:space="preserve"> </w:t>
      </w:r>
      <w:r>
        <w:rPr>
          <w:color w:val="231F20"/>
        </w:rPr>
        <w:t>attached</w:t>
      </w:r>
      <w:r>
        <w:rPr>
          <w:color w:val="231F20"/>
          <w:spacing w:val="-6"/>
        </w:rPr>
        <w:t xml:space="preserve"> </w:t>
      </w:r>
      <w:r>
        <w:rPr>
          <w:color w:val="231F20"/>
          <w:spacing w:val="-2"/>
        </w:rPr>
        <w:t>hereto.</w:t>
      </w:r>
      <w:r>
        <w:rPr>
          <w:color w:val="231F20"/>
        </w:rPr>
        <w:tab/>
      </w:r>
      <w:r>
        <w:rPr>
          <w:color w:val="231F20"/>
          <w:spacing w:val="-5"/>
          <w:sz w:val="18"/>
        </w:rPr>
        <w:t>32</w:t>
      </w:r>
    </w:p>
    <w:p w14:paraId="4B1D8C38" w14:textId="77777777" w:rsidR="0032401D" w:rsidRDefault="00000000">
      <w:pPr>
        <w:pStyle w:val="Balk2"/>
        <w:numPr>
          <w:ilvl w:val="0"/>
          <w:numId w:val="5"/>
        </w:numPr>
        <w:tabs>
          <w:tab w:val="left" w:pos="1365"/>
          <w:tab w:val="right" w:pos="11326"/>
        </w:tabs>
        <w:spacing w:before="249"/>
        <w:ind w:hanging="509"/>
        <w:jc w:val="left"/>
        <w:rPr>
          <w:rFonts w:ascii="Arial MT"/>
          <w:b w:val="0"/>
          <w:sz w:val="18"/>
        </w:rPr>
      </w:pPr>
      <w:r>
        <w:rPr>
          <w:color w:val="010202"/>
          <w:spacing w:val="-2"/>
        </w:rPr>
        <w:t>Commencement</w:t>
      </w:r>
      <w:r>
        <w:rPr>
          <w:color w:val="010202"/>
          <w:spacing w:val="4"/>
        </w:rPr>
        <w:t xml:space="preserve"> </w:t>
      </w:r>
      <w:r>
        <w:rPr>
          <w:color w:val="010202"/>
          <w:spacing w:val="-2"/>
        </w:rPr>
        <w:t>and</w:t>
      </w:r>
      <w:r>
        <w:rPr>
          <w:color w:val="010202"/>
          <w:spacing w:val="-3"/>
        </w:rPr>
        <w:t xml:space="preserve"> </w:t>
      </w:r>
      <w:r>
        <w:rPr>
          <w:color w:val="010202"/>
          <w:spacing w:val="-2"/>
        </w:rPr>
        <w:t>Appointment</w:t>
      </w:r>
      <w:r>
        <w:rPr>
          <w:color w:val="010202"/>
        </w:rPr>
        <w:tab/>
      </w:r>
      <w:r>
        <w:rPr>
          <w:rFonts w:ascii="Arial MT"/>
          <w:b w:val="0"/>
          <w:color w:val="231F20"/>
          <w:spacing w:val="-5"/>
          <w:sz w:val="18"/>
        </w:rPr>
        <w:t>33</w:t>
      </w:r>
    </w:p>
    <w:p w14:paraId="47992054" w14:textId="77777777" w:rsidR="0032401D" w:rsidRDefault="00000000">
      <w:pPr>
        <w:pStyle w:val="GvdeMetni"/>
        <w:tabs>
          <w:tab w:val="right" w:pos="11326"/>
        </w:tabs>
        <w:spacing w:before="10"/>
        <w:ind w:left="1365"/>
        <w:rPr>
          <w:sz w:val="18"/>
        </w:rPr>
      </w:pPr>
      <w:r>
        <w:rPr>
          <w:color w:val="231F20"/>
          <w:spacing w:val="-2"/>
        </w:rPr>
        <w:t>With</w:t>
      </w:r>
      <w:r>
        <w:rPr>
          <w:color w:val="231F20"/>
          <w:spacing w:val="-10"/>
        </w:rPr>
        <w:t xml:space="preserve"> </w:t>
      </w:r>
      <w:r>
        <w:rPr>
          <w:color w:val="231F20"/>
          <w:spacing w:val="-2"/>
        </w:rPr>
        <w:t>effect</w:t>
      </w:r>
      <w:r>
        <w:rPr>
          <w:color w:val="231F20"/>
          <w:spacing w:val="-10"/>
        </w:rPr>
        <w:t xml:space="preserve"> </w:t>
      </w:r>
      <w:r>
        <w:rPr>
          <w:color w:val="231F20"/>
          <w:spacing w:val="-2"/>
        </w:rPr>
        <w:t>from</w:t>
      </w:r>
      <w:r>
        <w:rPr>
          <w:color w:val="231F20"/>
          <w:spacing w:val="-10"/>
        </w:rPr>
        <w:t xml:space="preserve"> </w:t>
      </w:r>
      <w:r>
        <w:rPr>
          <w:color w:val="231F20"/>
          <w:spacing w:val="-2"/>
        </w:rPr>
        <w:t>the</w:t>
      </w:r>
      <w:r>
        <w:rPr>
          <w:color w:val="231F20"/>
          <w:spacing w:val="-10"/>
        </w:rPr>
        <w:t xml:space="preserve"> </w:t>
      </w:r>
      <w:r>
        <w:rPr>
          <w:color w:val="231F20"/>
          <w:spacing w:val="-2"/>
        </w:rPr>
        <w:t>date</w:t>
      </w:r>
      <w:r>
        <w:rPr>
          <w:color w:val="231F20"/>
          <w:spacing w:val="-9"/>
        </w:rPr>
        <w:t xml:space="preserve"> </w:t>
      </w:r>
      <w:r>
        <w:rPr>
          <w:color w:val="231F20"/>
          <w:spacing w:val="-2"/>
        </w:rPr>
        <w:t>stated</w:t>
      </w:r>
      <w:r>
        <w:rPr>
          <w:color w:val="231F20"/>
          <w:spacing w:val="-10"/>
        </w:rPr>
        <w:t xml:space="preserve"> </w:t>
      </w:r>
      <w:r>
        <w:rPr>
          <w:color w:val="231F20"/>
          <w:spacing w:val="-2"/>
        </w:rPr>
        <w:t>in</w:t>
      </w:r>
      <w:r>
        <w:rPr>
          <w:color w:val="231F20"/>
          <w:spacing w:val="-11"/>
        </w:rPr>
        <w:t xml:space="preserve"> </w:t>
      </w:r>
      <w:r>
        <w:rPr>
          <w:rFonts w:ascii="Arial"/>
          <w:b/>
          <w:color w:val="231F20"/>
          <w:spacing w:val="-2"/>
        </w:rPr>
        <w:t>Box</w:t>
      </w:r>
      <w:r>
        <w:rPr>
          <w:rFonts w:ascii="Arial"/>
          <w:b/>
          <w:color w:val="231F20"/>
          <w:spacing w:val="-10"/>
        </w:rPr>
        <w:t xml:space="preserve"> </w:t>
      </w:r>
      <w:r>
        <w:rPr>
          <w:rFonts w:ascii="Arial"/>
          <w:b/>
          <w:color w:val="231F20"/>
          <w:spacing w:val="-2"/>
        </w:rPr>
        <w:t>2</w:t>
      </w:r>
      <w:r>
        <w:rPr>
          <w:rFonts w:ascii="Arial"/>
          <w:b/>
          <w:color w:val="231F20"/>
          <w:spacing w:val="-9"/>
        </w:rPr>
        <w:t xml:space="preserve"> </w:t>
      </w:r>
      <w:r>
        <w:rPr>
          <w:color w:val="231F20"/>
          <w:spacing w:val="-2"/>
        </w:rPr>
        <w:t>for</w:t>
      </w:r>
      <w:r>
        <w:rPr>
          <w:color w:val="231F20"/>
          <w:spacing w:val="-10"/>
        </w:rPr>
        <w:t xml:space="preserve"> </w:t>
      </w:r>
      <w:r>
        <w:rPr>
          <w:color w:val="231F20"/>
          <w:spacing w:val="-2"/>
        </w:rPr>
        <w:t>the</w:t>
      </w:r>
      <w:r>
        <w:rPr>
          <w:color w:val="231F20"/>
          <w:spacing w:val="-10"/>
        </w:rPr>
        <w:t xml:space="preserve"> </w:t>
      </w:r>
      <w:r>
        <w:rPr>
          <w:color w:val="231F20"/>
          <w:spacing w:val="-2"/>
        </w:rPr>
        <w:t>commencement</w:t>
      </w:r>
      <w:r>
        <w:rPr>
          <w:color w:val="231F20"/>
          <w:spacing w:val="-10"/>
        </w:rPr>
        <w:t xml:space="preserve"> </w:t>
      </w:r>
      <w:r>
        <w:rPr>
          <w:color w:val="231F20"/>
          <w:spacing w:val="-2"/>
        </w:rPr>
        <w:t>of</w:t>
      </w:r>
      <w:r>
        <w:rPr>
          <w:color w:val="231F20"/>
          <w:spacing w:val="-9"/>
        </w:rPr>
        <w:t xml:space="preserve"> </w:t>
      </w:r>
      <w:r>
        <w:rPr>
          <w:color w:val="231F20"/>
          <w:spacing w:val="-2"/>
        </w:rPr>
        <w:t>the</w:t>
      </w:r>
      <w:r>
        <w:rPr>
          <w:color w:val="231F20"/>
          <w:spacing w:val="-10"/>
        </w:rPr>
        <w:t xml:space="preserve"> </w:t>
      </w:r>
      <w:r>
        <w:rPr>
          <w:color w:val="231F20"/>
          <w:spacing w:val="-2"/>
        </w:rPr>
        <w:t>Management</w:t>
      </w:r>
      <w:r>
        <w:rPr>
          <w:color w:val="231F20"/>
          <w:spacing w:val="-10"/>
        </w:rPr>
        <w:t xml:space="preserve"> </w:t>
      </w:r>
      <w:r>
        <w:rPr>
          <w:color w:val="231F20"/>
          <w:spacing w:val="-2"/>
        </w:rPr>
        <w:t>Services</w:t>
      </w:r>
      <w:r>
        <w:rPr>
          <w:color w:val="231F20"/>
          <w:spacing w:val="-10"/>
        </w:rPr>
        <w:t xml:space="preserve"> </w:t>
      </w:r>
      <w:r>
        <w:rPr>
          <w:color w:val="231F20"/>
          <w:spacing w:val="-2"/>
        </w:rPr>
        <w:t>and</w:t>
      </w:r>
      <w:r>
        <w:rPr>
          <w:color w:val="231F20"/>
          <w:spacing w:val="-9"/>
        </w:rPr>
        <w:t xml:space="preserve"> </w:t>
      </w:r>
      <w:r>
        <w:rPr>
          <w:color w:val="231F20"/>
          <w:spacing w:val="-2"/>
        </w:rPr>
        <w:t>continuing</w:t>
      </w:r>
      <w:r>
        <w:rPr>
          <w:color w:val="231F20"/>
        </w:rPr>
        <w:tab/>
      </w:r>
      <w:r>
        <w:rPr>
          <w:color w:val="231F20"/>
          <w:spacing w:val="-5"/>
          <w:sz w:val="18"/>
        </w:rPr>
        <w:t>34</w:t>
      </w:r>
    </w:p>
    <w:p w14:paraId="587A0424" w14:textId="77777777" w:rsidR="0032401D" w:rsidRDefault="00000000">
      <w:pPr>
        <w:pStyle w:val="GvdeMetni"/>
        <w:tabs>
          <w:tab w:val="right" w:pos="11326"/>
        </w:tabs>
        <w:spacing w:before="10"/>
        <w:ind w:left="1365"/>
        <w:rPr>
          <w:sz w:val="18"/>
        </w:rPr>
      </w:pPr>
      <w:proofErr w:type="gramStart"/>
      <w:r>
        <w:rPr>
          <w:color w:val="231F20"/>
          <w:spacing w:val="-2"/>
        </w:rPr>
        <w:t>unless</w:t>
      </w:r>
      <w:proofErr w:type="gramEnd"/>
      <w:r>
        <w:rPr>
          <w:color w:val="231F20"/>
          <w:spacing w:val="-5"/>
        </w:rPr>
        <w:t xml:space="preserve"> </w:t>
      </w:r>
      <w:r>
        <w:rPr>
          <w:color w:val="231F20"/>
          <w:spacing w:val="-2"/>
        </w:rPr>
        <w:t>and</w:t>
      </w:r>
      <w:r>
        <w:rPr>
          <w:color w:val="231F20"/>
          <w:spacing w:val="-5"/>
        </w:rPr>
        <w:t xml:space="preserve"> </w:t>
      </w:r>
      <w:r>
        <w:rPr>
          <w:color w:val="231F20"/>
          <w:spacing w:val="-2"/>
        </w:rPr>
        <w:t>until</w:t>
      </w:r>
      <w:r>
        <w:rPr>
          <w:color w:val="231F20"/>
          <w:spacing w:val="-4"/>
        </w:rPr>
        <w:t xml:space="preserve"> </w:t>
      </w:r>
      <w:r>
        <w:rPr>
          <w:color w:val="231F20"/>
          <w:spacing w:val="-2"/>
        </w:rPr>
        <w:t>terminated</w:t>
      </w:r>
      <w:r>
        <w:rPr>
          <w:color w:val="231F20"/>
          <w:spacing w:val="-5"/>
        </w:rPr>
        <w:t xml:space="preserve"> </w:t>
      </w:r>
      <w:r>
        <w:rPr>
          <w:color w:val="231F20"/>
          <w:spacing w:val="-2"/>
        </w:rPr>
        <w:t>as</w:t>
      </w:r>
      <w:r>
        <w:rPr>
          <w:color w:val="231F20"/>
          <w:spacing w:val="-4"/>
        </w:rPr>
        <w:t xml:space="preserve"> </w:t>
      </w:r>
      <w:r>
        <w:rPr>
          <w:color w:val="231F20"/>
          <w:spacing w:val="-2"/>
        </w:rPr>
        <w:t>provided</w:t>
      </w:r>
      <w:r>
        <w:rPr>
          <w:color w:val="231F20"/>
          <w:spacing w:val="-5"/>
        </w:rPr>
        <w:t xml:space="preserve"> </w:t>
      </w:r>
      <w:r>
        <w:rPr>
          <w:color w:val="231F20"/>
          <w:spacing w:val="-2"/>
        </w:rPr>
        <w:t>herein,</w:t>
      </w:r>
      <w:r>
        <w:rPr>
          <w:color w:val="231F20"/>
          <w:spacing w:val="-4"/>
        </w:rPr>
        <w:t xml:space="preserve"> </w:t>
      </w:r>
      <w:r>
        <w:rPr>
          <w:color w:val="231F20"/>
          <w:spacing w:val="-2"/>
        </w:rPr>
        <w:t>the</w:t>
      </w:r>
      <w:r>
        <w:rPr>
          <w:color w:val="231F20"/>
          <w:spacing w:val="-5"/>
        </w:rPr>
        <w:t xml:space="preserve"> </w:t>
      </w:r>
      <w:r>
        <w:rPr>
          <w:color w:val="231F20"/>
          <w:spacing w:val="-2"/>
        </w:rPr>
        <w:t>Owners</w:t>
      </w:r>
      <w:r>
        <w:rPr>
          <w:color w:val="231F20"/>
          <w:spacing w:val="-4"/>
        </w:rPr>
        <w:t xml:space="preserve"> </w:t>
      </w:r>
      <w:r>
        <w:rPr>
          <w:color w:val="231F20"/>
          <w:spacing w:val="-2"/>
        </w:rPr>
        <w:t>hereby</w:t>
      </w:r>
      <w:r>
        <w:rPr>
          <w:color w:val="231F20"/>
          <w:spacing w:val="-5"/>
        </w:rPr>
        <w:t xml:space="preserve"> </w:t>
      </w:r>
      <w:r>
        <w:rPr>
          <w:color w:val="231F20"/>
          <w:spacing w:val="-2"/>
        </w:rPr>
        <w:t>appoint</w:t>
      </w:r>
      <w:r>
        <w:rPr>
          <w:color w:val="231F20"/>
          <w:spacing w:val="-5"/>
        </w:rPr>
        <w:t xml:space="preserve"> </w:t>
      </w:r>
      <w:r>
        <w:rPr>
          <w:color w:val="231F20"/>
          <w:spacing w:val="-2"/>
        </w:rPr>
        <w:t>the</w:t>
      </w:r>
      <w:r>
        <w:rPr>
          <w:color w:val="231F20"/>
          <w:spacing w:val="-4"/>
        </w:rPr>
        <w:t xml:space="preserve"> </w:t>
      </w:r>
      <w:r>
        <w:rPr>
          <w:color w:val="231F20"/>
          <w:spacing w:val="-2"/>
        </w:rPr>
        <w:t>Managers</w:t>
      </w:r>
      <w:r>
        <w:rPr>
          <w:color w:val="231F20"/>
          <w:spacing w:val="-5"/>
        </w:rPr>
        <w:t xml:space="preserve"> </w:t>
      </w:r>
      <w:r>
        <w:rPr>
          <w:color w:val="231F20"/>
          <w:spacing w:val="-2"/>
        </w:rPr>
        <w:t>and</w:t>
      </w:r>
      <w:r>
        <w:rPr>
          <w:color w:val="231F20"/>
          <w:spacing w:val="-4"/>
        </w:rPr>
        <w:t xml:space="preserve"> </w:t>
      </w:r>
      <w:r>
        <w:rPr>
          <w:color w:val="231F20"/>
          <w:spacing w:val="-2"/>
        </w:rPr>
        <w:t>the</w:t>
      </w:r>
      <w:r>
        <w:rPr>
          <w:color w:val="231F20"/>
          <w:spacing w:val="-5"/>
        </w:rPr>
        <w:t xml:space="preserve"> </w:t>
      </w:r>
      <w:r>
        <w:rPr>
          <w:color w:val="231F20"/>
          <w:spacing w:val="-2"/>
        </w:rPr>
        <w:t>Managers</w:t>
      </w:r>
      <w:r>
        <w:rPr>
          <w:color w:val="231F20"/>
        </w:rPr>
        <w:tab/>
      </w:r>
      <w:r>
        <w:rPr>
          <w:color w:val="231F20"/>
          <w:spacing w:val="-5"/>
          <w:sz w:val="18"/>
        </w:rPr>
        <w:t>35</w:t>
      </w:r>
    </w:p>
    <w:p w14:paraId="5BFDB9CF" w14:textId="77777777" w:rsidR="0032401D" w:rsidRDefault="00000000">
      <w:pPr>
        <w:pStyle w:val="GvdeMetni"/>
        <w:tabs>
          <w:tab w:val="right" w:pos="11326"/>
        </w:tabs>
        <w:spacing w:before="9"/>
        <w:ind w:left="1365"/>
        <w:rPr>
          <w:sz w:val="18"/>
        </w:rPr>
      </w:pPr>
      <w:r>
        <w:rPr>
          <w:color w:val="231F20"/>
        </w:rPr>
        <w:t>hereby</w:t>
      </w:r>
      <w:r>
        <w:rPr>
          <w:color w:val="231F20"/>
          <w:spacing w:val="-6"/>
        </w:rPr>
        <w:t xml:space="preserve"> </w:t>
      </w:r>
      <w:r>
        <w:rPr>
          <w:color w:val="231F20"/>
        </w:rPr>
        <w:t>agree</w:t>
      </w:r>
      <w:r>
        <w:rPr>
          <w:color w:val="231F20"/>
          <w:spacing w:val="-6"/>
        </w:rPr>
        <w:t xml:space="preserve"> </w:t>
      </w:r>
      <w:r>
        <w:rPr>
          <w:color w:val="231F20"/>
        </w:rPr>
        <w:t>to</w:t>
      </w:r>
      <w:r>
        <w:rPr>
          <w:color w:val="231F20"/>
          <w:spacing w:val="-6"/>
        </w:rPr>
        <w:t xml:space="preserve"> </w:t>
      </w:r>
      <w:r>
        <w:rPr>
          <w:color w:val="231F20"/>
        </w:rPr>
        <w:t>act</w:t>
      </w:r>
      <w:r>
        <w:rPr>
          <w:color w:val="231F20"/>
          <w:spacing w:val="-7"/>
        </w:rPr>
        <w:t xml:space="preserve"> </w:t>
      </w:r>
      <w:r>
        <w:rPr>
          <w:color w:val="231F20"/>
        </w:rPr>
        <w:t>as</w:t>
      </w:r>
      <w:r>
        <w:rPr>
          <w:color w:val="231F20"/>
          <w:spacing w:val="-6"/>
        </w:rPr>
        <w:t xml:space="preserve"> </w:t>
      </w:r>
      <w:r>
        <w:rPr>
          <w:color w:val="231F20"/>
        </w:rPr>
        <w:t>the</w:t>
      </w:r>
      <w:r>
        <w:rPr>
          <w:color w:val="231F20"/>
          <w:spacing w:val="-6"/>
        </w:rPr>
        <w:t xml:space="preserve"> </w:t>
      </w:r>
      <w:r>
        <w:rPr>
          <w:color w:val="231F20"/>
        </w:rPr>
        <w:t>Managers</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Vessel</w:t>
      </w:r>
      <w:r>
        <w:rPr>
          <w:color w:val="231F20"/>
          <w:spacing w:val="-6"/>
        </w:rPr>
        <w:t xml:space="preserve"> </w:t>
      </w:r>
      <w:r>
        <w:rPr>
          <w:color w:val="231F20"/>
        </w:rPr>
        <w:t>in</w:t>
      </w:r>
      <w:r>
        <w:rPr>
          <w:color w:val="231F20"/>
          <w:spacing w:val="-6"/>
        </w:rPr>
        <w:t xml:space="preserve"> </w:t>
      </w:r>
      <w:r>
        <w:rPr>
          <w:color w:val="231F20"/>
        </w:rPr>
        <w:t>respect</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Management</w:t>
      </w:r>
      <w:r>
        <w:rPr>
          <w:color w:val="231F20"/>
          <w:spacing w:val="-6"/>
        </w:rPr>
        <w:t xml:space="preserve"> </w:t>
      </w:r>
      <w:r>
        <w:rPr>
          <w:color w:val="231F20"/>
          <w:spacing w:val="-2"/>
        </w:rPr>
        <w:t>Services.</w:t>
      </w:r>
      <w:r>
        <w:rPr>
          <w:color w:val="231F20"/>
        </w:rPr>
        <w:tab/>
      </w:r>
      <w:r>
        <w:rPr>
          <w:color w:val="231F20"/>
          <w:spacing w:val="-5"/>
          <w:sz w:val="18"/>
        </w:rPr>
        <w:t>36</w:t>
      </w:r>
    </w:p>
    <w:p w14:paraId="2FCE2725" w14:textId="77777777" w:rsidR="0032401D" w:rsidRDefault="00000000">
      <w:pPr>
        <w:pStyle w:val="Balk2"/>
        <w:numPr>
          <w:ilvl w:val="0"/>
          <w:numId w:val="5"/>
        </w:numPr>
        <w:tabs>
          <w:tab w:val="left" w:pos="1365"/>
          <w:tab w:val="right" w:pos="11326"/>
        </w:tabs>
        <w:spacing w:before="249"/>
        <w:ind w:hanging="509"/>
        <w:jc w:val="left"/>
        <w:rPr>
          <w:rFonts w:ascii="Arial MT"/>
          <w:b w:val="0"/>
          <w:sz w:val="18"/>
        </w:rPr>
      </w:pPr>
      <w:r>
        <w:rPr>
          <w:color w:val="010202"/>
        </w:rPr>
        <w:t>Authority</w:t>
      </w:r>
      <w:r>
        <w:rPr>
          <w:color w:val="010202"/>
          <w:spacing w:val="-6"/>
        </w:rPr>
        <w:t xml:space="preserve"> </w:t>
      </w:r>
      <w:r>
        <w:rPr>
          <w:color w:val="010202"/>
        </w:rPr>
        <w:t>of</w:t>
      </w:r>
      <w:r>
        <w:rPr>
          <w:color w:val="010202"/>
          <w:spacing w:val="-6"/>
        </w:rPr>
        <w:t xml:space="preserve"> </w:t>
      </w:r>
      <w:r>
        <w:rPr>
          <w:color w:val="010202"/>
        </w:rPr>
        <w:t>the</w:t>
      </w:r>
      <w:r>
        <w:rPr>
          <w:color w:val="010202"/>
          <w:spacing w:val="-5"/>
        </w:rPr>
        <w:t xml:space="preserve"> </w:t>
      </w:r>
      <w:r>
        <w:rPr>
          <w:color w:val="010202"/>
          <w:spacing w:val="-2"/>
        </w:rPr>
        <w:t>Managers</w:t>
      </w:r>
      <w:r>
        <w:rPr>
          <w:color w:val="010202"/>
        </w:rPr>
        <w:tab/>
      </w:r>
      <w:r>
        <w:rPr>
          <w:rFonts w:ascii="Arial MT"/>
          <w:b w:val="0"/>
          <w:color w:val="231F20"/>
          <w:spacing w:val="-5"/>
          <w:sz w:val="18"/>
        </w:rPr>
        <w:t>37</w:t>
      </w:r>
    </w:p>
    <w:p w14:paraId="12C09454" w14:textId="77777777" w:rsidR="0032401D" w:rsidRDefault="00000000">
      <w:pPr>
        <w:pStyle w:val="GvdeMetni"/>
        <w:tabs>
          <w:tab w:val="right" w:pos="11326"/>
        </w:tabs>
        <w:spacing w:before="10"/>
        <w:ind w:left="1365"/>
        <w:rPr>
          <w:sz w:val="18"/>
        </w:rPr>
      </w:pPr>
      <w:r>
        <w:rPr>
          <w:color w:val="231F20"/>
        </w:rPr>
        <w:t>Subject</w:t>
      </w:r>
      <w:r>
        <w:rPr>
          <w:color w:val="231F20"/>
          <w:spacing w:val="-14"/>
        </w:rPr>
        <w:t xml:space="preserve"> </w:t>
      </w:r>
      <w:r>
        <w:rPr>
          <w:color w:val="231F20"/>
        </w:rPr>
        <w:t>to</w:t>
      </w:r>
      <w:r>
        <w:rPr>
          <w:color w:val="231F20"/>
          <w:spacing w:val="-14"/>
        </w:rPr>
        <w:t xml:space="preserve"> </w:t>
      </w:r>
      <w:r>
        <w:rPr>
          <w:color w:val="231F20"/>
        </w:rPr>
        <w:t>the</w:t>
      </w:r>
      <w:r>
        <w:rPr>
          <w:color w:val="231F20"/>
          <w:spacing w:val="-14"/>
        </w:rPr>
        <w:t xml:space="preserve"> </w:t>
      </w:r>
      <w:r>
        <w:rPr>
          <w:color w:val="231F20"/>
        </w:rPr>
        <w:t>terms</w:t>
      </w:r>
      <w:r>
        <w:rPr>
          <w:color w:val="231F20"/>
          <w:spacing w:val="-14"/>
        </w:rPr>
        <w:t xml:space="preserve"> </w:t>
      </w:r>
      <w:r>
        <w:rPr>
          <w:color w:val="231F20"/>
        </w:rPr>
        <w:t>and</w:t>
      </w:r>
      <w:r>
        <w:rPr>
          <w:color w:val="231F20"/>
          <w:spacing w:val="-14"/>
        </w:rPr>
        <w:t xml:space="preserve"> </w:t>
      </w:r>
      <w:r>
        <w:rPr>
          <w:color w:val="231F20"/>
        </w:rPr>
        <w:t>conditions</w:t>
      </w:r>
      <w:r>
        <w:rPr>
          <w:color w:val="231F20"/>
          <w:spacing w:val="-14"/>
        </w:rPr>
        <w:t xml:space="preserve"> </w:t>
      </w:r>
      <w:r>
        <w:rPr>
          <w:color w:val="231F20"/>
        </w:rPr>
        <w:t>herein</w:t>
      </w:r>
      <w:r>
        <w:rPr>
          <w:color w:val="231F20"/>
          <w:spacing w:val="-13"/>
        </w:rPr>
        <w:t xml:space="preserve"> </w:t>
      </w:r>
      <w:r>
        <w:rPr>
          <w:color w:val="231F20"/>
        </w:rPr>
        <w:t>provided,</w:t>
      </w:r>
      <w:r>
        <w:rPr>
          <w:color w:val="231F20"/>
          <w:spacing w:val="-13"/>
        </w:rPr>
        <w:t xml:space="preserve"> </w:t>
      </w:r>
      <w:r>
        <w:rPr>
          <w:color w:val="231F20"/>
        </w:rPr>
        <w:t>during</w:t>
      </w:r>
      <w:r>
        <w:rPr>
          <w:color w:val="231F20"/>
          <w:spacing w:val="-14"/>
        </w:rPr>
        <w:t xml:space="preserve"> </w:t>
      </w:r>
      <w:r>
        <w:rPr>
          <w:color w:val="231F20"/>
        </w:rPr>
        <w:t>the</w:t>
      </w:r>
      <w:r>
        <w:rPr>
          <w:color w:val="231F20"/>
          <w:spacing w:val="-13"/>
        </w:rPr>
        <w:t xml:space="preserve"> </w:t>
      </w:r>
      <w:r>
        <w:rPr>
          <w:color w:val="231F20"/>
        </w:rPr>
        <w:t>period</w:t>
      </w:r>
      <w:r>
        <w:rPr>
          <w:color w:val="231F20"/>
          <w:spacing w:val="-13"/>
        </w:rPr>
        <w:t xml:space="preserve"> </w:t>
      </w:r>
      <w:r>
        <w:rPr>
          <w:color w:val="231F20"/>
        </w:rPr>
        <w:t>of</w:t>
      </w:r>
      <w:r>
        <w:rPr>
          <w:color w:val="231F20"/>
          <w:spacing w:val="-13"/>
        </w:rPr>
        <w:t xml:space="preserve"> </w:t>
      </w:r>
      <w:r>
        <w:rPr>
          <w:color w:val="231F20"/>
        </w:rPr>
        <w:t>this</w:t>
      </w:r>
      <w:r>
        <w:rPr>
          <w:color w:val="231F20"/>
          <w:spacing w:val="-19"/>
        </w:rPr>
        <w:t xml:space="preserve"> </w:t>
      </w:r>
      <w:r>
        <w:rPr>
          <w:color w:val="231F20"/>
        </w:rPr>
        <w:t>Agreement</w:t>
      </w:r>
      <w:r>
        <w:rPr>
          <w:color w:val="231F20"/>
          <w:spacing w:val="-13"/>
        </w:rPr>
        <w:t xml:space="preserve"> </w:t>
      </w:r>
      <w:r>
        <w:rPr>
          <w:color w:val="231F20"/>
        </w:rPr>
        <w:t>the</w:t>
      </w:r>
      <w:r>
        <w:rPr>
          <w:color w:val="231F20"/>
          <w:spacing w:val="-14"/>
        </w:rPr>
        <w:t xml:space="preserve"> </w:t>
      </w:r>
      <w:r>
        <w:rPr>
          <w:color w:val="231F20"/>
        </w:rPr>
        <w:t>Managers</w:t>
      </w:r>
      <w:r>
        <w:rPr>
          <w:color w:val="231F20"/>
          <w:spacing w:val="-13"/>
        </w:rPr>
        <w:t xml:space="preserve"> </w:t>
      </w:r>
      <w:r>
        <w:rPr>
          <w:color w:val="231F20"/>
          <w:spacing w:val="-2"/>
        </w:rPr>
        <w:t>shall</w:t>
      </w:r>
      <w:r>
        <w:rPr>
          <w:color w:val="231F20"/>
        </w:rPr>
        <w:tab/>
      </w:r>
      <w:r>
        <w:rPr>
          <w:color w:val="231F20"/>
          <w:spacing w:val="-5"/>
          <w:sz w:val="18"/>
        </w:rPr>
        <w:t>38</w:t>
      </w:r>
    </w:p>
    <w:p w14:paraId="010724D9" w14:textId="77777777" w:rsidR="0032401D" w:rsidRDefault="00000000">
      <w:pPr>
        <w:pStyle w:val="GvdeMetni"/>
        <w:tabs>
          <w:tab w:val="right" w:pos="11326"/>
        </w:tabs>
        <w:spacing w:before="10"/>
        <w:ind w:left="1365"/>
        <w:rPr>
          <w:sz w:val="18"/>
        </w:rPr>
      </w:pPr>
      <w:r>
        <w:rPr>
          <w:color w:val="231F20"/>
        </w:rPr>
        <w:t>carry</w:t>
      </w:r>
      <w:r>
        <w:rPr>
          <w:color w:val="231F20"/>
          <w:spacing w:val="-11"/>
        </w:rPr>
        <w:t xml:space="preserve"> </w:t>
      </w:r>
      <w:r>
        <w:rPr>
          <w:color w:val="231F20"/>
        </w:rPr>
        <w:t>out</w:t>
      </w:r>
      <w:r>
        <w:rPr>
          <w:color w:val="231F20"/>
          <w:spacing w:val="-11"/>
        </w:rPr>
        <w:t xml:space="preserve"> </w:t>
      </w:r>
      <w:r>
        <w:rPr>
          <w:color w:val="231F20"/>
        </w:rPr>
        <w:t>the</w:t>
      </w:r>
      <w:r>
        <w:rPr>
          <w:color w:val="231F20"/>
          <w:spacing w:val="-11"/>
        </w:rPr>
        <w:t xml:space="preserve"> </w:t>
      </w:r>
      <w:r>
        <w:rPr>
          <w:color w:val="231F20"/>
        </w:rPr>
        <w:t>Management</w:t>
      </w:r>
      <w:r>
        <w:rPr>
          <w:color w:val="231F20"/>
          <w:spacing w:val="-11"/>
        </w:rPr>
        <w:t xml:space="preserve"> </w:t>
      </w:r>
      <w:r>
        <w:rPr>
          <w:color w:val="231F20"/>
        </w:rPr>
        <w:t>Services</w:t>
      </w:r>
      <w:r>
        <w:rPr>
          <w:color w:val="231F20"/>
          <w:spacing w:val="-11"/>
        </w:rPr>
        <w:t xml:space="preserve"> </w:t>
      </w:r>
      <w:r>
        <w:rPr>
          <w:color w:val="231F20"/>
        </w:rPr>
        <w:t>in</w:t>
      </w:r>
      <w:r>
        <w:rPr>
          <w:color w:val="231F20"/>
          <w:spacing w:val="-11"/>
        </w:rPr>
        <w:t xml:space="preserve"> </w:t>
      </w:r>
      <w:r>
        <w:rPr>
          <w:color w:val="231F20"/>
        </w:rPr>
        <w:t>respect</w:t>
      </w:r>
      <w:r>
        <w:rPr>
          <w:color w:val="231F20"/>
          <w:spacing w:val="-11"/>
        </w:rPr>
        <w:t xml:space="preserve"> </w:t>
      </w:r>
      <w:r>
        <w:rPr>
          <w:color w:val="231F20"/>
        </w:rPr>
        <w:t>of</w:t>
      </w:r>
      <w:r>
        <w:rPr>
          <w:color w:val="231F20"/>
          <w:spacing w:val="-10"/>
        </w:rPr>
        <w:t xml:space="preserve"> </w:t>
      </w:r>
      <w:r>
        <w:rPr>
          <w:color w:val="231F20"/>
        </w:rPr>
        <w:t>the</w:t>
      </w:r>
      <w:r>
        <w:rPr>
          <w:color w:val="231F20"/>
          <w:spacing w:val="-11"/>
        </w:rPr>
        <w:t xml:space="preserve"> </w:t>
      </w:r>
      <w:r>
        <w:rPr>
          <w:color w:val="231F20"/>
        </w:rPr>
        <w:t>Vessel</w:t>
      </w:r>
      <w:r>
        <w:rPr>
          <w:color w:val="231F20"/>
          <w:spacing w:val="-11"/>
        </w:rPr>
        <w:t xml:space="preserve"> </w:t>
      </w:r>
      <w:r>
        <w:rPr>
          <w:color w:val="231F20"/>
        </w:rPr>
        <w:t>as</w:t>
      </w:r>
      <w:r>
        <w:rPr>
          <w:color w:val="231F20"/>
          <w:spacing w:val="-11"/>
        </w:rPr>
        <w:t xml:space="preserve"> </w:t>
      </w:r>
      <w:r>
        <w:rPr>
          <w:color w:val="231F20"/>
        </w:rPr>
        <w:t>agents</w:t>
      </w:r>
      <w:r>
        <w:rPr>
          <w:color w:val="231F20"/>
          <w:spacing w:val="-11"/>
        </w:rPr>
        <w:t xml:space="preserve"> </w:t>
      </w:r>
      <w:r>
        <w:rPr>
          <w:color w:val="231F20"/>
        </w:rPr>
        <w:t>for</w:t>
      </w:r>
      <w:r>
        <w:rPr>
          <w:color w:val="231F20"/>
          <w:spacing w:val="-11"/>
        </w:rPr>
        <w:t xml:space="preserve"> </w:t>
      </w:r>
      <w:r>
        <w:rPr>
          <w:color w:val="231F20"/>
        </w:rPr>
        <w:t>and</w:t>
      </w:r>
      <w:r>
        <w:rPr>
          <w:color w:val="231F20"/>
          <w:spacing w:val="-11"/>
        </w:rPr>
        <w:t xml:space="preserve"> </w:t>
      </w:r>
      <w:r>
        <w:rPr>
          <w:color w:val="231F20"/>
        </w:rPr>
        <w:t>on</w:t>
      </w:r>
      <w:r>
        <w:rPr>
          <w:color w:val="231F20"/>
          <w:spacing w:val="-11"/>
        </w:rPr>
        <w:t xml:space="preserve"> </w:t>
      </w:r>
      <w:r>
        <w:rPr>
          <w:color w:val="231F20"/>
        </w:rPr>
        <w:t>behalf</w:t>
      </w:r>
      <w:r>
        <w:rPr>
          <w:color w:val="231F20"/>
          <w:spacing w:val="-10"/>
        </w:rPr>
        <w:t xml:space="preserve"> </w:t>
      </w:r>
      <w:r>
        <w:rPr>
          <w:color w:val="231F20"/>
        </w:rPr>
        <w:t>of</w:t>
      </w:r>
      <w:r>
        <w:rPr>
          <w:color w:val="231F20"/>
          <w:spacing w:val="-11"/>
        </w:rPr>
        <w:t xml:space="preserve"> </w:t>
      </w:r>
      <w:r>
        <w:rPr>
          <w:color w:val="231F20"/>
        </w:rPr>
        <w:t>the</w:t>
      </w:r>
      <w:r>
        <w:rPr>
          <w:color w:val="231F20"/>
          <w:spacing w:val="-11"/>
        </w:rPr>
        <w:t xml:space="preserve"> </w:t>
      </w:r>
      <w:r>
        <w:rPr>
          <w:color w:val="231F20"/>
        </w:rPr>
        <w:t>Owners.</w:t>
      </w:r>
      <w:r>
        <w:rPr>
          <w:color w:val="231F20"/>
          <w:spacing w:val="-14"/>
        </w:rPr>
        <w:t xml:space="preserve"> </w:t>
      </w:r>
      <w:proofErr w:type="gramStart"/>
      <w:r>
        <w:rPr>
          <w:color w:val="231F20"/>
          <w:spacing w:val="-5"/>
        </w:rPr>
        <w:t>The</w:t>
      </w:r>
      <w:r>
        <w:rPr>
          <w:color w:val="231F20"/>
        </w:rPr>
        <w:tab/>
      </w:r>
      <w:r>
        <w:rPr>
          <w:color w:val="231F20"/>
          <w:spacing w:val="-5"/>
          <w:sz w:val="18"/>
        </w:rPr>
        <w:t>39</w:t>
      </w:r>
      <w:proofErr w:type="gramEnd"/>
    </w:p>
    <w:p w14:paraId="0A1D5381" w14:textId="77777777" w:rsidR="0032401D" w:rsidRDefault="00000000">
      <w:pPr>
        <w:pStyle w:val="GvdeMetni"/>
        <w:tabs>
          <w:tab w:val="right" w:pos="11326"/>
        </w:tabs>
        <w:spacing w:before="9"/>
        <w:ind w:left="1365"/>
        <w:rPr>
          <w:sz w:val="18"/>
        </w:rPr>
      </w:pPr>
      <w:r>
        <w:rPr>
          <w:color w:val="231F20"/>
        </w:rPr>
        <w:t>Managers</w:t>
      </w:r>
      <w:r>
        <w:rPr>
          <w:color w:val="231F20"/>
          <w:spacing w:val="-13"/>
        </w:rPr>
        <w:t xml:space="preserve"> </w:t>
      </w:r>
      <w:r>
        <w:rPr>
          <w:color w:val="231F20"/>
        </w:rPr>
        <w:t>shall</w:t>
      </w:r>
      <w:r>
        <w:rPr>
          <w:color w:val="231F20"/>
          <w:spacing w:val="-12"/>
        </w:rPr>
        <w:t xml:space="preserve"> </w:t>
      </w:r>
      <w:r>
        <w:rPr>
          <w:color w:val="231F20"/>
        </w:rPr>
        <w:t>have</w:t>
      </w:r>
      <w:r>
        <w:rPr>
          <w:color w:val="231F20"/>
          <w:spacing w:val="-12"/>
        </w:rPr>
        <w:t xml:space="preserve"> </w:t>
      </w:r>
      <w:r>
        <w:rPr>
          <w:color w:val="231F20"/>
        </w:rPr>
        <w:t>authority</w:t>
      </w:r>
      <w:r>
        <w:rPr>
          <w:color w:val="231F20"/>
          <w:spacing w:val="-13"/>
        </w:rPr>
        <w:t xml:space="preserve"> </w:t>
      </w:r>
      <w:r>
        <w:rPr>
          <w:color w:val="231F20"/>
        </w:rPr>
        <w:t>to</w:t>
      </w:r>
      <w:r>
        <w:rPr>
          <w:color w:val="231F20"/>
          <w:spacing w:val="-12"/>
        </w:rPr>
        <w:t xml:space="preserve"> </w:t>
      </w:r>
      <w:r>
        <w:rPr>
          <w:color w:val="231F20"/>
        </w:rPr>
        <w:t>take</w:t>
      </w:r>
      <w:r>
        <w:rPr>
          <w:color w:val="231F20"/>
          <w:spacing w:val="-12"/>
        </w:rPr>
        <w:t xml:space="preserve"> </w:t>
      </w:r>
      <w:r>
        <w:rPr>
          <w:color w:val="231F20"/>
        </w:rPr>
        <w:t>such</w:t>
      </w:r>
      <w:r>
        <w:rPr>
          <w:color w:val="231F20"/>
          <w:spacing w:val="-12"/>
        </w:rPr>
        <w:t xml:space="preserve"> </w:t>
      </w:r>
      <w:r>
        <w:rPr>
          <w:color w:val="231F20"/>
        </w:rPr>
        <w:t>actions</w:t>
      </w:r>
      <w:r>
        <w:rPr>
          <w:color w:val="231F20"/>
          <w:spacing w:val="-13"/>
        </w:rPr>
        <w:t xml:space="preserve"> </w:t>
      </w:r>
      <w:r>
        <w:rPr>
          <w:color w:val="231F20"/>
        </w:rPr>
        <w:t>as</w:t>
      </w:r>
      <w:r>
        <w:rPr>
          <w:color w:val="231F20"/>
          <w:spacing w:val="-12"/>
        </w:rPr>
        <w:t xml:space="preserve"> </w:t>
      </w:r>
      <w:r>
        <w:rPr>
          <w:color w:val="231F20"/>
        </w:rPr>
        <w:t>they</w:t>
      </w:r>
      <w:r>
        <w:rPr>
          <w:color w:val="231F20"/>
          <w:spacing w:val="-12"/>
        </w:rPr>
        <w:t xml:space="preserve"> </w:t>
      </w:r>
      <w:r>
        <w:rPr>
          <w:color w:val="231F20"/>
        </w:rPr>
        <w:t>may</w:t>
      </w:r>
      <w:r>
        <w:rPr>
          <w:color w:val="231F20"/>
          <w:spacing w:val="-13"/>
        </w:rPr>
        <w:t xml:space="preserve"> </w:t>
      </w:r>
      <w:r>
        <w:rPr>
          <w:color w:val="231F20"/>
        </w:rPr>
        <w:t>from</w:t>
      </w:r>
      <w:r>
        <w:rPr>
          <w:color w:val="231F20"/>
          <w:spacing w:val="-12"/>
        </w:rPr>
        <w:t xml:space="preserve"> </w:t>
      </w:r>
      <w:r>
        <w:rPr>
          <w:color w:val="231F20"/>
        </w:rPr>
        <w:t>time</w:t>
      </w:r>
      <w:r>
        <w:rPr>
          <w:color w:val="231F20"/>
          <w:spacing w:val="-12"/>
        </w:rPr>
        <w:t xml:space="preserve"> </w:t>
      </w:r>
      <w:r>
        <w:rPr>
          <w:color w:val="231F20"/>
        </w:rPr>
        <w:t>to</w:t>
      </w:r>
      <w:r>
        <w:rPr>
          <w:color w:val="231F20"/>
          <w:spacing w:val="-12"/>
        </w:rPr>
        <w:t xml:space="preserve"> </w:t>
      </w:r>
      <w:r>
        <w:rPr>
          <w:color w:val="231F20"/>
        </w:rPr>
        <w:t>time</w:t>
      </w:r>
      <w:r>
        <w:rPr>
          <w:color w:val="231F20"/>
          <w:spacing w:val="-13"/>
        </w:rPr>
        <w:t xml:space="preserve"> </w:t>
      </w:r>
      <w:r>
        <w:rPr>
          <w:color w:val="231F20"/>
        </w:rPr>
        <w:t>in</w:t>
      </w:r>
      <w:r>
        <w:rPr>
          <w:color w:val="231F20"/>
          <w:spacing w:val="-12"/>
        </w:rPr>
        <w:t xml:space="preserve"> </w:t>
      </w:r>
      <w:r>
        <w:rPr>
          <w:color w:val="231F20"/>
        </w:rPr>
        <w:t>their</w:t>
      </w:r>
      <w:r>
        <w:rPr>
          <w:color w:val="231F20"/>
          <w:spacing w:val="-12"/>
        </w:rPr>
        <w:t xml:space="preserve"> </w:t>
      </w:r>
      <w:r>
        <w:rPr>
          <w:color w:val="231F20"/>
        </w:rPr>
        <w:t>absolute</w:t>
      </w:r>
      <w:r>
        <w:rPr>
          <w:color w:val="231F20"/>
          <w:spacing w:val="-12"/>
        </w:rPr>
        <w:t xml:space="preserve"> </w:t>
      </w:r>
      <w:r>
        <w:rPr>
          <w:color w:val="231F20"/>
          <w:spacing w:val="-2"/>
        </w:rPr>
        <w:t>discretion</w:t>
      </w:r>
      <w:r>
        <w:rPr>
          <w:color w:val="231F20"/>
        </w:rPr>
        <w:tab/>
      </w:r>
      <w:r>
        <w:rPr>
          <w:color w:val="231F20"/>
          <w:spacing w:val="-5"/>
          <w:sz w:val="18"/>
        </w:rPr>
        <w:t>40</w:t>
      </w:r>
    </w:p>
    <w:p w14:paraId="221937F6" w14:textId="77777777" w:rsidR="0032401D" w:rsidRDefault="00000000">
      <w:pPr>
        <w:pStyle w:val="GvdeMetni"/>
        <w:tabs>
          <w:tab w:val="right" w:pos="11326"/>
        </w:tabs>
        <w:spacing w:before="10"/>
        <w:ind w:left="1365"/>
        <w:rPr>
          <w:sz w:val="18"/>
        </w:rPr>
      </w:pPr>
      <w:proofErr w:type="gramStart"/>
      <w:r>
        <w:rPr>
          <w:color w:val="231F20"/>
        </w:rPr>
        <w:t>consider</w:t>
      </w:r>
      <w:proofErr w:type="gramEnd"/>
      <w:r>
        <w:rPr>
          <w:color w:val="231F20"/>
          <w:spacing w:val="3"/>
        </w:rPr>
        <w:t xml:space="preserve"> </w:t>
      </w:r>
      <w:r>
        <w:rPr>
          <w:color w:val="231F20"/>
        </w:rPr>
        <w:t>to</w:t>
      </w:r>
      <w:r>
        <w:rPr>
          <w:color w:val="231F20"/>
          <w:spacing w:val="4"/>
        </w:rPr>
        <w:t xml:space="preserve"> </w:t>
      </w:r>
      <w:r>
        <w:rPr>
          <w:color w:val="231F20"/>
        </w:rPr>
        <w:t>be</w:t>
      </w:r>
      <w:r>
        <w:rPr>
          <w:color w:val="231F20"/>
          <w:spacing w:val="4"/>
        </w:rPr>
        <w:t xml:space="preserve"> </w:t>
      </w:r>
      <w:r>
        <w:rPr>
          <w:color w:val="231F20"/>
        </w:rPr>
        <w:t>necessary</w:t>
      </w:r>
      <w:r>
        <w:rPr>
          <w:color w:val="231F20"/>
          <w:spacing w:val="3"/>
        </w:rPr>
        <w:t xml:space="preserve"> </w:t>
      </w:r>
      <w:r>
        <w:rPr>
          <w:color w:val="231F20"/>
        </w:rPr>
        <w:t>to</w:t>
      </w:r>
      <w:r>
        <w:rPr>
          <w:color w:val="231F20"/>
          <w:spacing w:val="4"/>
        </w:rPr>
        <w:t xml:space="preserve"> </w:t>
      </w:r>
      <w:r>
        <w:rPr>
          <w:color w:val="231F20"/>
        </w:rPr>
        <w:t>enable</w:t>
      </w:r>
      <w:r>
        <w:rPr>
          <w:color w:val="231F20"/>
          <w:spacing w:val="4"/>
        </w:rPr>
        <w:t xml:space="preserve"> </w:t>
      </w:r>
      <w:r>
        <w:rPr>
          <w:color w:val="231F20"/>
        </w:rPr>
        <w:t>them</w:t>
      </w:r>
      <w:r>
        <w:rPr>
          <w:color w:val="231F20"/>
          <w:spacing w:val="4"/>
        </w:rPr>
        <w:t xml:space="preserve"> </w:t>
      </w:r>
      <w:r>
        <w:rPr>
          <w:color w:val="231F20"/>
        </w:rPr>
        <w:t>to</w:t>
      </w:r>
      <w:r>
        <w:rPr>
          <w:color w:val="231F20"/>
          <w:spacing w:val="3"/>
        </w:rPr>
        <w:t xml:space="preserve"> </w:t>
      </w:r>
      <w:r>
        <w:rPr>
          <w:color w:val="231F20"/>
        </w:rPr>
        <w:t>perform</w:t>
      </w:r>
      <w:r>
        <w:rPr>
          <w:color w:val="231F20"/>
          <w:spacing w:val="4"/>
        </w:rPr>
        <w:t xml:space="preserve"> </w:t>
      </w:r>
      <w:r>
        <w:rPr>
          <w:color w:val="231F20"/>
        </w:rPr>
        <w:t>the</w:t>
      </w:r>
      <w:r>
        <w:rPr>
          <w:color w:val="231F20"/>
          <w:spacing w:val="4"/>
        </w:rPr>
        <w:t xml:space="preserve"> </w:t>
      </w:r>
      <w:r>
        <w:rPr>
          <w:color w:val="231F20"/>
        </w:rPr>
        <w:t>Management</w:t>
      </w:r>
      <w:r>
        <w:rPr>
          <w:color w:val="231F20"/>
          <w:spacing w:val="4"/>
        </w:rPr>
        <w:t xml:space="preserve"> </w:t>
      </w:r>
      <w:r>
        <w:rPr>
          <w:color w:val="231F20"/>
        </w:rPr>
        <w:t>Services</w:t>
      </w:r>
      <w:r>
        <w:rPr>
          <w:color w:val="231F20"/>
          <w:spacing w:val="3"/>
        </w:rPr>
        <w:t xml:space="preserve"> </w:t>
      </w:r>
      <w:r>
        <w:rPr>
          <w:color w:val="231F20"/>
        </w:rPr>
        <w:t>in</w:t>
      </w:r>
      <w:r>
        <w:rPr>
          <w:color w:val="231F20"/>
          <w:spacing w:val="4"/>
        </w:rPr>
        <w:t xml:space="preserve"> </w:t>
      </w:r>
      <w:r>
        <w:rPr>
          <w:color w:val="231F20"/>
        </w:rPr>
        <w:t>accordance</w:t>
      </w:r>
      <w:r>
        <w:rPr>
          <w:color w:val="231F20"/>
          <w:spacing w:val="4"/>
        </w:rPr>
        <w:t xml:space="preserve"> </w:t>
      </w:r>
      <w:r>
        <w:rPr>
          <w:color w:val="231F20"/>
        </w:rPr>
        <w:t>with</w:t>
      </w:r>
      <w:r>
        <w:rPr>
          <w:color w:val="231F20"/>
          <w:spacing w:val="4"/>
        </w:rPr>
        <w:t xml:space="preserve"> </w:t>
      </w:r>
      <w:r>
        <w:rPr>
          <w:color w:val="231F20"/>
          <w:spacing w:val="-2"/>
        </w:rPr>
        <w:t>sound</w:t>
      </w:r>
      <w:r>
        <w:rPr>
          <w:color w:val="231F20"/>
        </w:rPr>
        <w:tab/>
      </w:r>
      <w:r>
        <w:rPr>
          <w:color w:val="231F20"/>
          <w:spacing w:val="-5"/>
          <w:sz w:val="18"/>
        </w:rPr>
        <w:t>41</w:t>
      </w:r>
    </w:p>
    <w:p w14:paraId="3C848AE8" w14:textId="77777777" w:rsidR="0032401D" w:rsidRDefault="00000000">
      <w:pPr>
        <w:pStyle w:val="GvdeMetni"/>
        <w:tabs>
          <w:tab w:val="right" w:pos="11326"/>
        </w:tabs>
        <w:spacing w:before="9"/>
        <w:ind w:left="1365"/>
        <w:rPr>
          <w:sz w:val="18"/>
        </w:rPr>
      </w:pPr>
      <w:r>
        <w:rPr>
          <w:color w:val="231F20"/>
        </w:rPr>
        <w:t>ship</w:t>
      </w:r>
      <w:r>
        <w:rPr>
          <w:color w:val="231F20"/>
          <w:spacing w:val="-7"/>
        </w:rPr>
        <w:t xml:space="preserve"> </w:t>
      </w:r>
      <w:r>
        <w:rPr>
          <w:color w:val="231F20"/>
        </w:rPr>
        <w:t>management</w:t>
      </w:r>
      <w:r>
        <w:rPr>
          <w:color w:val="231F20"/>
          <w:spacing w:val="-6"/>
        </w:rPr>
        <w:t xml:space="preserve"> </w:t>
      </w:r>
      <w:r>
        <w:rPr>
          <w:color w:val="231F20"/>
        </w:rPr>
        <w:t>practice,</w:t>
      </w:r>
      <w:r>
        <w:rPr>
          <w:color w:val="231F20"/>
          <w:spacing w:val="-6"/>
        </w:rPr>
        <w:t xml:space="preserve"> </w:t>
      </w:r>
      <w:r>
        <w:rPr>
          <w:color w:val="231F20"/>
        </w:rPr>
        <w:t>including</w:t>
      </w:r>
      <w:r>
        <w:rPr>
          <w:color w:val="231F20"/>
          <w:spacing w:val="-7"/>
        </w:rPr>
        <w:t xml:space="preserve"> </w:t>
      </w:r>
      <w:r>
        <w:rPr>
          <w:color w:val="231F20"/>
        </w:rPr>
        <w:t>but</w:t>
      </w:r>
      <w:r>
        <w:rPr>
          <w:color w:val="231F20"/>
          <w:spacing w:val="-6"/>
        </w:rPr>
        <w:t xml:space="preserve"> </w:t>
      </w:r>
      <w:r>
        <w:rPr>
          <w:color w:val="231F20"/>
        </w:rPr>
        <w:t>not</w:t>
      </w:r>
      <w:r>
        <w:rPr>
          <w:color w:val="231F20"/>
          <w:spacing w:val="-6"/>
        </w:rPr>
        <w:t xml:space="preserve"> </w:t>
      </w:r>
      <w:r>
        <w:rPr>
          <w:color w:val="231F20"/>
        </w:rPr>
        <w:t>limited</w:t>
      </w:r>
      <w:r>
        <w:rPr>
          <w:color w:val="231F20"/>
          <w:spacing w:val="-7"/>
        </w:rPr>
        <w:t xml:space="preserve"> </w:t>
      </w:r>
      <w:r>
        <w:rPr>
          <w:color w:val="231F20"/>
        </w:rPr>
        <w:t>to</w:t>
      </w:r>
      <w:r>
        <w:rPr>
          <w:color w:val="231F20"/>
          <w:spacing w:val="-6"/>
        </w:rPr>
        <w:t xml:space="preserve"> </w:t>
      </w:r>
      <w:r>
        <w:rPr>
          <w:color w:val="231F20"/>
        </w:rPr>
        <w:t>compliance</w:t>
      </w:r>
      <w:r>
        <w:rPr>
          <w:color w:val="231F20"/>
          <w:spacing w:val="-6"/>
        </w:rPr>
        <w:t xml:space="preserve"> </w:t>
      </w:r>
      <w:r>
        <w:rPr>
          <w:color w:val="231F20"/>
        </w:rPr>
        <w:t>with</w:t>
      </w:r>
      <w:r>
        <w:rPr>
          <w:color w:val="231F20"/>
          <w:spacing w:val="-7"/>
        </w:rPr>
        <w:t xml:space="preserve"> </w:t>
      </w:r>
      <w:r>
        <w:rPr>
          <w:color w:val="231F20"/>
        </w:rPr>
        <w:t>all</w:t>
      </w:r>
      <w:r>
        <w:rPr>
          <w:color w:val="231F20"/>
          <w:spacing w:val="-6"/>
        </w:rPr>
        <w:t xml:space="preserve"> </w:t>
      </w:r>
      <w:r>
        <w:rPr>
          <w:color w:val="231F20"/>
        </w:rPr>
        <w:t>relevant</w:t>
      </w:r>
      <w:r>
        <w:rPr>
          <w:color w:val="231F20"/>
          <w:spacing w:val="-6"/>
        </w:rPr>
        <w:t xml:space="preserve"> </w:t>
      </w:r>
      <w:r>
        <w:rPr>
          <w:color w:val="231F20"/>
        </w:rPr>
        <w:t>rules</w:t>
      </w:r>
      <w:r>
        <w:rPr>
          <w:color w:val="231F20"/>
          <w:spacing w:val="-6"/>
        </w:rPr>
        <w:t xml:space="preserve"> </w:t>
      </w:r>
      <w:r>
        <w:rPr>
          <w:color w:val="231F20"/>
        </w:rPr>
        <w:t>and</w:t>
      </w:r>
      <w:r>
        <w:rPr>
          <w:color w:val="231F20"/>
          <w:spacing w:val="-7"/>
        </w:rPr>
        <w:t xml:space="preserve"> </w:t>
      </w:r>
      <w:r>
        <w:rPr>
          <w:color w:val="231F20"/>
          <w:spacing w:val="-2"/>
        </w:rPr>
        <w:t>regulations.</w:t>
      </w:r>
      <w:r>
        <w:rPr>
          <w:color w:val="231F20"/>
        </w:rPr>
        <w:tab/>
      </w:r>
      <w:r>
        <w:rPr>
          <w:color w:val="231F20"/>
          <w:spacing w:val="-5"/>
          <w:sz w:val="18"/>
        </w:rPr>
        <w:t>42</w:t>
      </w:r>
    </w:p>
    <w:p w14:paraId="43D1C0C2" w14:textId="77777777" w:rsidR="0032401D" w:rsidRDefault="0032401D">
      <w:pPr>
        <w:pStyle w:val="GvdeMetni"/>
        <w:rPr>
          <w:sz w:val="18"/>
        </w:rPr>
        <w:sectPr w:rsidR="0032401D">
          <w:headerReference w:type="even" r:id="rId17"/>
          <w:headerReference w:type="default" r:id="rId18"/>
          <w:footerReference w:type="even" r:id="rId19"/>
          <w:footerReference w:type="default" r:id="rId20"/>
          <w:pgSz w:w="11900" w:h="16840"/>
          <w:pgMar w:top="600" w:right="283" w:bottom="680" w:left="283" w:header="392" w:footer="499" w:gutter="0"/>
          <w:pgNumType w:start="1"/>
          <w:cols w:space="708"/>
        </w:sectPr>
      </w:pPr>
    </w:p>
    <w:p w14:paraId="60DCA5CC" w14:textId="77777777" w:rsidR="0032401D" w:rsidRDefault="00000000">
      <w:pPr>
        <w:pStyle w:val="Balk1"/>
        <w:ind w:left="849" w:right="1696"/>
      </w:pPr>
      <w:r>
        <w:rPr>
          <w:color w:val="010202"/>
        </w:rPr>
        <w:lastRenderedPageBreak/>
        <w:t>SHIPMAN</w:t>
      </w:r>
      <w:r>
        <w:rPr>
          <w:color w:val="010202"/>
          <w:spacing w:val="-12"/>
        </w:rPr>
        <w:t xml:space="preserve"> </w:t>
      </w:r>
      <w:r>
        <w:rPr>
          <w:color w:val="010202"/>
          <w:spacing w:val="-4"/>
        </w:rPr>
        <w:t>2009</w:t>
      </w:r>
    </w:p>
    <w:p w14:paraId="0BD15C5A" w14:textId="77777777" w:rsidR="0032401D" w:rsidRDefault="00000000">
      <w:pPr>
        <w:spacing w:before="5"/>
        <w:ind w:left="849" w:right="1696"/>
        <w:jc w:val="center"/>
        <w:rPr>
          <w:rFonts w:ascii="Arial"/>
          <w:b/>
          <w:sz w:val="20"/>
        </w:rPr>
      </w:pPr>
      <w:r>
        <w:rPr>
          <w:rFonts w:ascii="Arial"/>
          <w:b/>
          <w:color w:val="010202"/>
          <w:sz w:val="20"/>
        </w:rPr>
        <w:t>Standard</w:t>
      </w:r>
      <w:r>
        <w:rPr>
          <w:rFonts w:ascii="Arial"/>
          <w:b/>
          <w:color w:val="010202"/>
          <w:spacing w:val="-10"/>
          <w:sz w:val="20"/>
        </w:rPr>
        <w:t xml:space="preserve"> </w:t>
      </w:r>
      <w:r>
        <w:rPr>
          <w:rFonts w:ascii="Arial"/>
          <w:b/>
          <w:color w:val="010202"/>
          <w:sz w:val="20"/>
        </w:rPr>
        <w:t>ship</w:t>
      </w:r>
      <w:r>
        <w:rPr>
          <w:rFonts w:ascii="Arial"/>
          <w:b/>
          <w:color w:val="010202"/>
          <w:spacing w:val="-9"/>
          <w:sz w:val="20"/>
        </w:rPr>
        <w:t xml:space="preserve"> </w:t>
      </w:r>
      <w:r>
        <w:rPr>
          <w:rFonts w:ascii="Arial"/>
          <w:b/>
          <w:color w:val="010202"/>
          <w:sz w:val="20"/>
        </w:rPr>
        <w:t>management</w:t>
      </w:r>
      <w:r>
        <w:rPr>
          <w:rFonts w:ascii="Arial"/>
          <w:b/>
          <w:color w:val="010202"/>
          <w:spacing w:val="-10"/>
          <w:sz w:val="20"/>
        </w:rPr>
        <w:t xml:space="preserve"> </w:t>
      </w:r>
      <w:r>
        <w:rPr>
          <w:rFonts w:ascii="Arial"/>
          <w:b/>
          <w:color w:val="010202"/>
          <w:spacing w:val="-2"/>
          <w:sz w:val="20"/>
        </w:rPr>
        <w:t>agreement</w:t>
      </w:r>
    </w:p>
    <w:p w14:paraId="79D0A8FB" w14:textId="77777777" w:rsidR="0032401D" w:rsidRDefault="00000000">
      <w:pPr>
        <w:tabs>
          <w:tab w:val="left" w:pos="9910"/>
        </w:tabs>
        <w:spacing w:before="156"/>
        <w:ind w:left="6"/>
        <w:rPr>
          <w:rFonts w:ascii="Arial" w:hAnsi="Arial"/>
          <w:b/>
          <w:sz w:val="20"/>
        </w:rPr>
      </w:pPr>
      <w:r>
        <w:rPr>
          <w:rFonts w:ascii="Arial" w:hAnsi="Arial"/>
          <w:b/>
          <w:noProof/>
          <w:sz w:val="20"/>
        </w:rPr>
        <mc:AlternateContent>
          <mc:Choice Requires="wps">
            <w:drawing>
              <wp:anchor distT="0" distB="0" distL="0" distR="0" simplePos="0" relativeHeight="486821888" behindDoc="1" locked="0" layoutInCell="1" allowOverlap="1" wp14:anchorId="350A646C" wp14:editId="6ABB5BB9">
                <wp:simplePos x="0" y="0"/>
                <wp:positionH relativeFrom="page">
                  <wp:posOffset>183879</wp:posOffset>
                </wp:positionH>
                <wp:positionV relativeFrom="paragraph">
                  <wp:posOffset>79336</wp:posOffset>
                </wp:positionV>
                <wp:extent cx="1332230" cy="1270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2230" cy="127000"/>
                        </a:xfrm>
                        <a:prstGeom prst="rect">
                          <a:avLst/>
                        </a:prstGeom>
                      </wps:spPr>
                      <wps:txbx>
                        <w:txbxContent>
                          <w:p w14:paraId="6513A5AC" w14:textId="77777777" w:rsidR="0032401D" w:rsidRDefault="00000000">
                            <w:pPr>
                              <w:spacing w:line="197" w:lineRule="exact"/>
                              <w:rPr>
                                <w:rFonts w:ascii="Arial" w:hAnsi="Arial"/>
                                <w:b/>
                                <w:sz w:val="20"/>
                              </w:rPr>
                            </w:pPr>
                            <w:r>
                              <w:rPr>
                                <w:rFonts w:ascii="Arial" w:hAnsi="Arial"/>
                                <w:b/>
                                <w:color w:val="010202"/>
                                <w:sz w:val="20"/>
                              </w:rPr>
                              <w:t>SECTION</w:t>
                            </w:r>
                            <w:r>
                              <w:rPr>
                                <w:rFonts w:ascii="Arial" w:hAnsi="Arial"/>
                                <w:b/>
                                <w:color w:val="010202"/>
                                <w:spacing w:val="-5"/>
                                <w:sz w:val="20"/>
                              </w:rPr>
                              <w:t xml:space="preserve"> </w:t>
                            </w:r>
                            <w:r>
                              <w:rPr>
                                <w:rFonts w:ascii="Arial" w:hAnsi="Arial"/>
                                <w:b/>
                                <w:color w:val="010202"/>
                                <w:sz w:val="20"/>
                              </w:rPr>
                              <w:t>2</w:t>
                            </w:r>
                            <w:r>
                              <w:rPr>
                                <w:rFonts w:ascii="Arial" w:hAnsi="Arial"/>
                                <w:b/>
                                <w:color w:val="010202"/>
                                <w:spacing w:val="-5"/>
                                <w:sz w:val="20"/>
                              </w:rPr>
                              <w:t xml:space="preserve"> </w:t>
                            </w:r>
                            <w:r>
                              <w:rPr>
                                <w:rFonts w:ascii="Arial" w:hAnsi="Arial"/>
                                <w:b/>
                                <w:color w:val="010202"/>
                                <w:sz w:val="20"/>
                              </w:rPr>
                              <w:t>–</w:t>
                            </w:r>
                            <w:r>
                              <w:rPr>
                                <w:rFonts w:ascii="Arial" w:hAnsi="Arial"/>
                                <w:b/>
                                <w:color w:val="010202"/>
                                <w:spacing w:val="-5"/>
                                <w:sz w:val="20"/>
                              </w:rPr>
                              <w:t xml:space="preserve"> </w:t>
                            </w:r>
                            <w:r>
                              <w:rPr>
                                <w:rFonts w:ascii="Arial" w:hAnsi="Arial"/>
                                <w:b/>
                                <w:color w:val="010202"/>
                                <w:spacing w:val="-2"/>
                                <w:sz w:val="20"/>
                              </w:rPr>
                              <w:t>Services</w:t>
                            </w:r>
                          </w:p>
                        </w:txbxContent>
                      </wps:txbx>
                      <wps:bodyPr wrap="square" lIns="0" tIns="0" rIns="0" bIns="0" rtlCol="0">
                        <a:noAutofit/>
                      </wps:bodyPr>
                    </wps:wsp>
                  </a:graphicData>
                </a:graphic>
              </wp:anchor>
            </w:drawing>
          </mc:Choice>
          <mc:Fallback>
            <w:pict>
              <v:shape w14:anchorId="350A646C" id="Textbox 12" o:spid="_x0000_s1030" type="#_x0000_t202" style="position:absolute;left:0;text-align:left;margin-left:14.5pt;margin-top:6.25pt;width:104.9pt;height:10pt;z-index:-16494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" filled="f" stroked="f">
                <v:textbox inset="0,0,0,0">
                  <w:txbxContent>
                    <w:p w14:paraId="6513A5AC" w14:textId="77777777" w:rsidR="0032401D" w:rsidRDefault="00000000">
                      <w:pPr>
                        <w:spacing w:line="197" w:lineRule="exact"/>
                        <w:rPr>
                          <w:rFonts w:ascii="Arial" w:hAnsi="Arial"/>
                          <w:b/>
                          <w:sz w:val="20"/>
                        </w:rPr>
                      </w:pPr>
                      <w:r>
                        <w:rPr>
                          <w:rFonts w:ascii="Arial" w:hAnsi="Arial"/>
                          <w:b/>
                          <w:color w:val="010202"/>
                          <w:sz w:val="20"/>
                        </w:rPr>
                        <w:t>SECTION</w:t>
                      </w:r>
                      <w:r>
                        <w:rPr>
                          <w:rFonts w:ascii="Arial" w:hAnsi="Arial"/>
                          <w:b/>
                          <w:color w:val="010202"/>
                          <w:spacing w:val="-5"/>
                          <w:sz w:val="20"/>
                        </w:rPr>
                        <w:t xml:space="preserve"> </w:t>
                      </w:r>
                      <w:r>
                        <w:rPr>
                          <w:rFonts w:ascii="Arial" w:hAnsi="Arial"/>
                          <w:b/>
                          <w:color w:val="010202"/>
                          <w:sz w:val="20"/>
                        </w:rPr>
                        <w:t>2</w:t>
                      </w:r>
                      <w:r>
                        <w:rPr>
                          <w:rFonts w:ascii="Arial" w:hAnsi="Arial"/>
                          <w:b/>
                          <w:color w:val="010202"/>
                          <w:spacing w:val="-5"/>
                          <w:sz w:val="20"/>
                        </w:rPr>
                        <w:t xml:space="preserve"> </w:t>
                      </w:r>
                      <w:r>
                        <w:rPr>
                          <w:rFonts w:ascii="Arial" w:hAnsi="Arial"/>
                          <w:b/>
                          <w:color w:val="010202"/>
                          <w:sz w:val="20"/>
                        </w:rPr>
                        <w:t>–</w:t>
                      </w:r>
                      <w:r>
                        <w:rPr>
                          <w:rFonts w:ascii="Arial" w:hAnsi="Arial"/>
                          <w:b/>
                          <w:color w:val="010202"/>
                          <w:spacing w:val="-5"/>
                          <w:sz w:val="20"/>
                        </w:rPr>
                        <w:t xml:space="preserve"> </w:t>
                      </w:r>
                      <w:r>
                        <w:rPr>
                          <w:rFonts w:ascii="Arial" w:hAnsi="Arial"/>
                          <w:b/>
                          <w:color w:val="010202"/>
                          <w:spacing w:val="-2"/>
                          <w:sz w:val="20"/>
                        </w:rPr>
                        <w:t>Services</w:t>
                      </w:r>
                    </w:p>
                  </w:txbxContent>
                </v:textbox>
                <w10:wrap anchorx="page"/>
              </v:shape>
            </w:pict>
          </mc:Fallback>
        </mc:AlternateContent>
      </w:r>
      <w:r>
        <w:rPr>
          <w:rFonts w:ascii="Arial" w:hAnsi="Arial"/>
          <w:b/>
          <w:color w:val="FFFFFF"/>
          <w:spacing w:val="79"/>
          <w:w w:val="150"/>
          <w:sz w:val="20"/>
          <w:shd w:val="clear" w:color="auto" w:fill="808285"/>
        </w:rPr>
        <w:t xml:space="preserve"> </w:t>
      </w:r>
      <w:r>
        <w:rPr>
          <w:rFonts w:ascii="Arial" w:hAnsi="Arial"/>
          <w:b/>
          <w:color w:val="FFFFFF"/>
          <w:sz w:val="20"/>
          <w:shd w:val="clear" w:color="auto" w:fill="808285"/>
        </w:rPr>
        <w:t>SECTION</w:t>
      </w:r>
      <w:r>
        <w:rPr>
          <w:rFonts w:ascii="Arial" w:hAnsi="Arial"/>
          <w:b/>
          <w:color w:val="FFFFFF"/>
          <w:spacing w:val="-3"/>
          <w:sz w:val="20"/>
          <w:shd w:val="clear" w:color="auto" w:fill="808285"/>
        </w:rPr>
        <w:t xml:space="preserve"> </w:t>
      </w:r>
      <w:r>
        <w:rPr>
          <w:rFonts w:ascii="Arial" w:hAnsi="Arial"/>
          <w:b/>
          <w:color w:val="FFFFFF"/>
          <w:sz w:val="20"/>
          <w:shd w:val="clear" w:color="auto" w:fill="808285"/>
        </w:rPr>
        <w:t>2</w:t>
      </w:r>
      <w:r>
        <w:rPr>
          <w:rFonts w:ascii="Arial" w:hAnsi="Arial"/>
          <w:b/>
          <w:color w:val="FFFFFF"/>
          <w:spacing w:val="-3"/>
          <w:sz w:val="20"/>
          <w:shd w:val="clear" w:color="auto" w:fill="808285"/>
        </w:rPr>
        <w:t xml:space="preserve"> </w:t>
      </w:r>
      <w:r>
        <w:rPr>
          <w:rFonts w:ascii="Arial" w:hAnsi="Arial"/>
          <w:b/>
          <w:color w:val="FFFFFF"/>
          <w:sz w:val="20"/>
          <w:shd w:val="clear" w:color="auto" w:fill="808285"/>
        </w:rPr>
        <w:t>–</w:t>
      </w:r>
      <w:r>
        <w:rPr>
          <w:rFonts w:ascii="Arial" w:hAnsi="Arial"/>
          <w:b/>
          <w:color w:val="FFFFFF"/>
          <w:spacing w:val="-2"/>
          <w:sz w:val="20"/>
          <w:shd w:val="clear" w:color="auto" w:fill="808285"/>
        </w:rPr>
        <w:t xml:space="preserve"> Services</w:t>
      </w:r>
      <w:r>
        <w:rPr>
          <w:rFonts w:ascii="Arial" w:hAnsi="Arial"/>
          <w:b/>
          <w:color w:val="FFFFFF"/>
          <w:sz w:val="20"/>
          <w:shd w:val="clear" w:color="auto" w:fill="808285"/>
        </w:rPr>
        <w:tab/>
      </w:r>
    </w:p>
    <w:p w14:paraId="54EF9F8A" w14:textId="77777777" w:rsidR="0032401D" w:rsidRDefault="00000000">
      <w:pPr>
        <w:pStyle w:val="Balk2"/>
        <w:numPr>
          <w:ilvl w:val="0"/>
          <w:numId w:val="5"/>
        </w:numPr>
        <w:tabs>
          <w:tab w:val="left" w:pos="515"/>
          <w:tab w:val="right" w:pos="10477"/>
        </w:tabs>
        <w:spacing w:before="188"/>
        <w:ind w:left="515" w:hanging="509"/>
        <w:jc w:val="left"/>
        <w:rPr>
          <w:rFonts w:ascii="Arial MT"/>
          <w:b w:val="0"/>
          <w:sz w:val="18"/>
        </w:rPr>
      </w:pPr>
      <w:r>
        <w:rPr>
          <w:color w:val="010202"/>
          <w:spacing w:val="-2"/>
        </w:rPr>
        <w:t>Technical</w:t>
      </w:r>
      <w:r>
        <w:rPr>
          <w:color w:val="010202"/>
          <w:spacing w:val="-8"/>
        </w:rPr>
        <w:t xml:space="preserve"> </w:t>
      </w:r>
      <w:r>
        <w:rPr>
          <w:color w:val="010202"/>
          <w:spacing w:val="-2"/>
        </w:rPr>
        <w:t>Management</w:t>
      </w:r>
      <w:r>
        <w:rPr>
          <w:color w:val="010202"/>
        </w:rPr>
        <w:tab/>
      </w:r>
      <w:r>
        <w:rPr>
          <w:rFonts w:ascii="Arial MT"/>
          <w:b w:val="0"/>
          <w:color w:val="231F20"/>
          <w:spacing w:val="-5"/>
          <w:sz w:val="18"/>
        </w:rPr>
        <w:t>43</w:t>
      </w:r>
    </w:p>
    <w:p w14:paraId="07C862CE" w14:textId="77777777" w:rsidR="0032401D" w:rsidRDefault="00000000">
      <w:pPr>
        <w:tabs>
          <w:tab w:val="right" w:pos="10477"/>
        </w:tabs>
        <w:spacing w:before="9"/>
        <w:ind w:left="515"/>
        <w:rPr>
          <w:sz w:val="18"/>
        </w:rPr>
      </w:pPr>
      <w:r>
        <w:rPr>
          <w:rFonts w:ascii="Arial"/>
          <w:i/>
          <w:color w:val="231F20"/>
          <w:sz w:val="20"/>
        </w:rPr>
        <w:t>(only</w:t>
      </w:r>
      <w:r>
        <w:rPr>
          <w:rFonts w:ascii="Arial"/>
          <w:i/>
          <w:color w:val="231F20"/>
          <w:spacing w:val="-6"/>
          <w:sz w:val="20"/>
        </w:rPr>
        <w:t xml:space="preserve"> </w:t>
      </w:r>
      <w:r>
        <w:rPr>
          <w:rFonts w:ascii="Arial"/>
          <w:i/>
          <w:color w:val="231F20"/>
          <w:sz w:val="20"/>
        </w:rPr>
        <w:t>applicable</w:t>
      </w:r>
      <w:r>
        <w:rPr>
          <w:rFonts w:ascii="Arial"/>
          <w:i/>
          <w:color w:val="231F20"/>
          <w:spacing w:val="-6"/>
          <w:sz w:val="20"/>
        </w:rPr>
        <w:t xml:space="preserve"> </w:t>
      </w:r>
      <w:r>
        <w:rPr>
          <w:rFonts w:ascii="Arial"/>
          <w:i/>
          <w:color w:val="231F20"/>
          <w:sz w:val="20"/>
        </w:rPr>
        <w:t>if</w:t>
      </w:r>
      <w:r>
        <w:rPr>
          <w:rFonts w:ascii="Arial"/>
          <w:i/>
          <w:color w:val="231F20"/>
          <w:spacing w:val="-6"/>
          <w:sz w:val="20"/>
        </w:rPr>
        <w:t xml:space="preserve"> </w:t>
      </w:r>
      <w:r>
        <w:rPr>
          <w:rFonts w:ascii="Arial"/>
          <w:i/>
          <w:color w:val="231F20"/>
          <w:sz w:val="20"/>
        </w:rPr>
        <w:t>agreed</w:t>
      </w:r>
      <w:r>
        <w:rPr>
          <w:rFonts w:ascii="Arial"/>
          <w:i/>
          <w:color w:val="231F20"/>
          <w:spacing w:val="-6"/>
          <w:sz w:val="20"/>
        </w:rPr>
        <w:t xml:space="preserve"> </w:t>
      </w:r>
      <w:r>
        <w:rPr>
          <w:rFonts w:ascii="Arial"/>
          <w:i/>
          <w:color w:val="231F20"/>
          <w:sz w:val="20"/>
        </w:rPr>
        <w:t>according</w:t>
      </w:r>
      <w:r>
        <w:rPr>
          <w:rFonts w:ascii="Arial"/>
          <w:i/>
          <w:color w:val="231F20"/>
          <w:spacing w:val="-6"/>
          <w:sz w:val="20"/>
        </w:rPr>
        <w:t xml:space="preserve"> </w:t>
      </w:r>
      <w:r>
        <w:rPr>
          <w:rFonts w:ascii="Arial"/>
          <w:i/>
          <w:color w:val="231F20"/>
          <w:sz w:val="20"/>
        </w:rPr>
        <w:t>to</w:t>
      </w:r>
      <w:r>
        <w:rPr>
          <w:rFonts w:ascii="Arial"/>
          <w:i/>
          <w:color w:val="231F20"/>
          <w:spacing w:val="-5"/>
          <w:sz w:val="20"/>
        </w:rPr>
        <w:t xml:space="preserve"> </w:t>
      </w:r>
      <w:r>
        <w:rPr>
          <w:rFonts w:ascii="Arial"/>
          <w:b/>
          <w:i/>
          <w:color w:val="231F20"/>
          <w:sz w:val="20"/>
        </w:rPr>
        <w:t>Box</w:t>
      </w:r>
      <w:r>
        <w:rPr>
          <w:rFonts w:ascii="Arial"/>
          <w:b/>
          <w:i/>
          <w:color w:val="231F20"/>
          <w:spacing w:val="-6"/>
          <w:sz w:val="20"/>
        </w:rPr>
        <w:t xml:space="preserve"> </w:t>
      </w:r>
      <w:r>
        <w:rPr>
          <w:rFonts w:ascii="Arial"/>
          <w:b/>
          <w:i/>
          <w:color w:val="231F20"/>
          <w:spacing w:val="-5"/>
          <w:sz w:val="20"/>
        </w:rPr>
        <w:t>6</w:t>
      </w:r>
      <w:r>
        <w:rPr>
          <w:rFonts w:ascii="Arial"/>
          <w:i/>
          <w:color w:val="231F20"/>
          <w:spacing w:val="-5"/>
          <w:sz w:val="20"/>
        </w:rPr>
        <w:t>).</w:t>
      </w:r>
      <w:r>
        <w:rPr>
          <w:rFonts w:ascii="Arial"/>
          <w:i/>
          <w:color w:val="231F20"/>
          <w:sz w:val="20"/>
        </w:rPr>
        <w:tab/>
      </w:r>
      <w:r>
        <w:rPr>
          <w:color w:val="231F20"/>
          <w:spacing w:val="-5"/>
          <w:sz w:val="18"/>
        </w:rPr>
        <w:t>44</w:t>
      </w:r>
    </w:p>
    <w:p w14:paraId="2D831B01" w14:textId="77777777" w:rsidR="0032401D" w:rsidRDefault="00000000">
      <w:pPr>
        <w:pStyle w:val="GvdeMetni"/>
        <w:tabs>
          <w:tab w:val="right" w:pos="10477"/>
        </w:tabs>
        <w:spacing w:before="10"/>
        <w:ind w:left="515"/>
        <w:rPr>
          <w:sz w:val="18"/>
        </w:rPr>
      </w:pPr>
      <w:r>
        <w:rPr>
          <w:color w:val="231F20"/>
        </w:rPr>
        <w:t>The</w:t>
      </w:r>
      <w:r>
        <w:rPr>
          <w:color w:val="231F20"/>
          <w:spacing w:val="28"/>
        </w:rPr>
        <w:t xml:space="preserve"> </w:t>
      </w:r>
      <w:r>
        <w:rPr>
          <w:color w:val="231F20"/>
        </w:rPr>
        <w:t>Managers</w:t>
      </w:r>
      <w:r>
        <w:rPr>
          <w:color w:val="231F20"/>
          <w:spacing w:val="28"/>
        </w:rPr>
        <w:t xml:space="preserve"> </w:t>
      </w:r>
      <w:r>
        <w:rPr>
          <w:color w:val="231F20"/>
        </w:rPr>
        <w:t>shall</w:t>
      </w:r>
      <w:r>
        <w:rPr>
          <w:color w:val="231F20"/>
          <w:spacing w:val="28"/>
        </w:rPr>
        <w:t xml:space="preserve"> </w:t>
      </w:r>
      <w:r>
        <w:rPr>
          <w:color w:val="231F20"/>
        </w:rPr>
        <w:t>provide</w:t>
      </w:r>
      <w:r>
        <w:rPr>
          <w:color w:val="231F20"/>
          <w:spacing w:val="29"/>
        </w:rPr>
        <w:t xml:space="preserve"> </w:t>
      </w:r>
      <w:r>
        <w:rPr>
          <w:color w:val="231F20"/>
        </w:rPr>
        <w:t>technical</w:t>
      </w:r>
      <w:r>
        <w:rPr>
          <w:color w:val="231F20"/>
          <w:spacing w:val="28"/>
        </w:rPr>
        <w:t xml:space="preserve"> </w:t>
      </w:r>
      <w:r>
        <w:rPr>
          <w:color w:val="231F20"/>
        </w:rPr>
        <w:t>management</w:t>
      </w:r>
      <w:r>
        <w:rPr>
          <w:color w:val="231F20"/>
          <w:spacing w:val="28"/>
        </w:rPr>
        <w:t xml:space="preserve"> </w:t>
      </w:r>
      <w:r>
        <w:rPr>
          <w:color w:val="231F20"/>
        </w:rPr>
        <w:t>which</w:t>
      </w:r>
      <w:r>
        <w:rPr>
          <w:color w:val="231F20"/>
          <w:spacing w:val="28"/>
        </w:rPr>
        <w:t xml:space="preserve"> </w:t>
      </w:r>
      <w:r>
        <w:rPr>
          <w:color w:val="231F20"/>
        </w:rPr>
        <w:t>includes,</w:t>
      </w:r>
      <w:r>
        <w:rPr>
          <w:color w:val="231F20"/>
          <w:spacing w:val="29"/>
        </w:rPr>
        <w:t xml:space="preserve"> </w:t>
      </w:r>
      <w:r>
        <w:rPr>
          <w:color w:val="231F20"/>
        </w:rPr>
        <w:t>but</w:t>
      </w:r>
      <w:r>
        <w:rPr>
          <w:color w:val="231F20"/>
          <w:spacing w:val="28"/>
        </w:rPr>
        <w:t xml:space="preserve"> </w:t>
      </w:r>
      <w:r>
        <w:rPr>
          <w:color w:val="231F20"/>
        </w:rPr>
        <w:t>is</w:t>
      </w:r>
      <w:r>
        <w:rPr>
          <w:color w:val="231F20"/>
          <w:spacing w:val="28"/>
        </w:rPr>
        <w:t xml:space="preserve"> </w:t>
      </w:r>
      <w:r>
        <w:rPr>
          <w:color w:val="231F20"/>
        </w:rPr>
        <w:t>not</w:t>
      </w:r>
      <w:r>
        <w:rPr>
          <w:color w:val="231F20"/>
          <w:spacing w:val="28"/>
        </w:rPr>
        <w:t xml:space="preserve"> </w:t>
      </w:r>
      <w:r>
        <w:rPr>
          <w:color w:val="231F20"/>
        </w:rPr>
        <w:t>limited</w:t>
      </w:r>
      <w:r>
        <w:rPr>
          <w:color w:val="231F20"/>
          <w:spacing w:val="29"/>
        </w:rPr>
        <w:t xml:space="preserve"> </w:t>
      </w:r>
      <w:r>
        <w:rPr>
          <w:color w:val="231F20"/>
        </w:rPr>
        <w:t>to,</w:t>
      </w:r>
      <w:r>
        <w:rPr>
          <w:color w:val="231F20"/>
          <w:spacing w:val="28"/>
        </w:rPr>
        <w:t xml:space="preserve"> </w:t>
      </w:r>
      <w:r>
        <w:rPr>
          <w:color w:val="231F20"/>
        </w:rPr>
        <w:t>the</w:t>
      </w:r>
      <w:r>
        <w:rPr>
          <w:color w:val="231F20"/>
          <w:spacing w:val="28"/>
        </w:rPr>
        <w:t xml:space="preserve"> </w:t>
      </w:r>
      <w:r>
        <w:rPr>
          <w:color w:val="231F20"/>
          <w:spacing w:val="-2"/>
        </w:rPr>
        <w:t>following</w:t>
      </w:r>
      <w:r>
        <w:rPr>
          <w:color w:val="231F20"/>
        </w:rPr>
        <w:tab/>
      </w:r>
      <w:r>
        <w:rPr>
          <w:color w:val="231F20"/>
          <w:spacing w:val="-5"/>
          <w:sz w:val="18"/>
        </w:rPr>
        <w:t>45</w:t>
      </w:r>
    </w:p>
    <w:p w14:paraId="19AFC89C" w14:textId="77777777" w:rsidR="0032401D" w:rsidRDefault="00000000">
      <w:pPr>
        <w:pStyle w:val="GvdeMetni"/>
        <w:tabs>
          <w:tab w:val="right" w:pos="10477"/>
        </w:tabs>
        <w:spacing w:before="9"/>
        <w:ind w:left="515"/>
        <w:rPr>
          <w:sz w:val="18"/>
        </w:rPr>
      </w:pPr>
      <w:r>
        <w:rPr>
          <w:color w:val="231F20"/>
          <w:spacing w:val="-2"/>
        </w:rPr>
        <w:t>services:</w:t>
      </w:r>
      <w:r>
        <w:rPr>
          <w:color w:val="231F20"/>
        </w:rPr>
        <w:tab/>
      </w:r>
      <w:r>
        <w:rPr>
          <w:color w:val="231F20"/>
          <w:spacing w:val="-5"/>
          <w:sz w:val="18"/>
        </w:rPr>
        <w:t>46</w:t>
      </w:r>
    </w:p>
    <w:p w14:paraId="07AFDAF2" w14:textId="77777777" w:rsidR="0032401D" w:rsidRDefault="00000000">
      <w:pPr>
        <w:pStyle w:val="ListeParagraf"/>
        <w:numPr>
          <w:ilvl w:val="1"/>
          <w:numId w:val="5"/>
        </w:numPr>
        <w:tabs>
          <w:tab w:val="left" w:pos="910"/>
          <w:tab w:val="right" w:pos="10477"/>
        </w:tabs>
        <w:spacing w:before="250"/>
        <w:ind w:left="910" w:hanging="395"/>
        <w:rPr>
          <w:sz w:val="18"/>
        </w:rPr>
      </w:pPr>
      <w:r>
        <w:rPr>
          <w:color w:val="231F20"/>
          <w:sz w:val="20"/>
        </w:rPr>
        <w:t>ensuring</w:t>
      </w:r>
      <w:r>
        <w:rPr>
          <w:color w:val="231F20"/>
          <w:spacing w:val="-7"/>
          <w:sz w:val="20"/>
        </w:rPr>
        <w:t xml:space="preserve"> </w:t>
      </w:r>
      <w:r>
        <w:rPr>
          <w:color w:val="231F20"/>
          <w:sz w:val="20"/>
        </w:rPr>
        <w:t>that</w:t>
      </w:r>
      <w:r>
        <w:rPr>
          <w:color w:val="231F20"/>
          <w:spacing w:val="-6"/>
          <w:sz w:val="20"/>
        </w:rPr>
        <w:t xml:space="preserve"> </w:t>
      </w:r>
      <w:r>
        <w:rPr>
          <w:color w:val="231F20"/>
          <w:sz w:val="20"/>
        </w:rPr>
        <w:t>the</w:t>
      </w:r>
      <w:r>
        <w:rPr>
          <w:color w:val="231F20"/>
          <w:spacing w:val="-6"/>
          <w:sz w:val="20"/>
        </w:rPr>
        <w:t xml:space="preserve"> </w:t>
      </w:r>
      <w:r>
        <w:rPr>
          <w:color w:val="231F20"/>
          <w:sz w:val="20"/>
        </w:rPr>
        <w:t>Vessel</w:t>
      </w:r>
      <w:r>
        <w:rPr>
          <w:color w:val="231F20"/>
          <w:spacing w:val="-6"/>
          <w:sz w:val="20"/>
        </w:rPr>
        <w:t xml:space="preserve"> </w:t>
      </w:r>
      <w:r>
        <w:rPr>
          <w:color w:val="231F20"/>
          <w:sz w:val="20"/>
        </w:rPr>
        <w:t>complies</w:t>
      </w:r>
      <w:r>
        <w:rPr>
          <w:color w:val="231F20"/>
          <w:spacing w:val="-6"/>
          <w:sz w:val="20"/>
        </w:rPr>
        <w:t xml:space="preserve"> </w:t>
      </w:r>
      <w:r>
        <w:rPr>
          <w:color w:val="231F20"/>
          <w:sz w:val="20"/>
        </w:rPr>
        <w:t>with</w:t>
      </w:r>
      <w:r>
        <w:rPr>
          <w:color w:val="231F20"/>
          <w:spacing w:val="-7"/>
          <w:sz w:val="20"/>
        </w:rPr>
        <w:t xml:space="preserve"> </w:t>
      </w:r>
      <w:r>
        <w:rPr>
          <w:color w:val="231F20"/>
          <w:sz w:val="20"/>
        </w:rPr>
        <w:t>the</w:t>
      </w:r>
      <w:r>
        <w:rPr>
          <w:color w:val="231F20"/>
          <w:spacing w:val="-6"/>
          <w:sz w:val="20"/>
        </w:rPr>
        <w:t xml:space="preserve"> </w:t>
      </w:r>
      <w:r>
        <w:rPr>
          <w:color w:val="231F20"/>
          <w:sz w:val="20"/>
        </w:rPr>
        <w:t>requirements</w:t>
      </w:r>
      <w:r>
        <w:rPr>
          <w:color w:val="231F20"/>
          <w:spacing w:val="-6"/>
          <w:sz w:val="20"/>
        </w:rPr>
        <w:t xml:space="preserve"> </w:t>
      </w:r>
      <w:r>
        <w:rPr>
          <w:color w:val="231F20"/>
          <w:sz w:val="20"/>
        </w:rPr>
        <w:t>of</w:t>
      </w:r>
      <w:r>
        <w:rPr>
          <w:color w:val="231F20"/>
          <w:spacing w:val="-6"/>
          <w:sz w:val="20"/>
        </w:rPr>
        <w:t xml:space="preserve"> </w:t>
      </w:r>
      <w:r>
        <w:rPr>
          <w:color w:val="231F20"/>
          <w:sz w:val="20"/>
        </w:rPr>
        <w:t>the</w:t>
      </w:r>
      <w:r>
        <w:rPr>
          <w:color w:val="231F20"/>
          <w:spacing w:val="-6"/>
          <w:sz w:val="20"/>
        </w:rPr>
        <w:t xml:space="preserve"> </w:t>
      </w:r>
      <w:r>
        <w:rPr>
          <w:color w:val="231F20"/>
          <w:sz w:val="20"/>
        </w:rPr>
        <w:t>law</w:t>
      </w:r>
      <w:r>
        <w:rPr>
          <w:color w:val="231F20"/>
          <w:spacing w:val="-6"/>
          <w:sz w:val="20"/>
        </w:rPr>
        <w:t xml:space="preserve"> </w:t>
      </w:r>
      <w:r>
        <w:rPr>
          <w:color w:val="231F20"/>
          <w:sz w:val="20"/>
        </w:rPr>
        <w:t>of</w:t>
      </w:r>
      <w:r>
        <w:rPr>
          <w:color w:val="231F20"/>
          <w:spacing w:val="-7"/>
          <w:sz w:val="20"/>
        </w:rPr>
        <w:t xml:space="preserve"> </w:t>
      </w:r>
      <w:r>
        <w:rPr>
          <w:color w:val="231F20"/>
          <w:sz w:val="20"/>
        </w:rPr>
        <w:t>the</w:t>
      </w:r>
      <w:r>
        <w:rPr>
          <w:color w:val="231F20"/>
          <w:spacing w:val="-6"/>
          <w:sz w:val="20"/>
        </w:rPr>
        <w:t xml:space="preserve"> </w:t>
      </w:r>
      <w:r>
        <w:rPr>
          <w:color w:val="231F20"/>
          <w:sz w:val="20"/>
        </w:rPr>
        <w:t>Flag</w:t>
      </w:r>
      <w:r>
        <w:rPr>
          <w:color w:val="231F20"/>
          <w:spacing w:val="-6"/>
          <w:sz w:val="20"/>
        </w:rPr>
        <w:t xml:space="preserve"> </w:t>
      </w:r>
      <w:r>
        <w:rPr>
          <w:color w:val="231F20"/>
          <w:spacing w:val="-2"/>
          <w:sz w:val="20"/>
        </w:rPr>
        <w:t>State;</w:t>
      </w:r>
      <w:r>
        <w:rPr>
          <w:color w:val="231F20"/>
          <w:sz w:val="20"/>
        </w:rPr>
        <w:tab/>
      </w:r>
      <w:r>
        <w:rPr>
          <w:color w:val="231F20"/>
          <w:spacing w:val="-5"/>
          <w:sz w:val="18"/>
        </w:rPr>
        <w:t>47</w:t>
      </w:r>
    </w:p>
    <w:p w14:paraId="006F3A54" w14:textId="77777777" w:rsidR="0032401D" w:rsidRDefault="00000000">
      <w:pPr>
        <w:pStyle w:val="ListeParagraf"/>
        <w:numPr>
          <w:ilvl w:val="1"/>
          <w:numId w:val="5"/>
        </w:numPr>
        <w:tabs>
          <w:tab w:val="left" w:pos="910"/>
          <w:tab w:val="right" w:pos="10477"/>
        </w:tabs>
        <w:spacing w:before="249"/>
        <w:ind w:left="910" w:hanging="395"/>
        <w:rPr>
          <w:sz w:val="18"/>
        </w:rPr>
      </w:pPr>
      <w:r>
        <w:rPr>
          <w:color w:val="231F20"/>
          <w:sz w:val="20"/>
        </w:rPr>
        <w:t>ensuring</w:t>
      </w:r>
      <w:r>
        <w:rPr>
          <w:color w:val="231F20"/>
          <w:spacing w:val="-7"/>
          <w:sz w:val="20"/>
        </w:rPr>
        <w:t xml:space="preserve"> </w:t>
      </w:r>
      <w:r>
        <w:rPr>
          <w:color w:val="231F20"/>
          <w:sz w:val="20"/>
        </w:rPr>
        <w:t>compliance</w:t>
      </w:r>
      <w:r>
        <w:rPr>
          <w:color w:val="231F20"/>
          <w:spacing w:val="-7"/>
          <w:sz w:val="20"/>
        </w:rPr>
        <w:t xml:space="preserve"> </w:t>
      </w:r>
      <w:r>
        <w:rPr>
          <w:color w:val="231F20"/>
          <w:sz w:val="20"/>
        </w:rPr>
        <w:t>with</w:t>
      </w:r>
      <w:r>
        <w:rPr>
          <w:color w:val="231F20"/>
          <w:spacing w:val="-6"/>
          <w:sz w:val="20"/>
        </w:rPr>
        <w:t xml:space="preserve"> </w:t>
      </w:r>
      <w:r>
        <w:rPr>
          <w:color w:val="231F20"/>
          <w:sz w:val="20"/>
        </w:rPr>
        <w:t>the</w:t>
      </w:r>
      <w:r>
        <w:rPr>
          <w:color w:val="231F20"/>
          <w:spacing w:val="-7"/>
          <w:sz w:val="20"/>
        </w:rPr>
        <w:t xml:space="preserve"> </w:t>
      </w:r>
      <w:r>
        <w:rPr>
          <w:color w:val="231F20"/>
          <w:sz w:val="20"/>
        </w:rPr>
        <w:t>ISM</w:t>
      </w:r>
      <w:r>
        <w:rPr>
          <w:color w:val="231F20"/>
          <w:spacing w:val="-6"/>
          <w:sz w:val="20"/>
        </w:rPr>
        <w:t xml:space="preserve"> </w:t>
      </w:r>
      <w:r>
        <w:rPr>
          <w:color w:val="231F20"/>
          <w:spacing w:val="-2"/>
          <w:sz w:val="20"/>
        </w:rPr>
        <w:t>Code;</w:t>
      </w:r>
      <w:r>
        <w:rPr>
          <w:color w:val="231F20"/>
          <w:sz w:val="20"/>
        </w:rPr>
        <w:tab/>
      </w:r>
      <w:r>
        <w:rPr>
          <w:color w:val="231F20"/>
          <w:spacing w:val="-5"/>
          <w:sz w:val="18"/>
        </w:rPr>
        <w:t>48</w:t>
      </w:r>
    </w:p>
    <w:p w14:paraId="461D55C6" w14:textId="77777777" w:rsidR="0032401D" w:rsidRDefault="00000000">
      <w:pPr>
        <w:pStyle w:val="ListeParagraf"/>
        <w:numPr>
          <w:ilvl w:val="1"/>
          <w:numId w:val="5"/>
        </w:numPr>
        <w:tabs>
          <w:tab w:val="left" w:pos="910"/>
          <w:tab w:val="right" w:pos="10477"/>
        </w:tabs>
        <w:spacing w:before="249"/>
        <w:ind w:left="910" w:hanging="395"/>
        <w:rPr>
          <w:sz w:val="18"/>
        </w:rPr>
      </w:pPr>
      <w:proofErr w:type="gramStart"/>
      <w:r>
        <w:rPr>
          <w:color w:val="231F20"/>
          <w:sz w:val="20"/>
        </w:rPr>
        <w:t>ensuring</w:t>
      </w:r>
      <w:proofErr w:type="gramEnd"/>
      <w:r>
        <w:rPr>
          <w:color w:val="231F20"/>
          <w:spacing w:val="-7"/>
          <w:sz w:val="20"/>
        </w:rPr>
        <w:t xml:space="preserve"> </w:t>
      </w:r>
      <w:r>
        <w:rPr>
          <w:color w:val="231F20"/>
          <w:sz w:val="20"/>
        </w:rPr>
        <w:t>compliance</w:t>
      </w:r>
      <w:r>
        <w:rPr>
          <w:color w:val="231F20"/>
          <w:spacing w:val="-7"/>
          <w:sz w:val="20"/>
        </w:rPr>
        <w:t xml:space="preserve"> </w:t>
      </w:r>
      <w:r>
        <w:rPr>
          <w:color w:val="231F20"/>
          <w:sz w:val="20"/>
        </w:rPr>
        <w:t>with</w:t>
      </w:r>
      <w:r>
        <w:rPr>
          <w:color w:val="231F20"/>
          <w:spacing w:val="-7"/>
          <w:sz w:val="20"/>
        </w:rPr>
        <w:t xml:space="preserve"> </w:t>
      </w:r>
      <w:r>
        <w:rPr>
          <w:color w:val="231F20"/>
          <w:sz w:val="20"/>
        </w:rPr>
        <w:t>the</w:t>
      </w:r>
      <w:r>
        <w:rPr>
          <w:color w:val="231F20"/>
          <w:spacing w:val="-6"/>
          <w:sz w:val="20"/>
        </w:rPr>
        <w:t xml:space="preserve"> </w:t>
      </w:r>
      <w:r>
        <w:rPr>
          <w:color w:val="231F20"/>
          <w:sz w:val="20"/>
        </w:rPr>
        <w:t>ISPS</w:t>
      </w:r>
      <w:r>
        <w:rPr>
          <w:color w:val="231F20"/>
          <w:spacing w:val="-7"/>
          <w:sz w:val="20"/>
        </w:rPr>
        <w:t xml:space="preserve"> </w:t>
      </w:r>
      <w:r>
        <w:rPr>
          <w:color w:val="231F20"/>
          <w:spacing w:val="-2"/>
          <w:sz w:val="20"/>
        </w:rPr>
        <w:t>Code;</w:t>
      </w:r>
      <w:r>
        <w:rPr>
          <w:color w:val="231F20"/>
          <w:sz w:val="20"/>
        </w:rPr>
        <w:tab/>
      </w:r>
      <w:r>
        <w:rPr>
          <w:color w:val="231F20"/>
          <w:spacing w:val="-5"/>
          <w:sz w:val="18"/>
        </w:rPr>
        <w:t>49</w:t>
      </w:r>
    </w:p>
    <w:p w14:paraId="6E705BAE" w14:textId="77777777" w:rsidR="0032401D" w:rsidRDefault="00000000">
      <w:pPr>
        <w:pStyle w:val="ListeParagraf"/>
        <w:numPr>
          <w:ilvl w:val="1"/>
          <w:numId w:val="5"/>
        </w:numPr>
        <w:tabs>
          <w:tab w:val="left" w:pos="910"/>
          <w:tab w:val="right" w:pos="10477"/>
        </w:tabs>
        <w:spacing w:before="249"/>
        <w:ind w:left="910" w:hanging="395"/>
        <w:rPr>
          <w:sz w:val="18"/>
        </w:rPr>
      </w:pPr>
      <w:r>
        <w:rPr>
          <w:color w:val="231F20"/>
          <w:sz w:val="20"/>
        </w:rPr>
        <w:t>providing</w:t>
      </w:r>
      <w:r>
        <w:rPr>
          <w:color w:val="231F20"/>
          <w:spacing w:val="-8"/>
          <w:sz w:val="20"/>
        </w:rPr>
        <w:t xml:space="preserve"> </w:t>
      </w:r>
      <w:r>
        <w:rPr>
          <w:color w:val="231F20"/>
          <w:sz w:val="20"/>
        </w:rPr>
        <w:t>competent</w:t>
      </w:r>
      <w:r>
        <w:rPr>
          <w:color w:val="231F20"/>
          <w:spacing w:val="-7"/>
          <w:sz w:val="20"/>
        </w:rPr>
        <w:t xml:space="preserve"> </w:t>
      </w:r>
      <w:r>
        <w:rPr>
          <w:color w:val="231F20"/>
          <w:sz w:val="20"/>
        </w:rPr>
        <w:t>personnel</w:t>
      </w:r>
      <w:r>
        <w:rPr>
          <w:color w:val="231F20"/>
          <w:spacing w:val="-7"/>
          <w:sz w:val="20"/>
        </w:rPr>
        <w:t xml:space="preserve"> </w:t>
      </w:r>
      <w:r>
        <w:rPr>
          <w:color w:val="231F20"/>
          <w:sz w:val="20"/>
        </w:rPr>
        <w:t>to</w:t>
      </w:r>
      <w:r>
        <w:rPr>
          <w:color w:val="231F20"/>
          <w:spacing w:val="-7"/>
          <w:sz w:val="20"/>
        </w:rPr>
        <w:t xml:space="preserve"> </w:t>
      </w:r>
      <w:r>
        <w:rPr>
          <w:color w:val="231F20"/>
          <w:sz w:val="20"/>
        </w:rPr>
        <w:t>supervise</w:t>
      </w:r>
      <w:r>
        <w:rPr>
          <w:color w:val="231F20"/>
          <w:spacing w:val="-7"/>
          <w:sz w:val="20"/>
        </w:rPr>
        <w:t xml:space="preserve"> </w:t>
      </w:r>
      <w:r>
        <w:rPr>
          <w:color w:val="231F20"/>
          <w:sz w:val="20"/>
        </w:rPr>
        <w:t>the</w:t>
      </w:r>
      <w:r>
        <w:rPr>
          <w:color w:val="231F20"/>
          <w:spacing w:val="-7"/>
          <w:sz w:val="20"/>
        </w:rPr>
        <w:t xml:space="preserve"> </w:t>
      </w:r>
      <w:r>
        <w:rPr>
          <w:color w:val="231F20"/>
          <w:sz w:val="20"/>
        </w:rPr>
        <w:t>maintenance</w:t>
      </w:r>
      <w:r>
        <w:rPr>
          <w:color w:val="231F20"/>
          <w:spacing w:val="-7"/>
          <w:sz w:val="20"/>
        </w:rPr>
        <w:t xml:space="preserve"> </w:t>
      </w:r>
      <w:r>
        <w:rPr>
          <w:color w:val="231F20"/>
          <w:sz w:val="20"/>
        </w:rPr>
        <w:t>and</w:t>
      </w:r>
      <w:r>
        <w:rPr>
          <w:color w:val="231F20"/>
          <w:spacing w:val="-7"/>
          <w:sz w:val="20"/>
        </w:rPr>
        <w:t xml:space="preserve"> </w:t>
      </w:r>
      <w:r>
        <w:rPr>
          <w:color w:val="231F20"/>
          <w:sz w:val="20"/>
        </w:rPr>
        <w:t>general</w:t>
      </w:r>
      <w:r>
        <w:rPr>
          <w:color w:val="231F20"/>
          <w:spacing w:val="-8"/>
          <w:sz w:val="20"/>
        </w:rPr>
        <w:t xml:space="preserve"> </w:t>
      </w:r>
      <w:r>
        <w:rPr>
          <w:color w:val="231F20"/>
          <w:sz w:val="20"/>
        </w:rPr>
        <w:t>efficiency</w:t>
      </w:r>
      <w:r>
        <w:rPr>
          <w:color w:val="231F20"/>
          <w:spacing w:val="-7"/>
          <w:sz w:val="20"/>
        </w:rPr>
        <w:t xml:space="preserve"> </w:t>
      </w:r>
      <w:r>
        <w:rPr>
          <w:color w:val="231F20"/>
          <w:sz w:val="20"/>
        </w:rPr>
        <w:t>of</w:t>
      </w:r>
      <w:r>
        <w:rPr>
          <w:color w:val="231F20"/>
          <w:spacing w:val="-7"/>
          <w:sz w:val="20"/>
        </w:rPr>
        <w:t xml:space="preserve"> </w:t>
      </w:r>
      <w:r>
        <w:rPr>
          <w:color w:val="231F20"/>
          <w:sz w:val="20"/>
        </w:rPr>
        <w:t>the</w:t>
      </w:r>
      <w:r>
        <w:rPr>
          <w:color w:val="231F20"/>
          <w:spacing w:val="-7"/>
          <w:sz w:val="20"/>
        </w:rPr>
        <w:t xml:space="preserve"> </w:t>
      </w:r>
      <w:r>
        <w:rPr>
          <w:color w:val="231F20"/>
          <w:spacing w:val="-2"/>
          <w:sz w:val="20"/>
        </w:rPr>
        <w:t>Vessel;</w:t>
      </w:r>
      <w:r>
        <w:rPr>
          <w:color w:val="231F20"/>
          <w:sz w:val="20"/>
        </w:rPr>
        <w:tab/>
      </w:r>
      <w:r>
        <w:rPr>
          <w:color w:val="231F20"/>
          <w:spacing w:val="-5"/>
          <w:sz w:val="18"/>
        </w:rPr>
        <w:t>50</w:t>
      </w:r>
    </w:p>
    <w:p w14:paraId="677A03D7" w14:textId="77777777" w:rsidR="0032401D" w:rsidRDefault="00000000">
      <w:pPr>
        <w:pStyle w:val="ListeParagraf"/>
        <w:numPr>
          <w:ilvl w:val="1"/>
          <w:numId w:val="5"/>
        </w:numPr>
        <w:tabs>
          <w:tab w:val="left" w:pos="910"/>
          <w:tab w:val="right" w:pos="10477"/>
        </w:tabs>
        <w:spacing w:before="250"/>
        <w:ind w:left="910" w:hanging="395"/>
        <w:rPr>
          <w:sz w:val="18"/>
        </w:rPr>
      </w:pPr>
      <w:r>
        <w:rPr>
          <w:color w:val="231F20"/>
          <w:sz w:val="20"/>
        </w:rPr>
        <w:t>arranging</w:t>
      </w:r>
      <w:r>
        <w:rPr>
          <w:color w:val="231F20"/>
          <w:spacing w:val="-1"/>
          <w:sz w:val="20"/>
        </w:rPr>
        <w:t xml:space="preserve"> </w:t>
      </w:r>
      <w:r>
        <w:rPr>
          <w:color w:val="231F20"/>
          <w:sz w:val="20"/>
        </w:rPr>
        <w:t>and supervising</w:t>
      </w:r>
      <w:r>
        <w:rPr>
          <w:color w:val="231F20"/>
          <w:spacing w:val="-1"/>
          <w:sz w:val="20"/>
        </w:rPr>
        <w:t xml:space="preserve"> </w:t>
      </w:r>
      <w:r>
        <w:rPr>
          <w:color w:val="231F20"/>
          <w:sz w:val="20"/>
        </w:rPr>
        <w:t>dry dockings,</w:t>
      </w:r>
      <w:r>
        <w:rPr>
          <w:color w:val="231F20"/>
          <w:spacing w:val="-1"/>
          <w:sz w:val="20"/>
        </w:rPr>
        <w:t xml:space="preserve"> </w:t>
      </w:r>
      <w:r>
        <w:rPr>
          <w:color w:val="231F20"/>
          <w:sz w:val="20"/>
        </w:rPr>
        <w:t>repairs, alterations and</w:t>
      </w:r>
      <w:r>
        <w:rPr>
          <w:color w:val="231F20"/>
          <w:spacing w:val="-1"/>
          <w:sz w:val="20"/>
        </w:rPr>
        <w:t xml:space="preserve"> </w:t>
      </w:r>
      <w:r>
        <w:rPr>
          <w:color w:val="231F20"/>
          <w:sz w:val="20"/>
        </w:rPr>
        <w:t>the maintenance</w:t>
      </w:r>
      <w:r>
        <w:rPr>
          <w:color w:val="231F20"/>
          <w:spacing w:val="-1"/>
          <w:sz w:val="20"/>
        </w:rPr>
        <w:t xml:space="preserve"> </w:t>
      </w:r>
      <w:r>
        <w:rPr>
          <w:color w:val="231F20"/>
          <w:sz w:val="20"/>
        </w:rPr>
        <w:t>of the Vessel</w:t>
      </w:r>
      <w:r>
        <w:rPr>
          <w:color w:val="231F20"/>
          <w:spacing w:val="-1"/>
          <w:sz w:val="20"/>
        </w:rPr>
        <w:t xml:space="preserve"> </w:t>
      </w:r>
      <w:r>
        <w:rPr>
          <w:color w:val="231F20"/>
          <w:sz w:val="20"/>
        </w:rPr>
        <w:t xml:space="preserve">to </w:t>
      </w:r>
      <w:r>
        <w:rPr>
          <w:color w:val="231F20"/>
          <w:spacing w:val="-5"/>
          <w:sz w:val="20"/>
        </w:rPr>
        <w:t>the</w:t>
      </w:r>
      <w:r>
        <w:rPr>
          <w:color w:val="231F20"/>
          <w:sz w:val="20"/>
        </w:rPr>
        <w:tab/>
      </w:r>
      <w:r>
        <w:rPr>
          <w:color w:val="231F20"/>
          <w:spacing w:val="-5"/>
          <w:sz w:val="18"/>
        </w:rPr>
        <w:t>51</w:t>
      </w:r>
    </w:p>
    <w:p w14:paraId="4EF24305" w14:textId="77777777" w:rsidR="0032401D" w:rsidRDefault="00000000">
      <w:pPr>
        <w:pStyle w:val="GvdeMetni"/>
        <w:tabs>
          <w:tab w:val="right" w:pos="10477"/>
        </w:tabs>
        <w:spacing w:before="9"/>
        <w:ind w:left="515"/>
        <w:rPr>
          <w:sz w:val="18"/>
        </w:rPr>
      </w:pPr>
      <w:r>
        <w:rPr>
          <w:color w:val="231F20"/>
        </w:rPr>
        <w:t>standards</w:t>
      </w:r>
      <w:r>
        <w:rPr>
          <w:color w:val="231F20"/>
          <w:spacing w:val="22"/>
        </w:rPr>
        <w:t xml:space="preserve"> </w:t>
      </w:r>
      <w:r>
        <w:rPr>
          <w:color w:val="231F20"/>
        </w:rPr>
        <w:t>agreed</w:t>
      </w:r>
      <w:r>
        <w:rPr>
          <w:color w:val="231F20"/>
          <w:spacing w:val="22"/>
        </w:rPr>
        <w:t xml:space="preserve"> </w:t>
      </w:r>
      <w:r>
        <w:rPr>
          <w:color w:val="231F20"/>
        </w:rPr>
        <w:t>with</w:t>
      </w:r>
      <w:r>
        <w:rPr>
          <w:color w:val="231F20"/>
          <w:spacing w:val="22"/>
        </w:rPr>
        <w:t xml:space="preserve"> </w:t>
      </w:r>
      <w:r>
        <w:rPr>
          <w:color w:val="231F20"/>
        </w:rPr>
        <w:t>the</w:t>
      </w:r>
      <w:r>
        <w:rPr>
          <w:color w:val="231F20"/>
          <w:spacing w:val="22"/>
        </w:rPr>
        <w:t xml:space="preserve"> </w:t>
      </w:r>
      <w:r>
        <w:rPr>
          <w:color w:val="231F20"/>
        </w:rPr>
        <w:t>Owners</w:t>
      </w:r>
      <w:r>
        <w:rPr>
          <w:color w:val="231F20"/>
          <w:spacing w:val="22"/>
        </w:rPr>
        <w:t xml:space="preserve"> </w:t>
      </w:r>
      <w:r>
        <w:rPr>
          <w:color w:val="231F20"/>
        </w:rPr>
        <w:t>provided</w:t>
      </w:r>
      <w:r>
        <w:rPr>
          <w:color w:val="231F20"/>
          <w:spacing w:val="23"/>
        </w:rPr>
        <w:t xml:space="preserve"> </w:t>
      </w:r>
      <w:r>
        <w:rPr>
          <w:color w:val="231F20"/>
        </w:rPr>
        <w:t>that</w:t>
      </w:r>
      <w:r>
        <w:rPr>
          <w:color w:val="231F20"/>
          <w:spacing w:val="22"/>
        </w:rPr>
        <w:t xml:space="preserve"> </w:t>
      </w:r>
      <w:r>
        <w:rPr>
          <w:color w:val="231F20"/>
        </w:rPr>
        <w:t>the</w:t>
      </w:r>
      <w:r>
        <w:rPr>
          <w:color w:val="231F20"/>
          <w:spacing w:val="22"/>
        </w:rPr>
        <w:t xml:space="preserve"> </w:t>
      </w:r>
      <w:r>
        <w:rPr>
          <w:color w:val="231F20"/>
        </w:rPr>
        <w:t>Managers</w:t>
      </w:r>
      <w:r>
        <w:rPr>
          <w:color w:val="231F20"/>
          <w:spacing w:val="22"/>
        </w:rPr>
        <w:t xml:space="preserve"> </w:t>
      </w:r>
      <w:r>
        <w:rPr>
          <w:color w:val="231F20"/>
        </w:rPr>
        <w:t>shall</w:t>
      </w:r>
      <w:r>
        <w:rPr>
          <w:color w:val="231F20"/>
          <w:spacing w:val="22"/>
        </w:rPr>
        <w:t xml:space="preserve"> </w:t>
      </w:r>
      <w:r>
        <w:rPr>
          <w:color w:val="231F20"/>
        </w:rPr>
        <w:t>be</w:t>
      </w:r>
      <w:r>
        <w:rPr>
          <w:color w:val="231F20"/>
          <w:spacing w:val="22"/>
        </w:rPr>
        <w:t xml:space="preserve"> </w:t>
      </w:r>
      <w:r>
        <w:rPr>
          <w:color w:val="231F20"/>
        </w:rPr>
        <w:t>entitled</w:t>
      </w:r>
      <w:r>
        <w:rPr>
          <w:color w:val="231F20"/>
          <w:spacing w:val="23"/>
        </w:rPr>
        <w:t xml:space="preserve"> </w:t>
      </w:r>
      <w:r>
        <w:rPr>
          <w:color w:val="231F20"/>
        </w:rPr>
        <w:t>to</w:t>
      </w:r>
      <w:r>
        <w:rPr>
          <w:color w:val="231F20"/>
          <w:spacing w:val="22"/>
        </w:rPr>
        <w:t xml:space="preserve"> </w:t>
      </w:r>
      <w:r>
        <w:rPr>
          <w:color w:val="231F20"/>
        </w:rPr>
        <w:t>incur</w:t>
      </w:r>
      <w:r>
        <w:rPr>
          <w:color w:val="231F20"/>
          <w:spacing w:val="22"/>
        </w:rPr>
        <w:t xml:space="preserve"> </w:t>
      </w:r>
      <w:r>
        <w:rPr>
          <w:color w:val="231F20"/>
        </w:rPr>
        <w:t>the</w:t>
      </w:r>
      <w:r>
        <w:rPr>
          <w:color w:val="231F20"/>
          <w:spacing w:val="22"/>
        </w:rPr>
        <w:t xml:space="preserve"> </w:t>
      </w:r>
      <w:r>
        <w:rPr>
          <w:color w:val="231F20"/>
          <w:spacing w:val="-2"/>
        </w:rPr>
        <w:t>necessary</w:t>
      </w:r>
      <w:r>
        <w:rPr>
          <w:color w:val="231F20"/>
        </w:rPr>
        <w:tab/>
      </w:r>
      <w:r>
        <w:rPr>
          <w:color w:val="231F20"/>
          <w:spacing w:val="-5"/>
          <w:sz w:val="18"/>
        </w:rPr>
        <w:t>52</w:t>
      </w:r>
    </w:p>
    <w:p w14:paraId="3F01F095" w14:textId="77777777" w:rsidR="0032401D" w:rsidRDefault="00000000">
      <w:pPr>
        <w:pStyle w:val="GvdeMetni"/>
        <w:tabs>
          <w:tab w:val="right" w:pos="10477"/>
        </w:tabs>
        <w:spacing w:before="10"/>
        <w:ind w:left="515"/>
        <w:rPr>
          <w:sz w:val="18"/>
        </w:rPr>
      </w:pPr>
      <w:r>
        <w:rPr>
          <w:color w:val="231F20"/>
        </w:rPr>
        <w:t>expenditure</w:t>
      </w:r>
      <w:r>
        <w:rPr>
          <w:color w:val="231F20"/>
          <w:spacing w:val="34"/>
        </w:rPr>
        <w:t xml:space="preserve"> </w:t>
      </w:r>
      <w:r>
        <w:rPr>
          <w:color w:val="231F20"/>
        </w:rPr>
        <w:t>to</w:t>
      </w:r>
      <w:r>
        <w:rPr>
          <w:color w:val="231F20"/>
          <w:spacing w:val="34"/>
        </w:rPr>
        <w:t xml:space="preserve"> </w:t>
      </w:r>
      <w:r>
        <w:rPr>
          <w:color w:val="231F20"/>
        </w:rPr>
        <w:t>ensure</w:t>
      </w:r>
      <w:r>
        <w:rPr>
          <w:color w:val="231F20"/>
          <w:spacing w:val="34"/>
        </w:rPr>
        <w:t xml:space="preserve"> </w:t>
      </w:r>
      <w:r>
        <w:rPr>
          <w:color w:val="231F20"/>
        </w:rPr>
        <w:t>that</w:t>
      </w:r>
      <w:r>
        <w:rPr>
          <w:color w:val="231F20"/>
          <w:spacing w:val="34"/>
        </w:rPr>
        <w:t xml:space="preserve"> </w:t>
      </w:r>
      <w:r>
        <w:rPr>
          <w:color w:val="231F20"/>
        </w:rPr>
        <w:t>the</w:t>
      </w:r>
      <w:r>
        <w:rPr>
          <w:color w:val="231F20"/>
          <w:spacing w:val="35"/>
        </w:rPr>
        <w:t xml:space="preserve"> </w:t>
      </w:r>
      <w:r>
        <w:rPr>
          <w:color w:val="231F20"/>
        </w:rPr>
        <w:t>Vessel</w:t>
      </w:r>
      <w:r>
        <w:rPr>
          <w:color w:val="231F20"/>
          <w:spacing w:val="34"/>
        </w:rPr>
        <w:t xml:space="preserve"> </w:t>
      </w:r>
      <w:r>
        <w:rPr>
          <w:color w:val="231F20"/>
        </w:rPr>
        <w:t>will</w:t>
      </w:r>
      <w:r>
        <w:rPr>
          <w:color w:val="231F20"/>
          <w:spacing w:val="34"/>
        </w:rPr>
        <w:t xml:space="preserve"> </w:t>
      </w:r>
      <w:r>
        <w:rPr>
          <w:color w:val="231F20"/>
        </w:rPr>
        <w:t>comply</w:t>
      </w:r>
      <w:r>
        <w:rPr>
          <w:color w:val="231F20"/>
          <w:spacing w:val="34"/>
        </w:rPr>
        <w:t xml:space="preserve"> </w:t>
      </w:r>
      <w:r>
        <w:rPr>
          <w:color w:val="231F20"/>
        </w:rPr>
        <w:t>with</w:t>
      </w:r>
      <w:r>
        <w:rPr>
          <w:color w:val="231F20"/>
          <w:spacing w:val="35"/>
        </w:rPr>
        <w:t xml:space="preserve"> </w:t>
      </w:r>
      <w:r>
        <w:rPr>
          <w:color w:val="231F20"/>
        </w:rPr>
        <w:t>all</w:t>
      </w:r>
      <w:r>
        <w:rPr>
          <w:color w:val="231F20"/>
          <w:spacing w:val="34"/>
        </w:rPr>
        <w:t xml:space="preserve"> </w:t>
      </w:r>
      <w:r>
        <w:rPr>
          <w:color w:val="231F20"/>
        </w:rPr>
        <w:t>requirements</w:t>
      </w:r>
      <w:r>
        <w:rPr>
          <w:color w:val="231F20"/>
          <w:spacing w:val="34"/>
        </w:rPr>
        <w:t xml:space="preserve"> </w:t>
      </w:r>
      <w:r>
        <w:rPr>
          <w:color w:val="231F20"/>
        </w:rPr>
        <w:t>and</w:t>
      </w:r>
      <w:r>
        <w:rPr>
          <w:color w:val="231F20"/>
          <w:spacing w:val="34"/>
        </w:rPr>
        <w:t xml:space="preserve"> </w:t>
      </w:r>
      <w:r>
        <w:rPr>
          <w:color w:val="231F20"/>
        </w:rPr>
        <w:t>recommendations</w:t>
      </w:r>
      <w:r>
        <w:rPr>
          <w:color w:val="231F20"/>
          <w:spacing w:val="35"/>
        </w:rPr>
        <w:t xml:space="preserve"> </w:t>
      </w:r>
      <w:r>
        <w:rPr>
          <w:color w:val="231F20"/>
        </w:rPr>
        <w:t>of</w:t>
      </w:r>
      <w:r>
        <w:rPr>
          <w:color w:val="231F20"/>
          <w:spacing w:val="34"/>
        </w:rPr>
        <w:t xml:space="preserve"> </w:t>
      </w:r>
      <w:r>
        <w:rPr>
          <w:color w:val="231F20"/>
          <w:spacing w:val="-5"/>
        </w:rPr>
        <w:t>the</w:t>
      </w:r>
      <w:r>
        <w:rPr>
          <w:color w:val="231F20"/>
        </w:rPr>
        <w:tab/>
      </w:r>
      <w:r>
        <w:rPr>
          <w:color w:val="231F20"/>
          <w:spacing w:val="-5"/>
          <w:sz w:val="18"/>
        </w:rPr>
        <w:t>53</w:t>
      </w:r>
    </w:p>
    <w:p w14:paraId="48774ED5" w14:textId="77777777" w:rsidR="0032401D" w:rsidRDefault="00000000">
      <w:pPr>
        <w:pStyle w:val="GvdeMetni"/>
        <w:tabs>
          <w:tab w:val="right" w:pos="10477"/>
        </w:tabs>
        <w:spacing w:before="9"/>
        <w:ind w:left="515"/>
        <w:rPr>
          <w:sz w:val="18"/>
        </w:rPr>
      </w:pPr>
      <w:r>
        <w:rPr>
          <w:color w:val="231F20"/>
        </w:rPr>
        <w:t>classification</w:t>
      </w:r>
      <w:r>
        <w:rPr>
          <w:color w:val="231F20"/>
          <w:spacing w:val="-1"/>
        </w:rPr>
        <w:t xml:space="preserve"> </w:t>
      </w:r>
      <w:r>
        <w:rPr>
          <w:color w:val="231F20"/>
        </w:rPr>
        <w:t>society, and with</w:t>
      </w:r>
      <w:r>
        <w:rPr>
          <w:color w:val="231F20"/>
          <w:spacing w:val="-1"/>
        </w:rPr>
        <w:t xml:space="preserve"> </w:t>
      </w:r>
      <w:r>
        <w:rPr>
          <w:color w:val="231F20"/>
        </w:rPr>
        <w:t>the law of</w:t>
      </w:r>
      <w:r>
        <w:rPr>
          <w:color w:val="231F20"/>
          <w:spacing w:val="-1"/>
        </w:rPr>
        <w:t xml:space="preserve"> </w:t>
      </w:r>
      <w:r>
        <w:rPr>
          <w:color w:val="231F20"/>
        </w:rPr>
        <w:t>the Flag State</w:t>
      </w:r>
      <w:r>
        <w:rPr>
          <w:color w:val="231F20"/>
          <w:spacing w:val="-1"/>
        </w:rPr>
        <w:t xml:space="preserve"> </w:t>
      </w:r>
      <w:r>
        <w:rPr>
          <w:color w:val="231F20"/>
        </w:rPr>
        <w:t>and of the</w:t>
      </w:r>
      <w:r>
        <w:rPr>
          <w:color w:val="231F20"/>
          <w:spacing w:val="-1"/>
        </w:rPr>
        <w:t xml:space="preserve"> </w:t>
      </w:r>
      <w:r>
        <w:rPr>
          <w:color w:val="231F20"/>
        </w:rPr>
        <w:t>places where</w:t>
      </w:r>
      <w:r>
        <w:rPr>
          <w:color w:val="231F20"/>
          <w:spacing w:val="55"/>
        </w:rPr>
        <w:t xml:space="preserve"> </w:t>
      </w:r>
      <w:r>
        <w:rPr>
          <w:color w:val="231F20"/>
        </w:rPr>
        <w:t>the Vessel is</w:t>
      </w:r>
      <w:r>
        <w:rPr>
          <w:color w:val="231F20"/>
          <w:spacing w:val="-1"/>
        </w:rPr>
        <w:t xml:space="preserve"> </w:t>
      </w:r>
      <w:r>
        <w:rPr>
          <w:color w:val="231F20"/>
        </w:rPr>
        <w:t xml:space="preserve">required </w:t>
      </w:r>
      <w:r>
        <w:rPr>
          <w:color w:val="231F20"/>
          <w:spacing w:val="-5"/>
        </w:rPr>
        <w:t>to</w:t>
      </w:r>
      <w:r>
        <w:rPr>
          <w:color w:val="231F20"/>
        </w:rPr>
        <w:tab/>
      </w:r>
      <w:r>
        <w:rPr>
          <w:color w:val="231F20"/>
          <w:spacing w:val="-5"/>
          <w:sz w:val="18"/>
        </w:rPr>
        <w:t>54</w:t>
      </w:r>
    </w:p>
    <w:p w14:paraId="24181EE4" w14:textId="77777777" w:rsidR="0032401D" w:rsidRDefault="00000000">
      <w:pPr>
        <w:tabs>
          <w:tab w:val="right" w:pos="10477"/>
        </w:tabs>
        <w:spacing w:before="10"/>
        <w:ind w:left="515"/>
        <w:rPr>
          <w:sz w:val="18"/>
        </w:rPr>
      </w:pPr>
      <w:r>
        <w:rPr>
          <w:color w:val="231F20"/>
          <w:spacing w:val="-2"/>
          <w:sz w:val="20"/>
        </w:rPr>
        <w:t>trade;</w:t>
      </w:r>
      <w:r>
        <w:rPr>
          <w:color w:val="231F20"/>
          <w:sz w:val="20"/>
        </w:rPr>
        <w:tab/>
      </w:r>
      <w:r>
        <w:rPr>
          <w:color w:val="231F20"/>
          <w:spacing w:val="-5"/>
          <w:sz w:val="18"/>
        </w:rPr>
        <w:t>55</w:t>
      </w:r>
    </w:p>
    <w:p w14:paraId="4C65DEAE" w14:textId="77777777" w:rsidR="0032401D" w:rsidRDefault="00000000">
      <w:pPr>
        <w:pStyle w:val="ListeParagraf"/>
        <w:numPr>
          <w:ilvl w:val="1"/>
          <w:numId w:val="5"/>
        </w:numPr>
        <w:tabs>
          <w:tab w:val="left" w:pos="910"/>
          <w:tab w:val="right" w:pos="10477"/>
        </w:tabs>
        <w:spacing w:before="249"/>
        <w:ind w:left="910" w:hanging="395"/>
        <w:rPr>
          <w:sz w:val="18"/>
        </w:rPr>
      </w:pPr>
      <w:r>
        <w:rPr>
          <w:color w:val="231F20"/>
          <w:sz w:val="20"/>
        </w:rPr>
        <w:t>arranging</w:t>
      </w:r>
      <w:r>
        <w:rPr>
          <w:color w:val="231F20"/>
          <w:spacing w:val="-7"/>
          <w:sz w:val="20"/>
        </w:rPr>
        <w:t xml:space="preserve"> </w:t>
      </w:r>
      <w:r>
        <w:rPr>
          <w:color w:val="231F20"/>
          <w:sz w:val="20"/>
        </w:rPr>
        <w:t>the</w:t>
      </w:r>
      <w:r>
        <w:rPr>
          <w:color w:val="231F20"/>
          <w:spacing w:val="-7"/>
          <w:sz w:val="20"/>
        </w:rPr>
        <w:t xml:space="preserve"> </w:t>
      </w:r>
      <w:r>
        <w:rPr>
          <w:color w:val="231F20"/>
          <w:sz w:val="20"/>
        </w:rPr>
        <w:t>supply</w:t>
      </w:r>
      <w:r>
        <w:rPr>
          <w:color w:val="231F20"/>
          <w:spacing w:val="-7"/>
          <w:sz w:val="20"/>
        </w:rPr>
        <w:t xml:space="preserve"> </w:t>
      </w:r>
      <w:r>
        <w:rPr>
          <w:color w:val="231F20"/>
          <w:sz w:val="20"/>
        </w:rPr>
        <w:t>of</w:t>
      </w:r>
      <w:r>
        <w:rPr>
          <w:color w:val="231F20"/>
          <w:spacing w:val="-7"/>
          <w:sz w:val="20"/>
        </w:rPr>
        <w:t xml:space="preserve"> </w:t>
      </w:r>
      <w:r>
        <w:rPr>
          <w:color w:val="231F20"/>
          <w:sz w:val="20"/>
        </w:rPr>
        <w:t>necessary</w:t>
      </w:r>
      <w:r>
        <w:rPr>
          <w:color w:val="231F20"/>
          <w:spacing w:val="-7"/>
          <w:sz w:val="20"/>
        </w:rPr>
        <w:t xml:space="preserve"> </w:t>
      </w:r>
      <w:r>
        <w:rPr>
          <w:color w:val="231F20"/>
          <w:sz w:val="20"/>
        </w:rPr>
        <w:t>stores,</w:t>
      </w:r>
      <w:r>
        <w:rPr>
          <w:color w:val="231F20"/>
          <w:spacing w:val="-6"/>
          <w:sz w:val="20"/>
        </w:rPr>
        <w:t xml:space="preserve"> </w:t>
      </w:r>
      <w:r>
        <w:rPr>
          <w:color w:val="231F20"/>
          <w:sz w:val="20"/>
        </w:rPr>
        <w:t>spares</w:t>
      </w:r>
      <w:r>
        <w:rPr>
          <w:color w:val="231F20"/>
          <w:spacing w:val="-7"/>
          <w:sz w:val="20"/>
        </w:rPr>
        <w:t xml:space="preserve"> </w:t>
      </w:r>
      <w:r>
        <w:rPr>
          <w:color w:val="231F20"/>
          <w:sz w:val="20"/>
        </w:rPr>
        <w:t>and</w:t>
      </w:r>
      <w:r>
        <w:rPr>
          <w:color w:val="231F20"/>
          <w:spacing w:val="-7"/>
          <w:sz w:val="20"/>
        </w:rPr>
        <w:t xml:space="preserve"> </w:t>
      </w:r>
      <w:r>
        <w:rPr>
          <w:color w:val="231F20"/>
          <w:sz w:val="20"/>
        </w:rPr>
        <w:t>lubricating</w:t>
      </w:r>
      <w:r>
        <w:rPr>
          <w:color w:val="231F20"/>
          <w:spacing w:val="-7"/>
          <w:sz w:val="20"/>
        </w:rPr>
        <w:t xml:space="preserve"> </w:t>
      </w:r>
      <w:r>
        <w:rPr>
          <w:color w:val="231F20"/>
          <w:spacing w:val="-4"/>
          <w:sz w:val="20"/>
        </w:rPr>
        <w:t>oil;</w:t>
      </w:r>
      <w:r>
        <w:rPr>
          <w:color w:val="231F20"/>
          <w:sz w:val="20"/>
        </w:rPr>
        <w:tab/>
      </w:r>
      <w:r>
        <w:rPr>
          <w:color w:val="231F20"/>
          <w:spacing w:val="-5"/>
          <w:sz w:val="18"/>
        </w:rPr>
        <w:t>56</w:t>
      </w:r>
    </w:p>
    <w:p w14:paraId="7B1C887B" w14:textId="77777777" w:rsidR="0032401D" w:rsidRDefault="00000000">
      <w:pPr>
        <w:pStyle w:val="ListeParagraf"/>
        <w:numPr>
          <w:ilvl w:val="1"/>
          <w:numId w:val="5"/>
        </w:numPr>
        <w:tabs>
          <w:tab w:val="left" w:pos="910"/>
          <w:tab w:val="right" w:pos="10477"/>
        </w:tabs>
        <w:spacing w:before="249"/>
        <w:ind w:left="910" w:hanging="395"/>
        <w:rPr>
          <w:sz w:val="18"/>
        </w:rPr>
      </w:pPr>
      <w:r>
        <w:rPr>
          <w:color w:val="231F20"/>
          <w:sz w:val="20"/>
        </w:rPr>
        <w:t>appointing</w:t>
      </w:r>
      <w:r>
        <w:rPr>
          <w:color w:val="231F20"/>
          <w:spacing w:val="-4"/>
          <w:sz w:val="20"/>
        </w:rPr>
        <w:t xml:space="preserve"> </w:t>
      </w:r>
      <w:r>
        <w:rPr>
          <w:color w:val="231F20"/>
          <w:sz w:val="20"/>
        </w:rPr>
        <w:t>surveyors</w:t>
      </w:r>
      <w:r>
        <w:rPr>
          <w:color w:val="231F20"/>
          <w:spacing w:val="-3"/>
          <w:sz w:val="20"/>
        </w:rPr>
        <w:t xml:space="preserve"> </w:t>
      </w:r>
      <w:r>
        <w:rPr>
          <w:color w:val="231F20"/>
          <w:sz w:val="20"/>
        </w:rPr>
        <w:t>and</w:t>
      </w:r>
      <w:r>
        <w:rPr>
          <w:color w:val="231F20"/>
          <w:spacing w:val="-3"/>
          <w:sz w:val="20"/>
        </w:rPr>
        <w:t xml:space="preserve"> </w:t>
      </w:r>
      <w:r>
        <w:rPr>
          <w:color w:val="231F20"/>
          <w:sz w:val="20"/>
        </w:rPr>
        <w:t>technical</w:t>
      </w:r>
      <w:r>
        <w:rPr>
          <w:color w:val="231F20"/>
          <w:spacing w:val="-4"/>
          <w:sz w:val="20"/>
        </w:rPr>
        <w:t xml:space="preserve"> </w:t>
      </w:r>
      <w:r>
        <w:rPr>
          <w:color w:val="231F20"/>
          <w:sz w:val="20"/>
        </w:rPr>
        <w:t>consultants</w:t>
      </w:r>
      <w:r>
        <w:rPr>
          <w:color w:val="231F20"/>
          <w:spacing w:val="-3"/>
          <w:sz w:val="20"/>
        </w:rPr>
        <w:t xml:space="preserve"> </w:t>
      </w:r>
      <w:r>
        <w:rPr>
          <w:color w:val="231F20"/>
          <w:sz w:val="20"/>
        </w:rPr>
        <w:t>as</w:t>
      </w:r>
      <w:r>
        <w:rPr>
          <w:color w:val="231F20"/>
          <w:spacing w:val="-3"/>
          <w:sz w:val="20"/>
        </w:rPr>
        <w:t xml:space="preserve"> </w:t>
      </w:r>
      <w:r>
        <w:rPr>
          <w:color w:val="231F20"/>
          <w:sz w:val="20"/>
        </w:rPr>
        <w:t>the</w:t>
      </w:r>
      <w:r>
        <w:rPr>
          <w:color w:val="231F20"/>
          <w:spacing w:val="-3"/>
          <w:sz w:val="20"/>
        </w:rPr>
        <w:t xml:space="preserve"> </w:t>
      </w:r>
      <w:r>
        <w:rPr>
          <w:color w:val="231F20"/>
          <w:sz w:val="20"/>
        </w:rPr>
        <w:t>Managers</w:t>
      </w:r>
      <w:r>
        <w:rPr>
          <w:color w:val="231F20"/>
          <w:spacing w:val="-4"/>
          <w:sz w:val="20"/>
        </w:rPr>
        <w:t xml:space="preserve"> </w:t>
      </w:r>
      <w:r>
        <w:rPr>
          <w:color w:val="231F20"/>
          <w:sz w:val="20"/>
        </w:rPr>
        <w:t>may</w:t>
      </w:r>
      <w:r>
        <w:rPr>
          <w:color w:val="231F20"/>
          <w:spacing w:val="-3"/>
          <w:sz w:val="20"/>
        </w:rPr>
        <w:t xml:space="preserve"> </w:t>
      </w:r>
      <w:r>
        <w:rPr>
          <w:color w:val="231F20"/>
          <w:sz w:val="20"/>
        </w:rPr>
        <w:t>consider</w:t>
      </w:r>
      <w:r>
        <w:rPr>
          <w:color w:val="231F20"/>
          <w:spacing w:val="-3"/>
          <w:sz w:val="20"/>
        </w:rPr>
        <w:t xml:space="preserve"> </w:t>
      </w:r>
      <w:r>
        <w:rPr>
          <w:color w:val="231F20"/>
          <w:sz w:val="20"/>
        </w:rPr>
        <w:t>from</w:t>
      </w:r>
      <w:r>
        <w:rPr>
          <w:color w:val="231F20"/>
          <w:spacing w:val="-4"/>
          <w:sz w:val="20"/>
        </w:rPr>
        <w:t xml:space="preserve"> </w:t>
      </w:r>
      <w:r>
        <w:rPr>
          <w:color w:val="231F20"/>
          <w:sz w:val="20"/>
        </w:rPr>
        <w:t>time</w:t>
      </w:r>
      <w:r>
        <w:rPr>
          <w:color w:val="231F20"/>
          <w:spacing w:val="-3"/>
          <w:sz w:val="20"/>
        </w:rPr>
        <w:t xml:space="preserve"> </w:t>
      </w:r>
      <w:r>
        <w:rPr>
          <w:color w:val="231F20"/>
          <w:sz w:val="20"/>
        </w:rPr>
        <w:t>to</w:t>
      </w:r>
      <w:r>
        <w:rPr>
          <w:color w:val="231F20"/>
          <w:spacing w:val="-3"/>
          <w:sz w:val="20"/>
        </w:rPr>
        <w:t xml:space="preserve"> </w:t>
      </w:r>
      <w:r>
        <w:rPr>
          <w:color w:val="231F20"/>
          <w:sz w:val="20"/>
        </w:rPr>
        <w:t>time</w:t>
      </w:r>
      <w:r>
        <w:rPr>
          <w:color w:val="231F20"/>
          <w:spacing w:val="-3"/>
          <w:sz w:val="20"/>
        </w:rPr>
        <w:t xml:space="preserve"> </w:t>
      </w:r>
      <w:r>
        <w:rPr>
          <w:color w:val="231F20"/>
          <w:sz w:val="20"/>
        </w:rPr>
        <w:t>to</w:t>
      </w:r>
      <w:r>
        <w:rPr>
          <w:color w:val="231F20"/>
          <w:spacing w:val="-4"/>
          <w:sz w:val="20"/>
        </w:rPr>
        <w:t xml:space="preserve"> </w:t>
      </w:r>
      <w:r>
        <w:rPr>
          <w:color w:val="231F20"/>
          <w:spacing w:val="-5"/>
          <w:sz w:val="20"/>
        </w:rPr>
        <w:t>be</w:t>
      </w:r>
      <w:r>
        <w:rPr>
          <w:color w:val="231F20"/>
          <w:sz w:val="20"/>
        </w:rPr>
        <w:tab/>
      </w:r>
      <w:r>
        <w:rPr>
          <w:color w:val="231F20"/>
          <w:spacing w:val="-5"/>
          <w:sz w:val="18"/>
        </w:rPr>
        <w:t>57</w:t>
      </w:r>
    </w:p>
    <w:p w14:paraId="10ACDDA2" w14:textId="77777777" w:rsidR="0032401D" w:rsidRDefault="00000000">
      <w:pPr>
        <w:pStyle w:val="GvdeMetni"/>
        <w:tabs>
          <w:tab w:val="right" w:pos="10477"/>
        </w:tabs>
        <w:spacing w:before="10"/>
        <w:ind w:left="515"/>
        <w:rPr>
          <w:sz w:val="18"/>
        </w:rPr>
      </w:pPr>
      <w:r>
        <w:rPr>
          <w:color w:val="231F20"/>
          <w:spacing w:val="-2"/>
        </w:rPr>
        <w:t>necessary;</w:t>
      </w:r>
      <w:r>
        <w:rPr>
          <w:color w:val="231F20"/>
        </w:rPr>
        <w:tab/>
      </w:r>
      <w:r>
        <w:rPr>
          <w:color w:val="231F20"/>
          <w:spacing w:val="-5"/>
          <w:sz w:val="18"/>
        </w:rPr>
        <w:t>58</w:t>
      </w:r>
    </w:p>
    <w:p w14:paraId="52BF4892" w14:textId="77777777" w:rsidR="0032401D" w:rsidRDefault="00000000">
      <w:pPr>
        <w:pStyle w:val="ListeParagraf"/>
        <w:numPr>
          <w:ilvl w:val="1"/>
          <w:numId w:val="5"/>
        </w:numPr>
        <w:tabs>
          <w:tab w:val="left" w:pos="910"/>
          <w:tab w:val="right" w:pos="10477"/>
        </w:tabs>
        <w:spacing w:before="249"/>
        <w:ind w:left="910" w:hanging="395"/>
        <w:rPr>
          <w:sz w:val="18"/>
        </w:rPr>
      </w:pPr>
      <w:r>
        <w:rPr>
          <w:color w:val="231F20"/>
          <w:sz w:val="20"/>
        </w:rPr>
        <w:t>in</w:t>
      </w:r>
      <w:r>
        <w:rPr>
          <w:color w:val="231F20"/>
          <w:spacing w:val="7"/>
          <w:sz w:val="20"/>
        </w:rPr>
        <w:t xml:space="preserve"> </w:t>
      </w:r>
      <w:r>
        <w:rPr>
          <w:color w:val="231F20"/>
          <w:sz w:val="20"/>
        </w:rPr>
        <w:t>accordance</w:t>
      </w:r>
      <w:r>
        <w:rPr>
          <w:color w:val="231F20"/>
          <w:spacing w:val="8"/>
          <w:sz w:val="20"/>
        </w:rPr>
        <w:t xml:space="preserve"> </w:t>
      </w:r>
      <w:r>
        <w:rPr>
          <w:color w:val="231F20"/>
          <w:sz w:val="20"/>
        </w:rPr>
        <w:t>with</w:t>
      </w:r>
      <w:r>
        <w:rPr>
          <w:color w:val="231F20"/>
          <w:spacing w:val="7"/>
          <w:sz w:val="20"/>
        </w:rPr>
        <w:t xml:space="preserve"> </w:t>
      </w:r>
      <w:r>
        <w:rPr>
          <w:color w:val="231F20"/>
          <w:sz w:val="20"/>
        </w:rPr>
        <w:t>the</w:t>
      </w:r>
      <w:r>
        <w:rPr>
          <w:color w:val="231F20"/>
          <w:spacing w:val="8"/>
          <w:sz w:val="20"/>
        </w:rPr>
        <w:t xml:space="preserve"> </w:t>
      </w:r>
      <w:r>
        <w:rPr>
          <w:color w:val="231F20"/>
          <w:sz w:val="20"/>
        </w:rPr>
        <w:t>Owners’ instructions,</w:t>
      </w:r>
      <w:r>
        <w:rPr>
          <w:color w:val="231F20"/>
          <w:spacing w:val="8"/>
          <w:sz w:val="20"/>
        </w:rPr>
        <w:t xml:space="preserve"> </w:t>
      </w:r>
      <w:r>
        <w:rPr>
          <w:color w:val="231F20"/>
          <w:sz w:val="20"/>
        </w:rPr>
        <w:t>supervising</w:t>
      </w:r>
      <w:r>
        <w:rPr>
          <w:color w:val="231F20"/>
          <w:spacing w:val="7"/>
          <w:sz w:val="20"/>
        </w:rPr>
        <w:t xml:space="preserve"> </w:t>
      </w:r>
      <w:r>
        <w:rPr>
          <w:color w:val="231F20"/>
          <w:sz w:val="20"/>
        </w:rPr>
        <w:t>the</w:t>
      </w:r>
      <w:r>
        <w:rPr>
          <w:color w:val="231F20"/>
          <w:spacing w:val="8"/>
          <w:sz w:val="20"/>
        </w:rPr>
        <w:t xml:space="preserve"> </w:t>
      </w:r>
      <w:r>
        <w:rPr>
          <w:color w:val="231F20"/>
          <w:sz w:val="20"/>
        </w:rPr>
        <w:t>sale</w:t>
      </w:r>
      <w:r>
        <w:rPr>
          <w:color w:val="231F20"/>
          <w:spacing w:val="8"/>
          <w:sz w:val="20"/>
        </w:rPr>
        <w:t xml:space="preserve"> </w:t>
      </w:r>
      <w:r>
        <w:rPr>
          <w:color w:val="231F20"/>
          <w:sz w:val="20"/>
        </w:rPr>
        <w:t>and</w:t>
      </w:r>
      <w:r>
        <w:rPr>
          <w:color w:val="231F20"/>
          <w:spacing w:val="7"/>
          <w:sz w:val="20"/>
        </w:rPr>
        <w:t xml:space="preserve"> </w:t>
      </w:r>
      <w:r>
        <w:rPr>
          <w:color w:val="231F20"/>
          <w:sz w:val="20"/>
        </w:rPr>
        <w:t>physical</w:t>
      </w:r>
      <w:r>
        <w:rPr>
          <w:color w:val="231F20"/>
          <w:spacing w:val="8"/>
          <w:sz w:val="20"/>
        </w:rPr>
        <w:t xml:space="preserve"> </w:t>
      </w:r>
      <w:r>
        <w:rPr>
          <w:color w:val="231F20"/>
          <w:sz w:val="20"/>
        </w:rPr>
        <w:t>delivery</w:t>
      </w:r>
      <w:r>
        <w:rPr>
          <w:color w:val="231F20"/>
          <w:spacing w:val="8"/>
          <w:sz w:val="20"/>
        </w:rPr>
        <w:t xml:space="preserve"> </w:t>
      </w:r>
      <w:r>
        <w:rPr>
          <w:color w:val="231F20"/>
          <w:sz w:val="20"/>
        </w:rPr>
        <w:t>of</w:t>
      </w:r>
      <w:r>
        <w:rPr>
          <w:color w:val="231F20"/>
          <w:spacing w:val="7"/>
          <w:sz w:val="20"/>
        </w:rPr>
        <w:t xml:space="preserve"> </w:t>
      </w:r>
      <w:r>
        <w:rPr>
          <w:color w:val="231F20"/>
          <w:sz w:val="20"/>
        </w:rPr>
        <w:t>the</w:t>
      </w:r>
      <w:r>
        <w:rPr>
          <w:color w:val="231F20"/>
          <w:spacing w:val="8"/>
          <w:sz w:val="20"/>
        </w:rPr>
        <w:t xml:space="preserve"> </w:t>
      </w:r>
      <w:r>
        <w:rPr>
          <w:color w:val="231F20"/>
          <w:spacing w:val="-2"/>
          <w:sz w:val="20"/>
        </w:rPr>
        <w:t>Vessel</w:t>
      </w:r>
      <w:r>
        <w:rPr>
          <w:color w:val="231F20"/>
          <w:sz w:val="20"/>
        </w:rPr>
        <w:tab/>
      </w:r>
      <w:r>
        <w:rPr>
          <w:color w:val="231F20"/>
          <w:spacing w:val="-5"/>
          <w:sz w:val="18"/>
        </w:rPr>
        <w:t>59</w:t>
      </w:r>
    </w:p>
    <w:p w14:paraId="0F4FF623" w14:textId="77777777" w:rsidR="0032401D" w:rsidRDefault="00000000">
      <w:pPr>
        <w:pStyle w:val="GvdeMetni"/>
        <w:tabs>
          <w:tab w:val="right" w:pos="10477"/>
        </w:tabs>
        <w:spacing w:before="10"/>
        <w:ind w:left="515"/>
        <w:rPr>
          <w:sz w:val="18"/>
        </w:rPr>
      </w:pPr>
      <w:r>
        <w:rPr>
          <w:color w:val="231F20"/>
        </w:rPr>
        <w:t>under</w:t>
      </w:r>
      <w:r>
        <w:rPr>
          <w:color w:val="231F20"/>
          <w:spacing w:val="-9"/>
        </w:rPr>
        <w:t xml:space="preserve"> </w:t>
      </w:r>
      <w:r>
        <w:rPr>
          <w:color w:val="231F20"/>
        </w:rPr>
        <w:t>the</w:t>
      </w:r>
      <w:r>
        <w:rPr>
          <w:color w:val="231F20"/>
          <w:spacing w:val="-9"/>
        </w:rPr>
        <w:t xml:space="preserve"> </w:t>
      </w:r>
      <w:r>
        <w:rPr>
          <w:color w:val="231F20"/>
        </w:rPr>
        <w:t>sale</w:t>
      </w:r>
      <w:r>
        <w:rPr>
          <w:color w:val="231F20"/>
          <w:spacing w:val="-8"/>
        </w:rPr>
        <w:t xml:space="preserve"> </w:t>
      </w:r>
      <w:r>
        <w:rPr>
          <w:color w:val="231F20"/>
        </w:rPr>
        <w:t>agreement.</w:t>
      </w:r>
      <w:r>
        <w:rPr>
          <w:color w:val="231F20"/>
          <w:spacing w:val="-9"/>
        </w:rPr>
        <w:t xml:space="preserve"> </w:t>
      </w:r>
      <w:proofErr w:type="gramStart"/>
      <w:r>
        <w:rPr>
          <w:color w:val="231F20"/>
        </w:rPr>
        <w:t>However</w:t>
      </w:r>
      <w:proofErr w:type="gramEnd"/>
      <w:r>
        <w:rPr>
          <w:color w:val="231F20"/>
          <w:spacing w:val="-8"/>
        </w:rPr>
        <w:t xml:space="preserve"> </w:t>
      </w:r>
      <w:r>
        <w:rPr>
          <w:color w:val="231F20"/>
        </w:rPr>
        <w:t>services</w:t>
      </w:r>
      <w:r>
        <w:rPr>
          <w:color w:val="231F20"/>
          <w:spacing w:val="-9"/>
        </w:rPr>
        <w:t xml:space="preserve"> </w:t>
      </w:r>
      <w:r>
        <w:rPr>
          <w:color w:val="231F20"/>
        </w:rPr>
        <w:t>under</w:t>
      </w:r>
      <w:r>
        <w:rPr>
          <w:color w:val="231F20"/>
          <w:spacing w:val="-8"/>
        </w:rPr>
        <w:t xml:space="preserve"> </w:t>
      </w:r>
      <w:r>
        <w:rPr>
          <w:color w:val="231F20"/>
        </w:rPr>
        <w:t>this</w:t>
      </w:r>
      <w:r>
        <w:rPr>
          <w:color w:val="231F20"/>
          <w:spacing w:val="-9"/>
        </w:rPr>
        <w:t xml:space="preserve"> </w:t>
      </w:r>
      <w:r>
        <w:rPr>
          <w:color w:val="231F20"/>
        </w:rPr>
        <w:t>Sub-clause</w:t>
      </w:r>
      <w:r>
        <w:rPr>
          <w:color w:val="231F20"/>
          <w:spacing w:val="-9"/>
        </w:rPr>
        <w:t xml:space="preserve"> </w:t>
      </w:r>
      <w:r>
        <w:rPr>
          <w:color w:val="231F20"/>
        </w:rPr>
        <w:t>4(h)</w:t>
      </w:r>
      <w:r>
        <w:rPr>
          <w:color w:val="231F20"/>
          <w:spacing w:val="-8"/>
        </w:rPr>
        <w:t xml:space="preserve"> </w:t>
      </w:r>
      <w:r>
        <w:rPr>
          <w:color w:val="231F20"/>
        </w:rPr>
        <w:t>shall</w:t>
      </w:r>
      <w:r>
        <w:rPr>
          <w:color w:val="231F20"/>
          <w:spacing w:val="-9"/>
        </w:rPr>
        <w:t xml:space="preserve"> </w:t>
      </w:r>
      <w:r>
        <w:rPr>
          <w:color w:val="231F20"/>
        </w:rPr>
        <w:t>not</w:t>
      </w:r>
      <w:r>
        <w:rPr>
          <w:color w:val="231F20"/>
          <w:spacing w:val="-8"/>
        </w:rPr>
        <w:t xml:space="preserve"> </w:t>
      </w:r>
      <w:r>
        <w:rPr>
          <w:color w:val="231F20"/>
        </w:rPr>
        <w:t>include</w:t>
      </w:r>
      <w:r>
        <w:rPr>
          <w:color w:val="231F20"/>
          <w:spacing w:val="-9"/>
        </w:rPr>
        <w:t xml:space="preserve"> </w:t>
      </w:r>
      <w:r>
        <w:rPr>
          <w:color w:val="231F20"/>
        </w:rPr>
        <w:t>negotiation</w:t>
      </w:r>
      <w:r>
        <w:rPr>
          <w:color w:val="231F20"/>
          <w:spacing w:val="-8"/>
        </w:rPr>
        <w:t xml:space="preserve"> </w:t>
      </w:r>
      <w:r>
        <w:rPr>
          <w:color w:val="231F20"/>
        </w:rPr>
        <w:t>of</w:t>
      </w:r>
      <w:r>
        <w:rPr>
          <w:color w:val="231F20"/>
          <w:spacing w:val="-9"/>
        </w:rPr>
        <w:t xml:space="preserve"> </w:t>
      </w:r>
      <w:r>
        <w:rPr>
          <w:color w:val="231F20"/>
          <w:spacing w:val="-5"/>
        </w:rPr>
        <w:t>the</w:t>
      </w:r>
      <w:r>
        <w:rPr>
          <w:color w:val="231F20"/>
        </w:rPr>
        <w:tab/>
      </w:r>
      <w:r>
        <w:rPr>
          <w:color w:val="231F20"/>
          <w:spacing w:val="-5"/>
          <w:sz w:val="18"/>
        </w:rPr>
        <w:t>60</w:t>
      </w:r>
    </w:p>
    <w:p w14:paraId="09A2622D" w14:textId="77777777" w:rsidR="0032401D" w:rsidRDefault="00000000">
      <w:pPr>
        <w:pStyle w:val="GvdeMetni"/>
        <w:tabs>
          <w:tab w:val="right" w:pos="10477"/>
        </w:tabs>
        <w:spacing w:before="9"/>
        <w:ind w:left="515"/>
        <w:rPr>
          <w:sz w:val="18"/>
        </w:rPr>
      </w:pPr>
      <w:r>
        <w:rPr>
          <w:color w:val="231F20"/>
        </w:rPr>
        <w:t>sale</w:t>
      </w:r>
      <w:r>
        <w:rPr>
          <w:color w:val="231F20"/>
          <w:spacing w:val="-6"/>
        </w:rPr>
        <w:t xml:space="preserve"> </w:t>
      </w:r>
      <w:r>
        <w:rPr>
          <w:color w:val="231F20"/>
        </w:rPr>
        <w:t>agreement</w:t>
      </w:r>
      <w:r>
        <w:rPr>
          <w:color w:val="231F20"/>
          <w:spacing w:val="-6"/>
        </w:rPr>
        <w:t xml:space="preserve"> </w:t>
      </w:r>
      <w:r>
        <w:rPr>
          <w:color w:val="231F20"/>
        </w:rPr>
        <w:t>or</w:t>
      </w:r>
      <w:r>
        <w:rPr>
          <w:color w:val="231F20"/>
          <w:spacing w:val="-5"/>
        </w:rPr>
        <w:t xml:space="preserve"> </w:t>
      </w:r>
      <w:r>
        <w:rPr>
          <w:color w:val="231F20"/>
        </w:rPr>
        <w:t>transfer</w:t>
      </w:r>
      <w:r>
        <w:rPr>
          <w:color w:val="231F20"/>
          <w:spacing w:val="-6"/>
        </w:rPr>
        <w:t xml:space="preserve"> </w:t>
      </w:r>
      <w:r>
        <w:rPr>
          <w:color w:val="231F20"/>
        </w:rPr>
        <w:t>of</w:t>
      </w:r>
      <w:r>
        <w:rPr>
          <w:color w:val="231F20"/>
          <w:spacing w:val="-6"/>
        </w:rPr>
        <w:t xml:space="preserve"> </w:t>
      </w:r>
      <w:r>
        <w:rPr>
          <w:color w:val="231F20"/>
        </w:rPr>
        <w:t>ownership</w:t>
      </w:r>
      <w:r>
        <w:rPr>
          <w:color w:val="231F20"/>
          <w:spacing w:val="-5"/>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spacing w:val="-2"/>
        </w:rPr>
        <w:t>Vessel;</w:t>
      </w:r>
      <w:r>
        <w:rPr>
          <w:color w:val="231F20"/>
        </w:rPr>
        <w:tab/>
      </w:r>
      <w:r>
        <w:rPr>
          <w:color w:val="231F20"/>
          <w:spacing w:val="-5"/>
          <w:sz w:val="18"/>
        </w:rPr>
        <w:t>61</w:t>
      </w:r>
    </w:p>
    <w:p w14:paraId="359D1A6F" w14:textId="77777777" w:rsidR="0032401D" w:rsidRDefault="00000000">
      <w:pPr>
        <w:pStyle w:val="ListeParagraf"/>
        <w:numPr>
          <w:ilvl w:val="1"/>
          <w:numId w:val="5"/>
        </w:numPr>
        <w:tabs>
          <w:tab w:val="left" w:pos="911"/>
          <w:tab w:val="right" w:pos="10477"/>
        </w:tabs>
        <w:spacing w:before="250"/>
        <w:ind w:left="911" w:hanging="396"/>
        <w:rPr>
          <w:sz w:val="18"/>
        </w:rPr>
      </w:pPr>
      <w:r>
        <w:rPr>
          <w:color w:val="231F20"/>
          <w:sz w:val="20"/>
        </w:rPr>
        <w:t>arranging</w:t>
      </w:r>
      <w:r>
        <w:rPr>
          <w:color w:val="231F20"/>
          <w:spacing w:val="-7"/>
          <w:sz w:val="20"/>
        </w:rPr>
        <w:t xml:space="preserve"> </w:t>
      </w:r>
      <w:r>
        <w:rPr>
          <w:color w:val="231F20"/>
          <w:sz w:val="20"/>
        </w:rPr>
        <w:t>for</w:t>
      </w:r>
      <w:r>
        <w:rPr>
          <w:color w:val="231F20"/>
          <w:spacing w:val="-6"/>
          <w:sz w:val="20"/>
        </w:rPr>
        <w:t xml:space="preserve"> </w:t>
      </w:r>
      <w:r>
        <w:rPr>
          <w:color w:val="231F20"/>
          <w:sz w:val="20"/>
        </w:rPr>
        <w:t>the</w:t>
      </w:r>
      <w:r>
        <w:rPr>
          <w:color w:val="231F20"/>
          <w:spacing w:val="-6"/>
          <w:sz w:val="20"/>
        </w:rPr>
        <w:t xml:space="preserve"> </w:t>
      </w:r>
      <w:r>
        <w:rPr>
          <w:color w:val="231F20"/>
          <w:sz w:val="20"/>
        </w:rPr>
        <w:t>supply</w:t>
      </w:r>
      <w:r>
        <w:rPr>
          <w:color w:val="231F20"/>
          <w:spacing w:val="-6"/>
          <w:sz w:val="20"/>
        </w:rPr>
        <w:t xml:space="preserve"> </w:t>
      </w:r>
      <w:r>
        <w:rPr>
          <w:color w:val="231F20"/>
          <w:sz w:val="20"/>
        </w:rPr>
        <w:t>of</w:t>
      </w:r>
      <w:r>
        <w:rPr>
          <w:color w:val="231F20"/>
          <w:spacing w:val="-6"/>
          <w:sz w:val="20"/>
        </w:rPr>
        <w:t xml:space="preserve"> </w:t>
      </w:r>
      <w:r>
        <w:rPr>
          <w:color w:val="231F20"/>
          <w:sz w:val="20"/>
        </w:rPr>
        <w:t>provisions</w:t>
      </w:r>
      <w:r>
        <w:rPr>
          <w:color w:val="231F20"/>
          <w:spacing w:val="-6"/>
          <w:sz w:val="20"/>
        </w:rPr>
        <w:t xml:space="preserve"> </w:t>
      </w:r>
      <w:r>
        <w:rPr>
          <w:color w:val="231F20"/>
          <w:sz w:val="20"/>
        </w:rPr>
        <w:t>unless</w:t>
      </w:r>
      <w:r>
        <w:rPr>
          <w:color w:val="231F20"/>
          <w:spacing w:val="-6"/>
          <w:sz w:val="20"/>
        </w:rPr>
        <w:t xml:space="preserve"> </w:t>
      </w:r>
      <w:r>
        <w:rPr>
          <w:color w:val="231F20"/>
          <w:sz w:val="20"/>
        </w:rPr>
        <w:t>provided</w:t>
      </w:r>
      <w:r>
        <w:rPr>
          <w:color w:val="231F20"/>
          <w:spacing w:val="-6"/>
          <w:sz w:val="20"/>
        </w:rPr>
        <w:t xml:space="preserve"> </w:t>
      </w:r>
      <w:r>
        <w:rPr>
          <w:color w:val="231F20"/>
          <w:sz w:val="20"/>
        </w:rPr>
        <w:t>by</w:t>
      </w:r>
      <w:r>
        <w:rPr>
          <w:color w:val="231F20"/>
          <w:spacing w:val="-6"/>
          <w:sz w:val="20"/>
        </w:rPr>
        <w:t xml:space="preserve"> </w:t>
      </w:r>
      <w:r>
        <w:rPr>
          <w:color w:val="231F20"/>
          <w:sz w:val="20"/>
        </w:rPr>
        <w:t>the</w:t>
      </w:r>
      <w:r>
        <w:rPr>
          <w:color w:val="231F20"/>
          <w:spacing w:val="-6"/>
          <w:sz w:val="20"/>
        </w:rPr>
        <w:t xml:space="preserve"> </w:t>
      </w:r>
      <w:r>
        <w:rPr>
          <w:color w:val="231F20"/>
          <w:sz w:val="20"/>
        </w:rPr>
        <w:t>Owners;</w:t>
      </w:r>
      <w:r>
        <w:rPr>
          <w:color w:val="231F20"/>
          <w:spacing w:val="-6"/>
          <w:sz w:val="20"/>
        </w:rPr>
        <w:t xml:space="preserve"> </w:t>
      </w:r>
      <w:r>
        <w:rPr>
          <w:color w:val="231F20"/>
          <w:spacing w:val="-5"/>
          <w:sz w:val="20"/>
        </w:rPr>
        <w:t>and</w:t>
      </w:r>
      <w:r>
        <w:rPr>
          <w:color w:val="231F20"/>
          <w:sz w:val="20"/>
        </w:rPr>
        <w:tab/>
      </w:r>
      <w:r>
        <w:rPr>
          <w:color w:val="231F20"/>
          <w:spacing w:val="-5"/>
          <w:sz w:val="18"/>
        </w:rPr>
        <w:t>62</w:t>
      </w:r>
    </w:p>
    <w:p w14:paraId="670BF61B" w14:textId="77777777" w:rsidR="0032401D" w:rsidRDefault="00000000">
      <w:pPr>
        <w:pStyle w:val="ListeParagraf"/>
        <w:numPr>
          <w:ilvl w:val="1"/>
          <w:numId w:val="5"/>
        </w:numPr>
        <w:tabs>
          <w:tab w:val="left" w:pos="911"/>
          <w:tab w:val="right" w:pos="10477"/>
        </w:tabs>
        <w:spacing w:before="249"/>
        <w:ind w:left="911" w:hanging="396"/>
        <w:rPr>
          <w:sz w:val="18"/>
        </w:rPr>
      </w:pPr>
      <w:r>
        <w:rPr>
          <w:color w:val="231F20"/>
          <w:sz w:val="20"/>
        </w:rPr>
        <w:t>arranging</w:t>
      </w:r>
      <w:r>
        <w:rPr>
          <w:color w:val="231F20"/>
          <w:spacing w:val="-6"/>
          <w:sz w:val="20"/>
        </w:rPr>
        <w:t xml:space="preserve"> </w:t>
      </w:r>
      <w:r>
        <w:rPr>
          <w:color w:val="231F20"/>
          <w:sz w:val="20"/>
        </w:rPr>
        <w:t>for</w:t>
      </w:r>
      <w:r>
        <w:rPr>
          <w:color w:val="231F20"/>
          <w:spacing w:val="-6"/>
          <w:sz w:val="20"/>
        </w:rPr>
        <w:t xml:space="preserve"> </w:t>
      </w:r>
      <w:r>
        <w:rPr>
          <w:color w:val="231F20"/>
          <w:sz w:val="20"/>
        </w:rPr>
        <w:t>the</w:t>
      </w:r>
      <w:r>
        <w:rPr>
          <w:color w:val="231F20"/>
          <w:spacing w:val="-5"/>
          <w:sz w:val="20"/>
        </w:rPr>
        <w:t xml:space="preserve"> </w:t>
      </w:r>
      <w:r>
        <w:rPr>
          <w:color w:val="231F20"/>
          <w:sz w:val="20"/>
        </w:rPr>
        <w:t>sampling</w:t>
      </w:r>
      <w:r>
        <w:rPr>
          <w:color w:val="231F20"/>
          <w:spacing w:val="-6"/>
          <w:sz w:val="20"/>
        </w:rPr>
        <w:t xml:space="preserve"> </w:t>
      </w:r>
      <w:r>
        <w:rPr>
          <w:color w:val="231F20"/>
          <w:sz w:val="20"/>
        </w:rPr>
        <w:t>and</w:t>
      </w:r>
      <w:r>
        <w:rPr>
          <w:color w:val="231F20"/>
          <w:spacing w:val="-6"/>
          <w:sz w:val="20"/>
        </w:rPr>
        <w:t xml:space="preserve"> </w:t>
      </w:r>
      <w:r>
        <w:rPr>
          <w:color w:val="231F20"/>
          <w:sz w:val="20"/>
        </w:rPr>
        <w:t>testing</w:t>
      </w:r>
      <w:r>
        <w:rPr>
          <w:color w:val="231F20"/>
          <w:spacing w:val="-5"/>
          <w:sz w:val="20"/>
        </w:rPr>
        <w:t xml:space="preserve"> </w:t>
      </w:r>
      <w:r>
        <w:rPr>
          <w:color w:val="231F20"/>
          <w:sz w:val="20"/>
        </w:rPr>
        <w:t>of</w:t>
      </w:r>
      <w:r>
        <w:rPr>
          <w:color w:val="231F20"/>
          <w:spacing w:val="-6"/>
          <w:sz w:val="20"/>
        </w:rPr>
        <w:t xml:space="preserve"> </w:t>
      </w:r>
      <w:r>
        <w:rPr>
          <w:color w:val="231F20"/>
          <w:spacing w:val="-2"/>
          <w:sz w:val="20"/>
        </w:rPr>
        <w:t>bunkers.</w:t>
      </w:r>
      <w:r>
        <w:rPr>
          <w:color w:val="231F20"/>
          <w:sz w:val="20"/>
        </w:rPr>
        <w:tab/>
      </w:r>
      <w:r>
        <w:rPr>
          <w:color w:val="231F20"/>
          <w:spacing w:val="-5"/>
          <w:sz w:val="18"/>
        </w:rPr>
        <w:t>63</w:t>
      </w:r>
    </w:p>
    <w:p w14:paraId="50ED4538" w14:textId="77777777" w:rsidR="0032401D" w:rsidRDefault="00000000">
      <w:pPr>
        <w:pStyle w:val="Balk2"/>
        <w:numPr>
          <w:ilvl w:val="0"/>
          <w:numId w:val="5"/>
        </w:numPr>
        <w:tabs>
          <w:tab w:val="left" w:pos="515"/>
          <w:tab w:val="right" w:pos="10477"/>
        </w:tabs>
        <w:spacing w:before="249"/>
        <w:ind w:left="515" w:hanging="509"/>
        <w:jc w:val="left"/>
        <w:rPr>
          <w:rFonts w:ascii="Arial MT"/>
          <w:b w:val="0"/>
          <w:sz w:val="18"/>
        </w:rPr>
      </w:pPr>
      <w:r>
        <w:rPr>
          <w:color w:val="010202"/>
        </w:rPr>
        <w:t>Crew</w:t>
      </w:r>
      <w:r>
        <w:rPr>
          <w:color w:val="010202"/>
          <w:spacing w:val="-8"/>
        </w:rPr>
        <w:t xml:space="preserve"> </w:t>
      </w:r>
      <w:r>
        <w:rPr>
          <w:color w:val="010202"/>
        </w:rPr>
        <w:t>Management</w:t>
      </w:r>
      <w:r>
        <w:rPr>
          <w:color w:val="010202"/>
          <w:spacing w:val="-7"/>
        </w:rPr>
        <w:t xml:space="preserve"> </w:t>
      </w:r>
      <w:r>
        <w:rPr>
          <w:color w:val="010202"/>
        </w:rPr>
        <w:t>and</w:t>
      </w:r>
      <w:r>
        <w:rPr>
          <w:color w:val="010202"/>
          <w:spacing w:val="-8"/>
        </w:rPr>
        <w:t xml:space="preserve"> </w:t>
      </w:r>
      <w:r>
        <w:rPr>
          <w:color w:val="010202"/>
        </w:rPr>
        <w:t>Crew</w:t>
      </w:r>
      <w:r>
        <w:rPr>
          <w:color w:val="010202"/>
          <w:spacing w:val="-7"/>
        </w:rPr>
        <w:t xml:space="preserve"> </w:t>
      </w:r>
      <w:r>
        <w:rPr>
          <w:color w:val="010202"/>
          <w:spacing w:val="-2"/>
        </w:rPr>
        <w:t>Insurances</w:t>
      </w:r>
      <w:r>
        <w:rPr>
          <w:color w:val="010202"/>
        </w:rPr>
        <w:tab/>
      </w:r>
      <w:r>
        <w:rPr>
          <w:rFonts w:ascii="Arial MT"/>
          <w:b w:val="0"/>
          <w:color w:val="231F20"/>
          <w:spacing w:val="-5"/>
          <w:sz w:val="18"/>
        </w:rPr>
        <w:t>64</w:t>
      </w:r>
    </w:p>
    <w:p w14:paraId="39856643" w14:textId="77777777" w:rsidR="0032401D" w:rsidRDefault="00000000">
      <w:pPr>
        <w:pStyle w:val="ListeParagraf"/>
        <w:numPr>
          <w:ilvl w:val="1"/>
          <w:numId w:val="5"/>
        </w:numPr>
        <w:tabs>
          <w:tab w:val="left" w:pos="910"/>
          <w:tab w:val="right" w:pos="10477"/>
        </w:tabs>
        <w:spacing w:before="10"/>
        <w:ind w:left="910" w:hanging="395"/>
        <w:rPr>
          <w:sz w:val="18"/>
        </w:rPr>
      </w:pPr>
      <w:r>
        <w:rPr>
          <w:rFonts w:ascii="Arial"/>
          <w:i/>
          <w:color w:val="231F20"/>
          <w:sz w:val="20"/>
        </w:rPr>
        <w:t>Crew</w:t>
      </w:r>
      <w:r>
        <w:rPr>
          <w:rFonts w:ascii="Arial"/>
          <w:i/>
          <w:color w:val="231F20"/>
          <w:spacing w:val="-6"/>
          <w:sz w:val="20"/>
        </w:rPr>
        <w:t xml:space="preserve"> </w:t>
      </w:r>
      <w:r>
        <w:rPr>
          <w:rFonts w:ascii="Arial"/>
          <w:i/>
          <w:color w:val="231F20"/>
          <w:spacing w:val="-2"/>
          <w:sz w:val="20"/>
        </w:rPr>
        <w:t>Management</w:t>
      </w:r>
      <w:r>
        <w:rPr>
          <w:rFonts w:ascii="Arial"/>
          <w:i/>
          <w:color w:val="231F20"/>
          <w:sz w:val="20"/>
        </w:rPr>
        <w:tab/>
      </w:r>
      <w:r>
        <w:rPr>
          <w:color w:val="231F20"/>
          <w:spacing w:val="-5"/>
          <w:sz w:val="18"/>
        </w:rPr>
        <w:t>65</w:t>
      </w:r>
    </w:p>
    <w:p w14:paraId="4DB0E7EA" w14:textId="77777777" w:rsidR="0032401D" w:rsidRDefault="00000000">
      <w:pPr>
        <w:tabs>
          <w:tab w:val="right" w:pos="10477"/>
        </w:tabs>
        <w:spacing w:before="9"/>
        <w:ind w:left="515"/>
        <w:rPr>
          <w:sz w:val="18"/>
        </w:rPr>
      </w:pPr>
      <w:r>
        <w:rPr>
          <w:rFonts w:ascii="Arial"/>
          <w:i/>
          <w:color w:val="231F20"/>
          <w:sz w:val="20"/>
        </w:rPr>
        <w:t>(only</w:t>
      </w:r>
      <w:r>
        <w:rPr>
          <w:rFonts w:ascii="Arial"/>
          <w:i/>
          <w:color w:val="231F20"/>
          <w:spacing w:val="-6"/>
          <w:sz w:val="20"/>
        </w:rPr>
        <w:t xml:space="preserve"> </w:t>
      </w:r>
      <w:r>
        <w:rPr>
          <w:rFonts w:ascii="Arial"/>
          <w:i/>
          <w:color w:val="231F20"/>
          <w:sz w:val="20"/>
        </w:rPr>
        <w:t>applicable</w:t>
      </w:r>
      <w:r>
        <w:rPr>
          <w:rFonts w:ascii="Arial"/>
          <w:i/>
          <w:color w:val="231F20"/>
          <w:spacing w:val="-6"/>
          <w:sz w:val="20"/>
        </w:rPr>
        <w:t xml:space="preserve"> </w:t>
      </w:r>
      <w:r>
        <w:rPr>
          <w:rFonts w:ascii="Arial"/>
          <w:i/>
          <w:color w:val="231F20"/>
          <w:sz w:val="20"/>
        </w:rPr>
        <w:t>if</w:t>
      </w:r>
      <w:r>
        <w:rPr>
          <w:rFonts w:ascii="Arial"/>
          <w:i/>
          <w:color w:val="231F20"/>
          <w:spacing w:val="-6"/>
          <w:sz w:val="20"/>
        </w:rPr>
        <w:t xml:space="preserve"> </w:t>
      </w:r>
      <w:r>
        <w:rPr>
          <w:rFonts w:ascii="Arial"/>
          <w:i/>
          <w:color w:val="231F20"/>
          <w:sz w:val="20"/>
        </w:rPr>
        <w:t>agreed</w:t>
      </w:r>
      <w:r>
        <w:rPr>
          <w:rFonts w:ascii="Arial"/>
          <w:i/>
          <w:color w:val="231F20"/>
          <w:spacing w:val="-6"/>
          <w:sz w:val="20"/>
        </w:rPr>
        <w:t xml:space="preserve"> </w:t>
      </w:r>
      <w:r>
        <w:rPr>
          <w:rFonts w:ascii="Arial"/>
          <w:i/>
          <w:color w:val="231F20"/>
          <w:sz w:val="20"/>
        </w:rPr>
        <w:t>according</w:t>
      </w:r>
      <w:r>
        <w:rPr>
          <w:rFonts w:ascii="Arial"/>
          <w:i/>
          <w:color w:val="231F20"/>
          <w:spacing w:val="-6"/>
          <w:sz w:val="20"/>
        </w:rPr>
        <w:t xml:space="preserve"> </w:t>
      </w:r>
      <w:r>
        <w:rPr>
          <w:rFonts w:ascii="Arial"/>
          <w:i/>
          <w:color w:val="231F20"/>
          <w:sz w:val="20"/>
        </w:rPr>
        <w:t>to</w:t>
      </w:r>
      <w:r>
        <w:rPr>
          <w:rFonts w:ascii="Arial"/>
          <w:i/>
          <w:color w:val="231F20"/>
          <w:spacing w:val="-5"/>
          <w:sz w:val="20"/>
        </w:rPr>
        <w:t xml:space="preserve"> </w:t>
      </w:r>
      <w:r>
        <w:rPr>
          <w:rFonts w:ascii="Arial"/>
          <w:b/>
          <w:i/>
          <w:color w:val="231F20"/>
          <w:sz w:val="20"/>
        </w:rPr>
        <w:t>Box</w:t>
      </w:r>
      <w:r>
        <w:rPr>
          <w:rFonts w:ascii="Arial"/>
          <w:b/>
          <w:i/>
          <w:color w:val="231F20"/>
          <w:spacing w:val="-6"/>
          <w:sz w:val="20"/>
        </w:rPr>
        <w:t xml:space="preserve"> </w:t>
      </w:r>
      <w:r>
        <w:rPr>
          <w:rFonts w:ascii="Arial"/>
          <w:b/>
          <w:i/>
          <w:color w:val="231F20"/>
          <w:spacing w:val="-5"/>
          <w:sz w:val="20"/>
        </w:rPr>
        <w:t>7</w:t>
      </w:r>
      <w:r>
        <w:rPr>
          <w:rFonts w:ascii="Arial"/>
          <w:i/>
          <w:color w:val="231F20"/>
          <w:spacing w:val="-5"/>
          <w:sz w:val="20"/>
        </w:rPr>
        <w:t>)</w:t>
      </w:r>
      <w:r>
        <w:rPr>
          <w:rFonts w:ascii="Arial"/>
          <w:i/>
          <w:color w:val="231F20"/>
          <w:sz w:val="20"/>
        </w:rPr>
        <w:tab/>
      </w:r>
      <w:r>
        <w:rPr>
          <w:color w:val="231F20"/>
          <w:spacing w:val="-5"/>
          <w:sz w:val="18"/>
        </w:rPr>
        <w:t>66</w:t>
      </w:r>
    </w:p>
    <w:p w14:paraId="16BDD21A" w14:textId="77777777" w:rsidR="0032401D" w:rsidRDefault="00000000">
      <w:pPr>
        <w:pStyle w:val="GvdeMetni"/>
        <w:tabs>
          <w:tab w:val="left" w:pos="10277"/>
        </w:tabs>
        <w:spacing w:before="10"/>
        <w:ind w:left="515"/>
        <w:rPr>
          <w:sz w:val="18"/>
        </w:rPr>
      </w:pPr>
      <w:r>
        <w:rPr>
          <w:color w:val="231F20"/>
        </w:rPr>
        <w:t>The</w:t>
      </w:r>
      <w:r>
        <w:rPr>
          <w:color w:val="231F20"/>
          <w:spacing w:val="3"/>
        </w:rPr>
        <w:t xml:space="preserve"> </w:t>
      </w:r>
      <w:r>
        <w:rPr>
          <w:color w:val="231F20"/>
        </w:rPr>
        <w:t>Managers</w:t>
      </w:r>
      <w:r>
        <w:rPr>
          <w:color w:val="231F20"/>
          <w:spacing w:val="4"/>
        </w:rPr>
        <w:t xml:space="preserve"> </w:t>
      </w:r>
      <w:r>
        <w:rPr>
          <w:color w:val="231F20"/>
        </w:rPr>
        <w:t>shall</w:t>
      </w:r>
      <w:r>
        <w:rPr>
          <w:color w:val="231F20"/>
          <w:spacing w:val="3"/>
        </w:rPr>
        <w:t xml:space="preserve"> </w:t>
      </w:r>
      <w:r>
        <w:rPr>
          <w:color w:val="231F20"/>
        </w:rPr>
        <w:t>provide</w:t>
      </w:r>
      <w:r>
        <w:rPr>
          <w:color w:val="231F20"/>
          <w:spacing w:val="4"/>
        </w:rPr>
        <w:t xml:space="preserve"> </w:t>
      </w:r>
      <w:r>
        <w:rPr>
          <w:color w:val="231F20"/>
        </w:rPr>
        <w:t>suitably</w:t>
      </w:r>
      <w:r>
        <w:rPr>
          <w:color w:val="231F20"/>
          <w:spacing w:val="3"/>
        </w:rPr>
        <w:t xml:space="preserve"> </w:t>
      </w:r>
      <w:r>
        <w:rPr>
          <w:color w:val="231F20"/>
        </w:rPr>
        <w:t>qualified</w:t>
      </w:r>
      <w:r>
        <w:rPr>
          <w:color w:val="231F20"/>
          <w:spacing w:val="4"/>
        </w:rPr>
        <w:t xml:space="preserve"> </w:t>
      </w:r>
      <w:r>
        <w:rPr>
          <w:color w:val="231F20"/>
        </w:rPr>
        <w:t>Crew</w:t>
      </w:r>
      <w:r>
        <w:rPr>
          <w:color w:val="231F20"/>
          <w:spacing w:val="3"/>
        </w:rPr>
        <w:t xml:space="preserve"> </w:t>
      </w:r>
      <w:r>
        <w:rPr>
          <w:color w:val="231F20"/>
        </w:rPr>
        <w:t>who</w:t>
      </w:r>
      <w:r>
        <w:rPr>
          <w:color w:val="231F20"/>
          <w:spacing w:val="4"/>
        </w:rPr>
        <w:t xml:space="preserve"> </w:t>
      </w:r>
      <w:r>
        <w:rPr>
          <w:color w:val="231F20"/>
        </w:rPr>
        <w:t>shall</w:t>
      </w:r>
      <w:r>
        <w:rPr>
          <w:color w:val="231F20"/>
          <w:spacing w:val="4"/>
        </w:rPr>
        <w:t xml:space="preserve"> </w:t>
      </w:r>
      <w:r>
        <w:rPr>
          <w:color w:val="231F20"/>
        </w:rPr>
        <w:t>comply</w:t>
      </w:r>
      <w:r>
        <w:rPr>
          <w:color w:val="231F20"/>
          <w:spacing w:val="3"/>
        </w:rPr>
        <w:t xml:space="preserve"> </w:t>
      </w:r>
      <w:r>
        <w:rPr>
          <w:color w:val="231F20"/>
        </w:rPr>
        <w:t>with</w:t>
      </w:r>
      <w:r>
        <w:rPr>
          <w:color w:val="231F20"/>
          <w:spacing w:val="4"/>
        </w:rPr>
        <w:t xml:space="preserve"> </w:t>
      </w:r>
      <w:r>
        <w:rPr>
          <w:color w:val="231F20"/>
        </w:rPr>
        <w:t>the</w:t>
      </w:r>
      <w:r>
        <w:rPr>
          <w:color w:val="231F20"/>
          <w:spacing w:val="3"/>
        </w:rPr>
        <w:t xml:space="preserve"> </w:t>
      </w:r>
      <w:r>
        <w:rPr>
          <w:color w:val="231F20"/>
        </w:rPr>
        <w:t>requirements</w:t>
      </w:r>
      <w:r>
        <w:rPr>
          <w:color w:val="231F20"/>
          <w:spacing w:val="4"/>
        </w:rPr>
        <w:t xml:space="preserve"> </w:t>
      </w:r>
      <w:r>
        <w:rPr>
          <w:color w:val="231F20"/>
        </w:rPr>
        <w:t>of</w:t>
      </w:r>
      <w:r>
        <w:rPr>
          <w:color w:val="231F20"/>
          <w:spacing w:val="3"/>
        </w:rPr>
        <w:t xml:space="preserve"> </w:t>
      </w:r>
      <w:r>
        <w:rPr>
          <w:color w:val="231F20"/>
        </w:rPr>
        <w:t>STCW</w:t>
      </w:r>
      <w:r>
        <w:rPr>
          <w:color w:val="231F20"/>
          <w:spacing w:val="4"/>
        </w:rPr>
        <w:t xml:space="preserve"> </w:t>
      </w:r>
      <w:r>
        <w:rPr>
          <w:color w:val="231F20"/>
          <w:spacing w:val="-5"/>
        </w:rPr>
        <w:t>95.</w:t>
      </w:r>
      <w:r>
        <w:rPr>
          <w:color w:val="231F20"/>
        </w:rPr>
        <w:tab/>
      </w:r>
      <w:r>
        <w:rPr>
          <w:color w:val="231F20"/>
          <w:spacing w:val="-5"/>
          <w:sz w:val="18"/>
        </w:rPr>
        <w:t>67</w:t>
      </w:r>
    </w:p>
    <w:p w14:paraId="0B31FDF9" w14:textId="77777777" w:rsidR="0032401D" w:rsidRDefault="00000000">
      <w:pPr>
        <w:pStyle w:val="GvdeMetni"/>
        <w:tabs>
          <w:tab w:val="right" w:pos="10477"/>
        </w:tabs>
        <w:spacing w:before="9"/>
        <w:ind w:left="515"/>
        <w:rPr>
          <w:sz w:val="18"/>
        </w:rPr>
      </w:pPr>
      <w:r>
        <w:rPr>
          <w:color w:val="231F20"/>
        </w:rPr>
        <w:t>The</w:t>
      </w:r>
      <w:r>
        <w:rPr>
          <w:color w:val="231F20"/>
          <w:spacing w:val="-6"/>
        </w:rPr>
        <w:t xml:space="preserve"> </w:t>
      </w:r>
      <w:r>
        <w:rPr>
          <w:color w:val="231F20"/>
        </w:rPr>
        <w:t>provision</w:t>
      </w:r>
      <w:r>
        <w:rPr>
          <w:color w:val="231F20"/>
          <w:spacing w:val="-6"/>
        </w:rPr>
        <w:t xml:space="preserve"> </w:t>
      </w:r>
      <w:r>
        <w:rPr>
          <w:color w:val="231F20"/>
        </w:rPr>
        <w:t>of</w:t>
      </w:r>
      <w:r>
        <w:rPr>
          <w:color w:val="231F20"/>
          <w:spacing w:val="-6"/>
        </w:rPr>
        <w:t xml:space="preserve"> </w:t>
      </w:r>
      <w:r>
        <w:rPr>
          <w:color w:val="231F20"/>
        </w:rPr>
        <w:t>such</w:t>
      </w:r>
      <w:r>
        <w:rPr>
          <w:color w:val="231F20"/>
          <w:spacing w:val="-6"/>
        </w:rPr>
        <w:t xml:space="preserve"> </w:t>
      </w:r>
      <w:r>
        <w:rPr>
          <w:color w:val="231F20"/>
        </w:rPr>
        <w:t>crew</w:t>
      </w:r>
      <w:r>
        <w:rPr>
          <w:color w:val="231F20"/>
          <w:spacing w:val="-6"/>
        </w:rPr>
        <w:t xml:space="preserve"> </w:t>
      </w:r>
      <w:r>
        <w:rPr>
          <w:color w:val="231F20"/>
        </w:rPr>
        <w:t>management</w:t>
      </w:r>
      <w:r>
        <w:rPr>
          <w:color w:val="231F20"/>
          <w:spacing w:val="-6"/>
        </w:rPr>
        <w:t xml:space="preserve"> </w:t>
      </w:r>
      <w:r>
        <w:rPr>
          <w:color w:val="231F20"/>
        </w:rPr>
        <w:t>services</w:t>
      </w:r>
      <w:r>
        <w:rPr>
          <w:color w:val="231F20"/>
          <w:spacing w:val="-6"/>
        </w:rPr>
        <w:t xml:space="preserve"> </w:t>
      </w:r>
      <w:r>
        <w:rPr>
          <w:color w:val="231F20"/>
        </w:rPr>
        <w:t>includes,</w:t>
      </w:r>
      <w:r>
        <w:rPr>
          <w:color w:val="231F20"/>
          <w:spacing w:val="-6"/>
        </w:rPr>
        <w:t xml:space="preserve"> </w:t>
      </w:r>
      <w:r>
        <w:rPr>
          <w:color w:val="231F20"/>
        </w:rPr>
        <w:t>but</w:t>
      </w:r>
      <w:r>
        <w:rPr>
          <w:color w:val="231F20"/>
          <w:spacing w:val="-6"/>
        </w:rPr>
        <w:t xml:space="preserve"> </w:t>
      </w:r>
      <w:r>
        <w:rPr>
          <w:color w:val="231F20"/>
        </w:rPr>
        <w:t>is</w:t>
      </w:r>
      <w:r>
        <w:rPr>
          <w:color w:val="231F20"/>
          <w:spacing w:val="-6"/>
        </w:rPr>
        <w:t xml:space="preserve"> </w:t>
      </w:r>
      <w:r>
        <w:rPr>
          <w:color w:val="231F20"/>
        </w:rPr>
        <w:t>not</w:t>
      </w:r>
      <w:r>
        <w:rPr>
          <w:color w:val="231F20"/>
          <w:spacing w:val="-6"/>
        </w:rPr>
        <w:t xml:space="preserve"> </w:t>
      </w:r>
      <w:r>
        <w:rPr>
          <w:color w:val="231F20"/>
        </w:rPr>
        <w:t>limited</w:t>
      </w:r>
      <w:r>
        <w:rPr>
          <w:color w:val="231F20"/>
          <w:spacing w:val="-6"/>
        </w:rPr>
        <w:t xml:space="preserve"> </w:t>
      </w:r>
      <w:r>
        <w:rPr>
          <w:color w:val="231F20"/>
        </w:rPr>
        <w:t>to,</w:t>
      </w:r>
      <w:r>
        <w:rPr>
          <w:color w:val="231F20"/>
          <w:spacing w:val="-6"/>
        </w:rPr>
        <w:t xml:space="preserve"> </w:t>
      </w:r>
      <w:r>
        <w:rPr>
          <w:color w:val="231F20"/>
        </w:rPr>
        <w:t>the</w:t>
      </w:r>
      <w:r>
        <w:rPr>
          <w:color w:val="231F20"/>
          <w:spacing w:val="-6"/>
        </w:rPr>
        <w:t xml:space="preserve"> </w:t>
      </w:r>
      <w:r>
        <w:rPr>
          <w:color w:val="231F20"/>
        </w:rPr>
        <w:t>following</w:t>
      </w:r>
      <w:r>
        <w:rPr>
          <w:color w:val="231F20"/>
          <w:spacing w:val="-6"/>
        </w:rPr>
        <w:t xml:space="preserve"> </w:t>
      </w:r>
      <w:r>
        <w:rPr>
          <w:color w:val="231F20"/>
          <w:spacing w:val="-2"/>
        </w:rPr>
        <w:t>services:</w:t>
      </w:r>
      <w:r>
        <w:rPr>
          <w:color w:val="231F20"/>
        </w:rPr>
        <w:tab/>
      </w:r>
      <w:r>
        <w:rPr>
          <w:color w:val="231F20"/>
          <w:spacing w:val="-5"/>
          <w:sz w:val="18"/>
        </w:rPr>
        <w:t>68</w:t>
      </w:r>
    </w:p>
    <w:p w14:paraId="17E8FAB9" w14:textId="77777777" w:rsidR="0032401D" w:rsidRDefault="00000000">
      <w:pPr>
        <w:pStyle w:val="ListeParagraf"/>
        <w:numPr>
          <w:ilvl w:val="2"/>
          <w:numId w:val="5"/>
        </w:numPr>
        <w:tabs>
          <w:tab w:val="left" w:pos="912"/>
          <w:tab w:val="right" w:pos="10477"/>
        </w:tabs>
        <w:spacing w:before="249"/>
        <w:rPr>
          <w:sz w:val="18"/>
        </w:rPr>
      </w:pPr>
      <w:r>
        <w:rPr>
          <w:color w:val="010202"/>
          <w:sz w:val="20"/>
        </w:rPr>
        <w:t>selecting,</w:t>
      </w:r>
      <w:r>
        <w:rPr>
          <w:color w:val="010202"/>
          <w:spacing w:val="5"/>
          <w:sz w:val="20"/>
        </w:rPr>
        <w:t xml:space="preserve"> </w:t>
      </w:r>
      <w:r>
        <w:rPr>
          <w:color w:val="010202"/>
          <w:sz w:val="20"/>
        </w:rPr>
        <w:t>engaging</w:t>
      </w:r>
      <w:r>
        <w:rPr>
          <w:color w:val="010202"/>
          <w:spacing w:val="5"/>
          <w:sz w:val="20"/>
        </w:rPr>
        <w:t xml:space="preserve"> </w:t>
      </w:r>
      <w:r>
        <w:rPr>
          <w:color w:val="010202"/>
          <w:sz w:val="20"/>
        </w:rPr>
        <w:t>and</w:t>
      </w:r>
      <w:r>
        <w:rPr>
          <w:color w:val="010202"/>
          <w:spacing w:val="6"/>
          <w:sz w:val="20"/>
        </w:rPr>
        <w:t xml:space="preserve"> </w:t>
      </w:r>
      <w:r>
        <w:rPr>
          <w:color w:val="010202"/>
          <w:sz w:val="20"/>
        </w:rPr>
        <w:t>providing</w:t>
      </w:r>
      <w:r>
        <w:rPr>
          <w:color w:val="010202"/>
          <w:spacing w:val="5"/>
          <w:sz w:val="20"/>
        </w:rPr>
        <w:t xml:space="preserve"> </w:t>
      </w:r>
      <w:r>
        <w:rPr>
          <w:color w:val="010202"/>
          <w:sz w:val="20"/>
        </w:rPr>
        <w:t>for</w:t>
      </w:r>
      <w:r>
        <w:rPr>
          <w:color w:val="010202"/>
          <w:spacing w:val="5"/>
          <w:sz w:val="20"/>
        </w:rPr>
        <w:t xml:space="preserve"> </w:t>
      </w:r>
      <w:r>
        <w:rPr>
          <w:color w:val="010202"/>
          <w:sz w:val="20"/>
        </w:rPr>
        <w:t>the</w:t>
      </w:r>
      <w:r>
        <w:rPr>
          <w:color w:val="010202"/>
          <w:spacing w:val="6"/>
          <w:sz w:val="20"/>
        </w:rPr>
        <w:t xml:space="preserve"> </w:t>
      </w:r>
      <w:r>
        <w:rPr>
          <w:color w:val="010202"/>
          <w:sz w:val="20"/>
        </w:rPr>
        <w:t>administration</w:t>
      </w:r>
      <w:r>
        <w:rPr>
          <w:color w:val="010202"/>
          <w:spacing w:val="5"/>
          <w:sz w:val="20"/>
        </w:rPr>
        <w:t xml:space="preserve"> </w:t>
      </w:r>
      <w:r>
        <w:rPr>
          <w:color w:val="010202"/>
          <w:sz w:val="20"/>
        </w:rPr>
        <w:t>of</w:t>
      </w:r>
      <w:r>
        <w:rPr>
          <w:color w:val="010202"/>
          <w:spacing w:val="5"/>
          <w:sz w:val="20"/>
        </w:rPr>
        <w:t xml:space="preserve"> </w:t>
      </w:r>
      <w:r>
        <w:rPr>
          <w:color w:val="010202"/>
          <w:sz w:val="20"/>
        </w:rPr>
        <w:t>the</w:t>
      </w:r>
      <w:r>
        <w:rPr>
          <w:color w:val="010202"/>
          <w:spacing w:val="6"/>
          <w:sz w:val="20"/>
        </w:rPr>
        <w:t xml:space="preserve"> </w:t>
      </w:r>
      <w:r>
        <w:rPr>
          <w:color w:val="010202"/>
          <w:sz w:val="20"/>
        </w:rPr>
        <w:t>Crew,</w:t>
      </w:r>
      <w:r>
        <w:rPr>
          <w:color w:val="010202"/>
          <w:spacing w:val="5"/>
          <w:sz w:val="20"/>
        </w:rPr>
        <w:t xml:space="preserve"> </w:t>
      </w:r>
      <w:r>
        <w:rPr>
          <w:color w:val="010202"/>
          <w:sz w:val="20"/>
        </w:rPr>
        <w:t>including,</w:t>
      </w:r>
      <w:r>
        <w:rPr>
          <w:color w:val="010202"/>
          <w:spacing w:val="5"/>
          <w:sz w:val="20"/>
        </w:rPr>
        <w:t xml:space="preserve"> </w:t>
      </w:r>
      <w:r>
        <w:rPr>
          <w:color w:val="010202"/>
          <w:sz w:val="20"/>
        </w:rPr>
        <w:t>as</w:t>
      </w:r>
      <w:r>
        <w:rPr>
          <w:color w:val="010202"/>
          <w:spacing w:val="6"/>
          <w:sz w:val="20"/>
        </w:rPr>
        <w:t xml:space="preserve"> </w:t>
      </w:r>
      <w:r>
        <w:rPr>
          <w:color w:val="010202"/>
          <w:sz w:val="20"/>
        </w:rPr>
        <w:t>applicable,</w:t>
      </w:r>
      <w:r>
        <w:rPr>
          <w:color w:val="010202"/>
          <w:spacing w:val="5"/>
          <w:sz w:val="20"/>
        </w:rPr>
        <w:t xml:space="preserve"> </w:t>
      </w:r>
      <w:r>
        <w:rPr>
          <w:color w:val="010202"/>
          <w:spacing w:val="-2"/>
          <w:sz w:val="20"/>
        </w:rPr>
        <w:t>payroll</w:t>
      </w:r>
      <w:r>
        <w:rPr>
          <w:color w:val="010202"/>
          <w:sz w:val="20"/>
        </w:rPr>
        <w:tab/>
      </w:r>
      <w:r>
        <w:rPr>
          <w:color w:val="231F20"/>
          <w:spacing w:val="-5"/>
          <w:sz w:val="18"/>
        </w:rPr>
        <w:t>69</w:t>
      </w:r>
    </w:p>
    <w:p w14:paraId="5FE746B3" w14:textId="77777777" w:rsidR="0032401D" w:rsidRDefault="00000000">
      <w:pPr>
        <w:pStyle w:val="GvdeMetni"/>
        <w:tabs>
          <w:tab w:val="right" w:pos="10477"/>
        </w:tabs>
        <w:spacing w:before="10"/>
        <w:ind w:left="912"/>
        <w:rPr>
          <w:sz w:val="18"/>
        </w:rPr>
      </w:pPr>
      <w:r>
        <w:rPr>
          <w:color w:val="010202"/>
          <w:spacing w:val="-4"/>
        </w:rPr>
        <w:t>arrangements,</w:t>
      </w:r>
      <w:r>
        <w:rPr>
          <w:color w:val="010202"/>
          <w:spacing w:val="-8"/>
        </w:rPr>
        <w:t xml:space="preserve"> </w:t>
      </w:r>
      <w:r>
        <w:rPr>
          <w:color w:val="010202"/>
          <w:spacing w:val="-4"/>
        </w:rPr>
        <w:t>pension</w:t>
      </w:r>
      <w:r>
        <w:rPr>
          <w:color w:val="010202"/>
          <w:spacing w:val="-8"/>
        </w:rPr>
        <w:t xml:space="preserve"> </w:t>
      </w:r>
      <w:r>
        <w:rPr>
          <w:color w:val="010202"/>
          <w:spacing w:val="-4"/>
        </w:rPr>
        <w:t>arrangements,</w:t>
      </w:r>
      <w:r>
        <w:rPr>
          <w:color w:val="010202"/>
          <w:spacing w:val="-8"/>
        </w:rPr>
        <w:t xml:space="preserve"> </w:t>
      </w:r>
      <w:r>
        <w:rPr>
          <w:color w:val="010202"/>
          <w:spacing w:val="-4"/>
        </w:rPr>
        <w:t>tax,</w:t>
      </w:r>
      <w:r>
        <w:rPr>
          <w:color w:val="010202"/>
          <w:spacing w:val="-8"/>
        </w:rPr>
        <w:t xml:space="preserve"> </w:t>
      </w:r>
      <w:r>
        <w:rPr>
          <w:color w:val="010202"/>
          <w:spacing w:val="-4"/>
        </w:rPr>
        <w:t>social</w:t>
      </w:r>
      <w:r>
        <w:rPr>
          <w:color w:val="010202"/>
          <w:spacing w:val="-8"/>
        </w:rPr>
        <w:t xml:space="preserve"> </w:t>
      </w:r>
      <w:r>
        <w:rPr>
          <w:color w:val="010202"/>
          <w:spacing w:val="-4"/>
        </w:rPr>
        <w:t>security</w:t>
      </w:r>
      <w:r>
        <w:rPr>
          <w:color w:val="010202"/>
          <w:spacing w:val="-8"/>
        </w:rPr>
        <w:t xml:space="preserve"> </w:t>
      </w:r>
      <w:r>
        <w:rPr>
          <w:color w:val="010202"/>
          <w:spacing w:val="-4"/>
        </w:rPr>
        <w:t>contributions</w:t>
      </w:r>
      <w:r>
        <w:rPr>
          <w:color w:val="010202"/>
          <w:spacing w:val="-8"/>
        </w:rPr>
        <w:t xml:space="preserve"> </w:t>
      </w:r>
      <w:r>
        <w:rPr>
          <w:color w:val="010202"/>
          <w:spacing w:val="-4"/>
        </w:rPr>
        <w:t>and</w:t>
      </w:r>
      <w:r>
        <w:rPr>
          <w:color w:val="010202"/>
          <w:spacing w:val="-8"/>
        </w:rPr>
        <w:t xml:space="preserve"> </w:t>
      </w:r>
      <w:r>
        <w:rPr>
          <w:color w:val="010202"/>
          <w:spacing w:val="-4"/>
        </w:rPr>
        <w:t>other</w:t>
      </w:r>
      <w:r>
        <w:rPr>
          <w:color w:val="010202"/>
          <w:spacing w:val="-8"/>
        </w:rPr>
        <w:t xml:space="preserve"> </w:t>
      </w:r>
      <w:r>
        <w:rPr>
          <w:color w:val="010202"/>
          <w:spacing w:val="-4"/>
        </w:rPr>
        <w:t>mandatory</w:t>
      </w:r>
      <w:r>
        <w:rPr>
          <w:color w:val="010202"/>
          <w:spacing w:val="-8"/>
        </w:rPr>
        <w:t xml:space="preserve"> </w:t>
      </w:r>
      <w:r>
        <w:rPr>
          <w:color w:val="010202"/>
          <w:spacing w:val="-4"/>
        </w:rPr>
        <w:t>dues</w:t>
      </w:r>
      <w:r>
        <w:rPr>
          <w:color w:val="010202"/>
          <w:spacing w:val="-8"/>
        </w:rPr>
        <w:t xml:space="preserve"> </w:t>
      </w:r>
      <w:r>
        <w:rPr>
          <w:color w:val="010202"/>
          <w:spacing w:val="-4"/>
        </w:rPr>
        <w:t>related</w:t>
      </w:r>
      <w:r>
        <w:rPr>
          <w:color w:val="010202"/>
        </w:rPr>
        <w:tab/>
      </w:r>
      <w:r>
        <w:rPr>
          <w:color w:val="231F20"/>
          <w:spacing w:val="-5"/>
          <w:sz w:val="18"/>
        </w:rPr>
        <w:t>70</w:t>
      </w:r>
    </w:p>
    <w:p w14:paraId="46902368" w14:textId="77777777" w:rsidR="0032401D" w:rsidRDefault="00000000">
      <w:pPr>
        <w:pStyle w:val="GvdeMetni"/>
        <w:tabs>
          <w:tab w:val="right" w:pos="10477"/>
        </w:tabs>
        <w:spacing w:before="10"/>
        <w:ind w:left="912"/>
        <w:rPr>
          <w:sz w:val="18"/>
        </w:rPr>
      </w:pPr>
      <w:r>
        <w:rPr>
          <w:color w:val="010202"/>
        </w:rPr>
        <w:t>to</w:t>
      </w:r>
      <w:r>
        <w:rPr>
          <w:color w:val="010202"/>
          <w:spacing w:val="-6"/>
        </w:rPr>
        <w:t xml:space="preserve"> </w:t>
      </w:r>
      <w:r>
        <w:rPr>
          <w:color w:val="010202"/>
        </w:rPr>
        <w:t>their</w:t>
      </w:r>
      <w:r>
        <w:rPr>
          <w:color w:val="010202"/>
          <w:spacing w:val="-6"/>
        </w:rPr>
        <w:t xml:space="preserve"> </w:t>
      </w:r>
      <w:r>
        <w:rPr>
          <w:color w:val="010202"/>
        </w:rPr>
        <w:t>employment</w:t>
      </w:r>
      <w:r>
        <w:rPr>
          <w:color w:val="010202"/>
          <w:spacing w:val="-6"/>
        </w:rPr>
        <w:t xml:space="preserve"> </w:t>
      </w:r>
      <w:r>
        <w:rPr>
          <w:color w:val="010202"/>
        </w:rPr>
        <w:t>payable</w:t>
      </w:r>
      <w:r>
        <w:rPr>
          <w:color w:val="010202"/>
          <w:spacing w:val="-6"/>
        </w:rPr>
        <w:t xml:space="preserve"> </w:t>
      </w:r>
      <w:r>
        <w:rPr>
          <w:color w:val="010202"/>
        </w:rPr>
        <w:t>in</w:t>
      </w:r>
      <w:r>
        <w:rPr>
          <w:color w:val="010202"/>
          <w:spacing w:val="-6"/>
        </w:rPr>
        <w:t xml:space="preserve"> </w:t>
      </w:r>
      <w:r>
        <w:rPr>
          <w:color w:val="010202"/>
        </w:rPr>
        <w:t>each</w:t>
      </w:r>
      <w:r>
        <w:rPr>
          <w:color w:val="010202"/>
          <w:spacing w:val="-5"/>
        </w:rPr>
        <w:t xml:space="preserve"> </w:t>
      </w:r>
      <w:r>
        <w:rPr>
          <w:color w:val="010202"/>
        </w:rPr>
        <w:t>Crew</w:t>
      </w:r>
      <w:r>
        <w:rPr>
          <w:color w:val="010202"/>
          <w:spacing w:val="-6"/>
        </w:rPr>
        <w:t xml:space="preserve"> </w:t>
      </w:r>
      <w:r>
        <w:rPr>
          <w:color w:val="010202"/>
        </w:rPr>
        <w:t>member’s</w:t>
      </w:r>
      <w:r>
        <w:rPr>
          <w:color w:val="010202"/>
          <w:spacing w:val="-6"/>
        </w:rPr>
        <w:t xml:space="preserve"> </w:t>
      </w:r>
      <w:r>
        <w:rPr>
          <w:color w:val="010202"/>
        </w:rPr>
        <w:t>country</w:t>
      </w:r>
      <w:r>
        <w:rPr>
          <w:color w:val="010202"/>
          <w:spacing w:val="-6"/>
        </w:rPr>
        <w:t xml:space="preserve"> </w:t>
      </w:r>
      <w:r>
        <w:rPr>
          <w:color w:val="010202"/>
        </w:rPr>
        <w:t>of</w:t>
      </w:r>
      <w:r>
        <w:rPr>
          <w:color w:val="010202"/>
          <w:spacing w:val="-6"/>
        </w:rPr>
        <w:t xml:space="preserve"> </w:t>
      </w:r>
      <w:r>
        <w:rPr>
          <w:color w:val="010202"/>
          <w:spacing w:val="-2"/>
        </w:rPr>
        <w:t>domicile;</w:t>
      </w:r>
      <w:r>
        <w:rPr>
          <w:color w:val="010202"/>
        </w:rPr>
        <w:tab/>
      </w:r>
      <w:r>
        <w:rPr>
          <w:color w:val="231F20"/>
          <w:spacing w:val="-5"/>
          <w:sz w:val="18"/>
        </w:rPr>
        <w:t>71</w:t>
      </w:r>
    </w:p>
    <w:p w14:paraId="22AB3994" w14:textId="77777777" w:rsidR="0032401D" w:rsidRDefault="00000000">
      <w:pPr>
        <w:pStyle w:val="ListeParagraf"/>
        <w:numPr>
          <w:ilvl w:val="2"/>
          <w:numId w:val="5"/>
        </w:numPr>
        <w:tabs>
          <w:tab w:val="left" w:pos="911"/>
          <w:tab w:val="right" w:pos="10477"/>
        </w:tabs>
        <w:spacing w:before="249"/>
        <w:ind w:left="911" w:hanging="396"/>
        <w:rPr>
          <w:sz w:val="18"/>
        </w:rPr>
      </w:pPr>
      <w:r>
        <w:rPr>
          <w:color w:val="010202"/>
          <w:sz w:val="20"/>
        </w:rPr>
        <w:t>ensuring</w:t>
      </w:r>
      <w:r>
        <w:rPr>
          <w:color w:val="010202"/>
          <w:spacing w:val="4"/>
          <w:sz w:val="20"/>
        </w:rPr>
        <w:t xml:space="preserve"> </w:t>
      </w:r>
      <w:r>
        <w:rPr>
          <w:color w:val="010202"/>
          <w:sz w:val="20"/>
        </w:rPr>
        <w:t>that</w:t>
      </w:r>
      <w:r>
        <w:rPr>
          <w:color w:val="010202"/>
          <w:spacing w:val="5"/>
          <w:sz w:val="20"/>
        </w:rPr>
        <w:t xml:space="preserve"> </w:t>
      </w:r>
      <w:r>
        <w:rPr>
          <w:color w:val="010202"/>
          <w:sz w:val="20"/>
        </w:rPr>
        <w:t>the</w:t>
      </w:r>
      <w:r>
        <w:rPr>
          <w:color w:val="010202"/>
          <w:spacing w:val="5"/>
          <w:sz w:val="20"/>
        </w:rPr>
        <w:t xml:space="preserve"> </w:t>
      </w:r>
      <w:r>
        <w:rPr>
          <w:color w:val="010202"/>
          <w:sz w:val="20"/>
        </w:rPr>
        <w:t>applicable</w:t>
      </w:r>
      <w:r>
        <w:rPr>
          <w:color w:val="010202"/>
          <w:spacing w:val="4"/>
          <w:sz w:val="20"/>
        </w:rPr>
        <w:t xml:space="preserve"> </w:t>
      </w:r>
      <w:r>
        <w:rPr>
          <w:color w:val="010202"/>
          <w:sz w:val="20"/>
        </w:rPr>
        <w:t>requirements</w:t>
      </w:r>
      <w:r>
        <w:rPr>
          <w:color w:val="010202"/>
          <w:spacing w:val="5"/>
          <w:sz w:val="20"/>
        </w:rPr>
        <w:t xml:space="preserve"> </w:t>
      </w:r>
      <w:r>
        <w:rPr>
          <w:color w:val="010202"/>
          <w:sz w:val="20"/>
        </w:rPr>
        <w:t>of</w:t>
      </w:r>
      <w:r>
        <w:rPr>
          <w:color w:val="010202"/>
          <w:spacing w:val="5"/>
          <w:sz w:val="20"/>
        </w:rPr>
        <w:t xml:space="preserve"> </w:t>
      </w:r>
      <w:r>
        <w:rPr>
          <w:color w:val="010202"/>
          <w:sz w:val="20"/>
        </w:rPr>
        <w:t>the</w:t>
      </w:r>
      <w:r>
        <w:rPr>
          <w:color w:val="010202"/>
          <w:spacing w:val="4"/>
          <w:sz w:val="20"/>
        </w:rPr>
        <w:t xml:space="preserve"> </w:t>
      </w:r>
      <w:r>
        <w:rPr>
          <w:color w:val="010202"/>
          <w:sz w:val="20"/>
        </w:rPr>
        <w:t>law</w:t>
      </w:r>
      <w:r>
        <w:rPr>
          <w:color w:val="010202"/>
          <w:spacing w:val="5"/>
          <w:sz w:val="20"/>
        </w:rPr>
        <w:t xml:space="preserve"> </w:t>
      </w:r>
      <w:r>
        <w:rPr>
          <w:color w:val="010202"/>
          <w:sz w:val="20"/>
        </w:rPr>
        <w:t>of</w:t>
      </w:r>
      <w:r>
        <w:rPr>
          <w:color w:val="010202"/>
          <w:spacing w:val="5"/>
          <w:sz w:val="20"/>
        </w:rPr>
        <w:t xml:space="preserve"> </w:t>
      </w:r>
      <w:r>
        <w:rPr>
          <w:color w:val="010202"/>
          <w:sz w:val="20"/>
        </w:rPr>
        <w:t>the</w:t>
      </w:r>
      <w:r>
        <w:rPr>
          <w:color w:val="010202"/>
          <w:spacing w:val="4"/>
          <w:sz w:val="20"/>
        </w:rPr>
        <w:t xml:space="preserve"> </w:t>
      </w:r>
      <w:r>
        <w:rPr>
          <w:color w:val="010202"/>
          <w:sz w:val="20"/>
        </w:rPr>
        <w:t>Flag</w:t>
      </w:r>
      <w:r>
        <w:rPr>
          <w:color w:val="010202"/>
          <w:spacing w:val="5"/>
          <w:sz w:val="20"/>
        </w:rPr>
        <w:t xml:space="preserve"> </w:t>
      </w:r>
      <w:r>
        <w:rPr>
          <w:color w:val="010202"/>
          <w:sz w:val="20"/>
        </w:rPr>
        <w:t>State</w:t>
      </w:r>
      <w:r>
        <w:rPr>
          <w:color w:val="010202"/>
          <w:spacing w:val="5"/>
          <w:sz w:val="20"/>
        </w:rPr>
        <w:t xml:space="preserve"> </w:t>
      </w:r>
      <w:r>
        <w:rPr>
          <w:color w:val="010202"/>
          <w:sz w:val="20"/>
        </w:rPr>
        <w:t>in</w:t>
      </w:r>
      <w:r>
        <w:rPr>
          <w:color w:val="010202"/>
          <w:spacing w:val="4"/>
          <w:sz w:val="20"/>
        </w:rPr>
        <w:t xml:space="preserve"> </w:t>
      </w:r>
      <w:r>
        <w:rPr>
          <w:color w:val="010202"/>
          <w:sz w:val="20"/>
        </w:rPr>
        <w:t>respect</w:t>
      </w:r>
      <w:r>
        <w:rPr>
          <w:color w:val="010202"/>
          <w:spacing w:val="5"/>
          <w:sz w:val="20"/>
        </w:rPr>
        <w:t xml:space="preserve"> </w:t>
      </w:r>
      <w:r>
        <w:rPr>
          <w:color w:val="010202"/>
          <w:sz w:val="20"/>
        </w:rPr>
        <w:t>of</w:t>
      </w:r>
      <w:r>
        <w:rPr>
          <w:color w:val="010202"/>
          <w:spacing w:val="5"/>
          <w:sz w:val="20"/>
        </w:rPr>
        <w:t xml:space="preserve"> </w:t>
      </w:r>
      <w:r>
        <w:rPr>
          <w:color w:val="010202"/>
          <w:sz w:val="20"/>
        </w:rPr>
        <w:t>rank,</w:t>
      </w:r>
      <w:r>
        <w:rPr>
          <w:color w:val="010202"/>
          <w:spacing w:val="4"/>
          <w:sz w:val="20"/>
        </w:rPr>
        <w:t xml:space="preserve"> </w:t>
      </w:r>
      <w:r>
        <w:rPr>
          <w:color w:val="010202"/>
          <w:spacing w:val="-2"/>
          <w:sz w:val="20"/>
        </w:rPr>
        <w:t>qualification</w:t>
      </w:r>
      <w:r>
        <w:rPr>
          <w:color w:val="010202"/>
          <w:sz w:val="20"/>
        </w:rPr>
        <w:tab/>
      </w:r>
      <w:r>
        <w:rPr>
          <w:color w:val="231F20"/>
          <w:spacing w:val="-5"/>
          <w:sz w:val="18"/>
        </w:rPr>
        <w:t>72</w:t>
      </w:r>
    </w:p>
    <w:p w14:paraId="1DCCB2B7" w14:textId="77777777" w:rsidR="0032401D" w:rsidRDefault="00000000">
      <w:pPr>
        <w:pStyle w:val="GvdeMetni"/>
        <w:tabs>
          <w:tab w:val="right" w:pos="10477"/>
        </w:tabs>
        <w:spacing w:before="9"/>
        <w:ind w:left="912"/>
        <w:rPr>
          <w:sz w:val="18"/>
        </w:rPr>
      </w:pPr>
      <w:r>
        <w:rPr>
          <w:color w:val="010202"/>
        </w:rPr>
        <w:t>and</w:t>
      </w:r>
      <w:r>
        <w:rPr>
          <w:color w:val="010202"/>
          <w:spacing w:val="-13"/>
        </w:rPr>
        <w:t xml:space="preserve"> </w:t>
      </w:r>
      <w:r>
        <w:rPr>
          <w:color w:val="010202"/>
        </w:rPr>
        <w:t>certification</w:t>
      </w:r>
      <w:r>
        <w:rPr>
          <w:color w:val="010202"/>
          <w:spacing w:val="-13"/>
        </w:rPr>
        <w:t xml:space="preserve"> </w:t>
      </w:r>
      <w:r>
        <w:rPr>
          <w:color w:val="010202"/>
        </w:rPr>
        <w:t>of</w:t>
      </w:r>
      <w:r>
        <w:rPr>
          <w:color w:val="010202"/>
          <w:spacing w:val="-12"/>
        </w:rPr>
        <w:t xml:space="preserve"> </w:t>
      </w:r>
      <w:r>
        <w:rPr>
          <w:color w:val="010202"/>
        </w:rPr>
        <w:t>the</w:t>
      </w:r>
      <w:r>
        <w:rPr>
          <w:color w:val="010202"/>
          <w:spacing w:val="-13"/>
        </w:rPr>
        <w:t xml:space="preserve"> </w:t>
      </w:r>
      <w:r>
        <w:rPr>
          <w:color w:val="010202"/>
        </w:rPr>
        <w:t>Crew</w:t>
      </w:r>
      <w:r>
        <w:rPr>
          <w:color w:val="010202"/>
          <w:spacing w:val="-12"/>
        </w:rPr>
        <w:t xml:space="preserve"> </w:t>
      </w:r>
      <w:r>
        <w:rPr>
          <w:color w:val="010202"/>
        </w:rPr>
        <w:t>and</w:t>
      </w:r>
      <w:r>
        <w:rPr>
          <w:color w:val="010202"/>
          <w:spacing w:val="-13"/>
        </w:rPr>
        <w:t xml:space="preserve"> </w:t>
      </w:r>
      <w:r>
        <w:rPr>
          <w:color w:val="010202"/>
        </w:rPr>
        <w:t>employment</w:t>
      </w:r>
      <w:r>
        <w:rPr>
          <w:color w:val="010202"/>
          <w:spacing w:val="-13"/>
        </w:rPr>
        <w:t xml:space="preserve"> </w:t>
      </w:r>
      <w:r>
        <w:rPr>
          <w:color w:val="010202"/>
        </w:rPr>
        <w:t>regulations,</w:t>
      </w:r>
      <w:r>
        <w:rPr>
          <w:color w:val="010202"/>
          <w:spacing w:val="-12"/>
        </w:rPr>
        <w:t xml:space="preserve"> </w:t>
      </w:r>
      <w:r>
        <w:rPr>
          <w:color w:val="010202"/>
        </w:rPr>
        <w:t>such</w:t>
      </w:r>
      <w:r>
        <w:rPr>
          <w:color w:val="010202"/>
          <w:spacing w:val="-13"/>
        </w:rPr>
        <w:t xml:space="preserve"> </w:t>
      </w:r>
      <w:r>
        <w:rPr>
          <w:color w:val="010202"/>
        </w:rPr>
        <w:t>as</w:t>
      </w:r>
      <w:r>
        <w:rPr>
          <w:color w:val="010202"/>
          <w:spacing w:val="-12"/>
        </w:rPr>
        <w:t xml:space="preserve"> </w:t>
      </w:r>
      <w:r>
        <w:rPr>
          <w:color w:val="010202"/>
        </w:rPr>
        <w:t>Crew’s</w:t>
      </w:r>
      <w:r>
        <w:rPr>
          <w:color w:val="010202"/>
          <w:spacing w:val="-13"/>
        </w:rPr>
        <w:t xml:space="preserve"> </w:t>
      </w:r>
      <w:r>
        <w:rPr>
          <w:color w:val="010202"/>
        </w:rPr>
        <w:t>tax</w:t>
      </w:r>
      <w:r>
        <w:rPr>
          <w:color w:val="010202"/>
          <w:spacing w:val="-13"/>
        </w:rPr>
        <w:t xml:space="preserve"> </w:t>
      </w:r>
      <w:r>
        <w:rPr>
          <w:color w:val="010202"/>
        </w:rPr>
        <w:t>and</w:t>
      </w:r>
      <w:r>
        <w:rPr>
          <w:color w:val="010202"/>
          <w:spacing w:val="-12"/>
        </w:rPr>
        <w:t xml:space="preserve"> </w:t>
      </w:r>
      <w:r>
        <w:rPr>
          <w:color w:val="010202"/>
        </w:rPr>
        <w:t>social</w:t>
      </w:r>
      <w:r>
        <w:rPr>
          <w:color w:val="010202"/>
          <w:spacing w:val="-13"/>
        </w:rPr>
        <w:t xml:space="preserve"> </w:t>
      </w:r>
      <w:r>
        <w:rPr>
          <w:color w:val="010202"/>
        </w:rPr>
        <w:t>insurance,</w:t>
      </w:r>
      <w:r>
        <w:rPr>
          <w:color w:val="010202"/>
          <w:spacing w:val="-12"/>
        </w:rPr>
        <w:t xml:space="preserve"> </w:t>
      </w:r>
      <w:r>
        <w:rPr>
          <w:color w:val="010202"/>
          <w:spacing w:val="-5"/>
        </w:rPr>
        <w:t>are</w:t>
      </w:r>
      <w:r>
        <w:rPr>
          <w:color w:val="010202"/>
        </w:rPr>
        <w:tab/>
      </w:r>
      <w:r>
        <w:rPr>
          <w:color w:val="231F20"/>
          <w:spacing w:val="-5"/>
          <w:sz w:val="18"/>
        </w:rPr>
        <w:t>73</w:t>
      </w:r>
    </w:p>
    <w:p w14:paraId="50F0E90D" w14:textId="77777777" w:rsidR="0032401D" w:rsidRDefault="00000000">
      <w:pPr>
        <w:pStyle w:val="GvdeMetni"/>
        <w:tabs>
          <w:tab w:val="right" w:pos="10477"/>
        </w:tabs>
        <w:spacing w:before="10"/>
        <w:ind w:left="912"/>
        <w:rPr>
          <w:sz w:val="18"/>
        </w:rPr>
      </w:pPr>
      <w:r>
        <w:rPr>
          <w:color w:val="010202"/>
          <w:spacing w:val="-2"/>
        </w:rPr>
        <w:t>satisfied;</w:t>
      </w:r>
      <w:r>
        <w:rPr>
          <w:color w:val="010202"/>
        </w:rPr>
        <w:tab/>
      </w:r>
      <w:r>
        <w:rPr>
          <w:color w:val="231F20"/>
          <w:spacing w:val="-5"/>
          <w:sz w:val="18"/>
        </w:rPr>
        <w:t>74</w:t>
      </w:r>
    </w:p>
    <w:p w14:paraId="45297801" w14:textId="77777777" w:rsidR="0032401D" w:rsidRDefault="00000000">
      <w:pPr>
        <w:pStyle w:val="ListeParagraf"/>
        <w:numPr>
          <w:ilvl w:val="2"/>
          <w:numId w:val="5"/>
        </w:numPr>
        <w:tabs>
          <w:tab w:val="left" w:pos="911"/>
          <w:tab w:val="right" w:pos="10477"/>
        </w:tabs>
        <w:spacing w:before="249"/>
        <w:ind w:left="911" w:hanging="396"/>
        <w:rPr>
          <w:sz w:val="18"/>
        </w:rPr>
      </w:pPr>
      <w:r>
        <w:rPr>
          <w:color w:val="010202"/>
          <w:spacing w:val="-2"/>
          <w:sz w:val="20"/>
        </w:rPr>
        <w:t>ensuring</w:t>
      </w:r>
      <w:r>
        <w:rPr>
          <w:color w:val="010202"/>
          <w:spacing w:val="-6"/>
          <w:sz w:val="20"/>
        </w:rPr>
        <w:t xml:space="preserve"> </w:t>
      </w:r>
      <w:r>
        <w:rPr>
          <w:color w:val="010202"/>
          <w:spacing w:val="-2"/>
          <w:sz w:val="20"/>
        </w:rPr>
        <w:t>that</w:t>
      </w:r>
      <w:r>
        <w:rPr>
          <w:color w:val="010202"/>
          <w:spacing w:val="-5"/>
          <w:sz w:val="20"/>
        </w:rPr>
        <w:t xml:space="preserve"> </w:t>
      </w:r>
      <w:r>
        <w:rPr>
          <w:color w:val="010202"/>
          <w:spacing w:val="-2"/>
          <w:sz w:val="20"/>
        </w:rPr>
        <w:t>all</w:t>
      </w:r>
      <w:r>
        <w:rPr>
          <w:color w:val="010202"/>
          <w:spacing w:val="-5"/>
          <w:sz w:val="20"/>
        </w:rPr>
        <w:t xml:space="preserve"> </w:t>
      </w:r>
      <w:r>
        <w:rPr>
          <w:color w:val="010202"/>
          <w:spacing w:val="-2"/>
          <w:sz w:val="20"/>
        </w:rPr>
        <w:t>Crew</w:t>
      </w:r>
      <w:r>
        <w:rPr>
          <w:color w:val="010202"/>
          <w:spacing w:val="-6"/>
          <w:sz w:val="20"/>
        </w:rPr>
        <w:t xml:space="preserve"> </w:t>
      </w:r>
      <w:r>
        <w:rPr>
          <w:color w:val="010202"/>
          <w:spacing w:val="-2"/>
          <w:sz w:val="20"/>
        </w:rPr>
        <w:t>have</w:t>
      </w:r>
      <w:r>
        <w:rPr>
          <w:color w:val="010202"/>
          <w:spacing w:val="-5"/>
          <w:sz w:val="20"/>
        </w:rPr>
        <w:t xml:space="preserve"> </w:t>
      </w:r>
      <w:r>
        <w:rPr>
          <w:color w:val="010202"/>
          <w:spacing w:val="-2"/>
          <w:sz w:val="20"/>
        </w:rPr>
        <w:t>passed</w:t>
      </w:r>
      <w:r>
        <w:rPr>
          <w:color w:val="010202"/>
          <w:spacing w:val="-5"/>
          <w:sz w:val="20"/>
        </w:rPr>
        <w:t xml:space="preserve"> </w:t>
      </w:r>
      <w:r>
        <w:rPr>
          <w:color w:val="010202"/>
          <w:spacing w:val="-2"/>
          <w:sz w:val="20"/>
        </w:rPr>
        <w:t>a</w:t>
      </w:r>
      <w:r>
        <w:rPr>
          <w:color w:val="010202"/>
          <w:spacing w:val="-5"/>
          <w:sz w:val="20"/>
        </w:rPr>
        <w:t xml:space="preserve"> </w:t>
      </w:r>
      <w:r>
        <w:rPr>
          <w:color w:val="010202"/>
          <w:spacing w:val="-2"/>
          <w:sz w:val="20"/>
        </w:rPr>
        <w:t>medical</w:t>
      </w:r>
      <w:r>
        <w:rPr>
          <w:color w:val="010202"/>
          <w:spacing w:val="-6"/>
          <w:sz w:val="20"/>
        </w:rPr>
        <w:t xml:space="preserve"> </w:t>
      </w:r>
      <w:r>
        <w:rPr>
          <w:color w:val="010202"/>
          <w:spacing w:val="-2"/>
          <w:sz w:val="20"/>
        </w:rPr>
        <w:t>examination</w:t>
      </w:r>
      <w:r>
        <w:rPr>
          <w:color w:val="010202"/>
          <w:spacing w:val="-5"/>
          <w:sz w:val="20"/>
        </w:rPr>
        <w:t xml:space="preserve"> </w:t>
      </w:r>
      <w:r>
        <w:rPr>
          <w:color w:val="010202"/>
          <w:spacing w:val="-2"/>
          <w:sz w:val="20"/>
        </w:rPr>
        <w:t>with</w:t>
      </w:r>
      <w:r>
        <w:rPr>
          <w:color w:val="010202"/>
          <w:spacing w:val="-5"/>
          <w:sz w:val="20"/>
        </w:rPr>
        <w:t xml:space="preserve"> </w:t>
      </w:r>
      <w:r>
        <w:rPr>
          <w:color w:val="010202"/>
          <w:spacing w:val="-2"/>
          <w:sz w:val="20"/>
        </w:rPr>
        <w:t>a</w:t>
      </w:r>
      <w:r>
        <w:rPr>
          <w:color w:val="010202"/>
          <w:spacing w:val="-5"/>
          <w:sz w:val="20"/>
        </w:rPr>
        <w:t xml:space="preserve"> </w:t>
      </w:r>
      <w:r>
        <w:rPr>
          <w:color w:val="010202"/>
          <w:spacing w:val="-2"/>
          <w:sz w:val="20"/>
        </w:rPr>
        <w:t>qualified</w:t>
      </w:r>
      <w:r>
        <w:rPr>
          <w:color w:val="010202"/>
          <w:spacing w:val="-6"/>
          <w:sz w:val="20"/>
        </w:rPr>
        <w:t xml:space="preserve"> </w:t>
      </w:r>
      <w:r>
        <w:rPr>
          <w:color w:val="010202"/>
          <w:spacing w:val="-2"/>
          <w:sz w:val="20"/>
        </w:rPr>
        <w:t>doctor</w:t>
      </w:r>
      <w:r>
        <w:rPr>
          <w:color w:val="010202"/>
          <w:spacing w:val="-5"/>
          <w:sz w:val="20"/>
        </w:rPr>
        <w:t xml:space="preserve"> </w:t>
      </w:r>
      <w:r>
        <w:rPr>
          <w:color w:val="010202"/>
          <w:spacing w:val="-2"/>
          <w:sz w:val="20"/>
        </w:rPr>
        <w:t>certifying</w:t>
      </w:r>
      <w:r>
        <w:rPr>
          <w:color w:val="010202"/>
          <w:spacing w:val="-5"/>
          <w:sz w:val="20"/>
        </w:rPr>
        <w:t xml:space="preserve"> </w:t>
      </w:r>
      <w:r>
        <w:rPr>
          <w:color w:val="010202"/>
          <w:spacing w:val="-2"/>
          <w:sz w:val="20"/>
        </w:rPr>
        <w:t>that</w:t>
      </w:r>
      <w:r>
        <w:rPr>
          <w:color w:val="010202"/>
          <w:spacing w:val="-5"/>
          <w:sz w:val="20"/>
        </w:rPr>
        <w:t xml:space="preserve"> </w:t>
      </w:r>
      <w:r>
        <w:rPr>
          <w:color w:val="010202"/>
          <w:spacing w:val="-2"/>
          <w:sz w:val="20"/>
        </w:rPr>
        <w:t>they</w:t>
      </w:r>
      <w:r>
        <w:rPr>
          <w:color w:val="010202"/>
          <w:spacing w:val="-6"/>
          <w:sz w:val="20"/>
        </w:rPr>
        <w:t xml:space="preserve"> </w:t>
      </w:r>
      <w:r>
        <w:rPr>
          <w:color w:val="010202"/>
          <w:spacing w:val="-5"/>
          <w:sz w:val="20"/>
        </w:rPr>
        <w:t>are</w:t>
      </w:r>
      <w:r>
        <w:rPr>
          <w:color w:val="010202"/>
          <w:sz w:val="20"/>
        </w:rPr>
        <w:tab/>
      </w:r>
      <w:r>
        <w:rPr>
          <w:color w:val="231F20"/>
          <w:spacing w:val="-5"/>
          <w:sz w:val="18"/>
        </w:rPr>
        <w:t>75</w:t>
      </w:r>
    </w:p>
    <w:p w14:paraId="62EDA7DC" w14:textId="77777777" w:rsidR="0032401D" w:rsidRDefault="00000000">
      <w:pPr>
        <w:pStyle w:val="GvdeMetni"/>
        <w:tabs>
          <w:tab w:val="right" w:pos="10477"/>
        </w:tabs>
        <w:spacing w:before="10"/>
        <w:ind w:left="912"/>
        <w:rPr>
          <w:sz w:val="18"/>
        </w:rPr>
      </w:pPr>
      <w:r>
        <w:rPr>
          <w:color w:val="010202"/>
        </w:rPr>
        <w:t>fit</w:t>
      </w:r>
      <w:r>
        <w:rPr>
          <w:color w:val="010202"/>
          <w:spacing w:val="-12"/>
        </w:rPr>
        <w:t xml:space="preserve"> </w:t>
      </w:r>
      <w:r>
        <w:rPr>
          <w:color w:val="010202"/>
        </w:rPr>
        <w:t>for</w:t>
      </w:r>
      <w:r>
        <w:rPr>
          <w:color w:val="010202"/>
          <w:spacing w:val="-11"/>
        </w:rPr>
        <w:t xml:space="preserve"> </w:t>
      </w:r>
      <w:r>
        <w:rPr>
          <w:color w:val="010202"/>
        </w:rPr>
        <w:t>the</w:t>
      </w:r>
      <w:r>
        <w:rPr>
          <w:color w:val="010202"/>
          <w:spacing w:val="-12"/>
        </w:rPr>
        <w:t xml:space="preserve"> </w:t>
      </w:r>
      <w:r>
        <w:rPr>
          <w:color w:val="010202"/>
        </w:rPr>
        <w:t>duties</w:t>
      </w:r>
      <w:r>
        <w:rPr>
          <w:color w:val="010202"/>
          <w:spacing w:val="-11"/>
        </w:rPr>
        <w:t xml:space="preserve"> </w:t>
      </w:r>
      <w:r>
        <w:rPr>
          <w:color w:val="010202"/>
        </w:rPr>
        <w:t>for</w:t>
      </w:r>
      <w:r>
        <w:rPr>
          <w:color w:val="010202"/>
          <w:spacing w:val="-12"/>
        </w:rPr>
        <w:t xml:space="preserve"> </w:t>
      </w:r>
      <w:r>
        <w:rPr>
          <w:color w:val="010202"/>
        </w:rPr>
        <w:t>which</w:t>
      </w:r>
      <w:r>
        <w:rPr>
          <w:color w:val="010202"/>
          <w:spacing w:val="-11"/>
        </w:rPr>
        <w:t xml:space="preserve"> </w:t>
      </w:r>
      <w:r>
        <w:rPr>
          <w:color w:val="010202"/>
        </w:rPr>
        <w:t>they</w:t>
      </w:r>
      <w:r>
        <w:rPr>
          <w:color w:val="010202"/>
          <w:spacing w:val="-11"/>
        </w:rPr>
        <w:t xml:space="preserve"> </w:t>
      </w:r>
      <w:r>
        <w:rPr>
          <w:color w:val="010202"/>
        </w:rPr>
        <w:t>are</w:t>
      </w:r>
      <w:r>
        <w:rPr>
          <w:color w:val="010202"/>
          <w:spacing w:val="-12"/>
        </w:rPr>
        <w:t xml:space="preserve"> </w:t>
      </w:r>
      <w:r>
        <w:rPr>
          <w:color w:val="010202"/>
        </w:rPr>
        <w:t>engaged</w:t>
      </w:r>
      <w:r>
        <w:rPr>
          <w:color w:val="010202"/>
          <w:spacing w:val="-11"/>
        </w:rPr>
        <w:t xml:space="preserve"> </w:t>
      </w:r>
      <w:r>
        <w:rPr>
          <w:color w:val="010202"/>
        </w:rPr>
        <w:t>and</w:t>
      </w:r>
      <w:r>
        <w:rPr>
          <w:color w:val="010202"/>
          <w:spacing w:val="-12"/>
        </w:rPr>
        <w:t xml:space="preserve"> </w:t>
      </w:r>
      <w:r>
        <w:rPr>
          <w:color w:val="010202"/>
        </w:rPr>
        <w:t>are</w:t>
      </w:r>
      <w:r>
        <w:rPr>
          <w:color w:val="010202"/>
          <w:spacing w:val="-11"/>
        </w:rPr>
        <w:t xml:space="preserve"> </w:t>
      </w:r>
      <w:r>
        <w:rPr>
          <w:color w:val="010202"/>
        </w:rPr>
        <w:t>in</w:t>
      </w:r>
      <w:r>
        <w:rPr>
          <w:color w:val="010202"/>
          <w:spacing w:val="-12"/>
        </w:rPr>
        <w:t xml:space="preserve"> </w:t>
      </w:r>
      <w:r>
        <w:rPr>
          <w:color w:val="010202"/>
        </w:rPr>
        <w:t>possession</w:t>
      </w:r>
      <w:r>
        <w:rPr>
          <w:color w:val="010202"/>
          <w:spacing w:val="-11"/>
        </w:rPr>
        <w:t xml:space="preserve"> </w:t>
      </w:r>
      <w:r>
        <w:rPr>
          <w:color w:val="010202"/>
        </w:rPr>
        <w:t>of</w:t>
      </w:r>
      <w:r>
        <w:rPr>
          <w:color w:val="010202"/>
          <w:spacing w:val="-11"/>
        </w:rPr>
        <w:t xml:space="preserve"> </w:t>
      </w:r>
      <w:r>
        <w:rPr>
          <w:color w:val="010202"/>
        </w:rPr>
        <w:t>valid</w:t>
      </w:r>
      <w:r>
        <w:rPr>
          <w:color w:val="010202"/>
          <w:spacing w:val="-12"/>
        </w:rPr>
        <w:t xml:space="preserve"> </w:t>
      </w:r>
      <w:r>
        <w:rPr>
          <w:color w:val="010202"/>
        </w:rPr>
        <w:t>medical</w:t>
      </w:r>
      <w:r>
        <w:rPr>
          <w:color w:val="010202"/>
          <w:spacing w:val="-11"/>
        </w:rPr>
        <w:t xml:space="preserve"> </w:t>
      </w:r>
      <w:r>
        <w:rPr>
          <w:color w:val="010202"/>
        </w:rPr>
        <w:t>certificates</w:t>
      </w:r>
      <w:r>
        <w:rPr>
          <w:color w:val="010202"/>
          <w:spacing w:val="-12"/>
        </w:rPr>
        <w:t xml:space="preserve"> </w:t>
      </w:r>
      <w:r>
        <w:rPr>
          <w:color w:val="010202"/>
        </w:rPr>
        <w:t>issued</w:t>
      </w:r>
      <w:r>
        <w:rPr>
          <w:color w:val="010202"/>
          <w:spacing w:val="-11"/>
        </w:rPr>
        <w:t xml:space="preserve"> </w:t>
      </w:r>
      <w:r>
        <w:rPr>
          <w:color w:val="010202"/>
          <w:spacing w:val="-5"/>
        </w:rPr>
        <w:t>in</w:t>
      </w:r>
      <w:r>
        <w:rPr>
          <w:color w:val="010202"/>
        </w:rPr>
        <w:tab/>
      </w:r>
      <w:r>
        <w:rPr>
          <w:color w:val="231F20"/>
          <w:spacing w:val="-5"/>
          <w:sz w:val="18"/>
        </w:rPr>
        <w:t>76</w:t>
      </w:r>
    </w:p>
    <w:p w14:paraId="524D9988" w14:textId="77777777" w:rsidR="0032401D" w:rsidRDefault="00000000">
      <w:pPr>
        <w:pStyle w:val="GvdeMetni"/>
        <w:tabs>
          <w:tab w:val="right" w:pos="10477"/>
        </w:tabs>
        <w:spacing w:before="9"/>
        <w:ind w:left="912"/>
        <w:rPr>
          <w:sz w:val="18"/>
        </w:rPr>
      </w:pPr>
      <w:r>
        <w:rPr>
          <w:color w:val="010202"/>
        </w:rPr>
        <w:t>accordance</w:t>
      </w:r>
      <w:r>
        <w:rPr>
          <w:color w:val="010202"/>
          <w:spacing w:val="-3"/>
        </w:rPr>
        <w:t xml:space="preserve"> </w:t>
      </w:r>
      <w:r>
        <w:rPr>
          <w:color w:val="010202"/>
        </w:rPr>
        <w:t>with</w:t>
      </w:r>
      <w:r>
        <w:rPr>
          <w:color w:val="010202"/>
          <w:spacing w:val="-2"/>
        </w:rPr>
        <w:t xml:space="preserve"> </w:t>
      </w:r>
      <w:r>
        <w:rPr>
          <w:color w:val="010202"/>
        </w:rPr>
        <w:t>appropriate</w:t>
      </w:r>
      <w:r>
        <w:rPr>
          <w:color w:val="010202"/>
          <w:spacing w:val="-2"/>
        </w:rPr>
        <w:t xml:space="preserve"> </w:t>
      </w:r>
      <w:r>
        <w:rPr>
          <w:color w:val="010202"/>
        </w:rPr>
        <w:t>Flag</w:t>
      </w:r>
      <w:r>
        <w:rPr>
          <w:color w:val="010202"/>
          <w:spacing w:val="-2"/>
        </w:rPr>
        <w:t xml:space="preserve"> </w:t>
      </w:r>
      <w:r>
        <w:rPr>
          <w:color w:val="010202"/>
        </w:rPr>
        <w:t>State</w:t>
      </w:r>
      <w:r>
        <w:rPr>
          <w:color w:val="010202"/>
          <w:spacing w:val="-2"/>
        </w:rPr>
        <w:t xml:space="preserve"> </w:t>
      </w:r>
      <w:r>
        <w:rPr>
          <w:color w:val="010202"/>
        </w:rPr>
        <w:t>requirements</w:t>
      </w:r>
      <w:r>
        <w:rPr>
          <w:color w:val="010202"/>
          <w:spacing w:val="-2"/>
        </w:rPr>
        <w:t xml:space="preserve"> </w:t>
      </w:r>
      <w:r>
        <w:rPr>
          <w:color w:val="010202"/>
        </w:rPr>
        <w:t>or</w:t>
      </w:r>
      <w:r>
        <w:rPr>
          <w:color w:val="010202"/>
          <w:spacing w:val="-2"/>
        </w:rPr>
        <w:t xml:space="preserve"> </w:t>
      </w:r>
      <w:r>
        <w:rPr>
          <w:color w:val="010202"/>
        </w:rPr>
        <w:t>such</w:t>
      </w:r>
      <w:r>
        <w:rPr>
          <w:color w:val="010202"/>
          <w:spacing w:val="-2"/>
        </w:rPr>
        <w:t xml:space="preserve"> </w:t>
      </w:r>
      <w:r>
        <w:rPr>
          <w:color w:val="010202"/>
        </w:rPr>
        <w:t>higher</w:t>
      </w:r>
      <w:r>
        <w:rPr>
          <w:color w:val="010202"/>
          <w:spacing w:val="-2"/>
        </w:rPr>
        <w:t xml:space="preserve"> </w:t>
      </w:r>
      <w:r>
        <w:rPr>
          <w:color w:val="010202"/>
        </w:rPr>
        <w:t>standard</w:t>
      </w:r>
      <w:r>
        <w:rPr>
          <w:color w:val="010202"/>
          <w:spacing w:val="-2"/>
        </w:rPr>
        <w:t xml:space="preserve"> </w:t>
      </w:r>
      <w:r>
        <w:rPr>
          <w:color w:val="010202"/>
        </w:rPr>
        <w:t>of</w:t>
      </w:r>
      <w:r>
        <w:rPr>
          <w:color w:val="010202"/>
          <w:spacing w:val="-2"/>
        </w:rPr>
        <w:t xml:space="preserve"> </w:t>
      </w:r>
      <w:r>
        <w:rPr>
          <w:color w:val="010202"/>
        </w:rPr>
        <w:t>medical</w:t>
      </w:r>
      <w:r>
        <w:rPr>
          <w:color w:val="010202"/>
          <w:spacing w:val="-2"/>
        </w:rPr>
        <w:t xml:space="preserve"> examination</w:t>
      </w:r>
      <w:r>
        <w:rPr>
          <w:color w:val="010202"/>
        </w:rPr>
        <w:tab/>
      </w:r>
      <w:r>
        <w:rPr>
          <w:color w:val="231F20"/>
          <w:spacing w:val="-5"/>
          <w:sz w:val="18"/>
        </w:rPr>
        <w:t>77</w:t>
      </w:r>
    </w:p>
    <w:p w14:paraId="0607E4DB" w14:textId="77777777" w:rsidR="0032401D" w:rsidRDefault="00000000">
      <w:pPr>
        <w:pStyle w:val="GvdeMetni"/>
        <w:tabs>
          <w:tab w:val="right" w:pos="10477"/>
        </w:tabs>
        <w:spacing w:before="10"/>
        <w:ind w:left="912"/>
        <w:rPr>
          <w:sz w:val="18"/>
        </w:rPr>
      </w:pPr>
      <w:r>
        <w:rPr>
          <w:color w:val="010202"/>
        </w:rPr>
        <w:t>as</w:t>
      </w:r>
      <w:r>
        <w:rPr>
          <w:color w:val="010202"/>
          <w:spacing w:val="-2"/>
        </w:rPr>
        <w:t xml:space="preserve"> </w:t>
      </w:r>
      <w:r>
        <w:rPr>
          <w:color w:val="010202"/>
        </w:rPr>
        <w:t>may</w:t>
      </w:r>
      <w:r>
        <w:rPr>
          <w:color w:val="010202"/>
          <w:spacing w:val="-2"/>
        </w:rPr>
        <w:t xml:space="preserve"> </w:t>
      </w:r>
      <w:r>
        <w:rPr>
          <w:color w:val="010202"/>
        </w:rPr>
        <w:t>be</w:t>
      </w:r>
      <w:r>
        <w:rPr>
          <w:color w:val="010202"/>
          <w:spacing w:val="-1"/>
        </w:rPr>
        <w:t xml:space="preserve"> </w:t>
      </w:r>
      <w:r>
        <w:rPr>
          <w:color w:val="010202"/>
        </w:rPr>
        <w:t>agreed</w:t>
      </w:r>
      <w:r>
        <w:rPr>
          <w:color w:val="010202"/>
          <w:spacing w:val="-2"/>
        </w:rPr>
        <w:t xml:space="preserve"> </w:t>
      </w:r>
      <w:r>
        <w:rPr>
          <w:color w:val="010202"/>
        </w:rPr>
        <w:t>with</w:t>
      </w:r>
      <w:r>
        <w:rPr>
          <w:color w:val="010202"/>
          <w:spacing w:val="-2"/>
        </w:rPr>
        <w:t xml:space="preserve"> </w:t>
      </w:r>
      <w:r>
        <w:rPr>
          <w:color w:val="010202"/>
        </w:rPr>
        <w:t>the</w:t>
      </w:r>
      <w:r>
        <w:rPr>
          <w:color w:val="010202"/>
          <w:spacing w:val="-1"/>
        </w:rPr>
        <w:t xml:space="preserve"> </w:t>
      </w:r>
      <w:r>
        <w:rPr>
          <w:color w:val="010202"/>
        </w:rPr>
        <w:t>Owners.</w:t>
      </w:r>
      <w:r>
        <w:rPr>
          <w:color w:val="010202"/>
          <w:spacing w:val="-2"/>
        </w:rPr>
        <w:t xml:space="preserve"> </w:t>
      </w:r>
      <w:r>
        <w:rPr>
          <w:color w:val="010202"/>
        </w:rPr>
        <w:t>In</w:t>
      </w:r>
      <w:r>
        <w:rPr>
          <w:color w:val="010202"/>
          <w:spacing w:val="-1"/>
        </w:rPr>
        <w:t xml:space="preserve"> </w:t>
      </w:r>
      <w:r>
        <w:rPr>
          <w:color w:val="010202"/>
        </w:rPr>
        <w:t>the</w:t>
      </w:r>
      <w:r>
        <w:rPr>
          <w:color w:val="010202"/>
          <w:spacing w:val="-2"/>
        </w:rPr>
        <w:t xml:space="preserve"> </w:t>
      </w:r>
      <w:r>
        <w:rPr>
          <w:color w:val="010202"/>
        </w:rPr>
        <w:t>absence</w:t>
      </w:r>
      <w:r>
        <w:rPr>
          <w:color w:val="010202"/>
          <w:spacing w:val="-2"/>
        </w:rPr>
        <w:t xml:space="preserve"> </w:t>
      </w:r>
      <w:r>
        <w:rPr>
          <w:color w:val="010202"/>
        </w:rPr>
        <w:t>of</w:t>
      </w:r>
      <w:r>
        <w:rPr>
          <w:color w:val="010202"/>
          <w:spacing w:val="-1"/>
        </w:rPr>
        <w:t xml:space="preserve"> </w:t>
      </w:r>
      <w:r>
        <w:rPr>
          <w:color w:val="010202"/>
        </w:rPr>
        <w:t>applicable</w:t>
      </w:r>
      <w:r>
        <w:rPr>
          <w:color w:val="010202"/>
          <w:spacing w:val="-2"/>
        </w:rPr>
        <w:t xml:space="preserve"> </w:t>
      </w:r>
      <w:r>
        <w:rPr>
          <w:color w:val="010202"/>
        </w:rPr>
        <w:t>Flag</w:t>
      </w:r>
      <w:r>
        <w:rPr>
          <w:color w:val="010202"/>
          <w:spacing w:val="-1"/>
        </w:rPr>
        <w:t xml:space="preserve"> </w:t>
      </w:r>
      <w:r>
        <w:rPr>
          <w:color w:val="010202"/>
        </w:rPr>
        <w:t>State</w:t>
      </w:r>
      <w:r>
        <w:rPr>
          <w:color w:val="010202"/>
          <w:spacing w:val="-2"/>
        </w:rPr>
        <w:t xml:space="preserve"> </w:t>
      </w:r>
      <w:proofErr w:type="gramStart"/>
      <w:r>
        <w:rPr>
          <w:color w:val="010202"/>
        </w:rPr>
        <w:t>requirements</w:t>
      </w:r>
      <w:proofErr w:type="gramEnd"/>
      <w:r>
        <w:rPr>
          <w:color w:val="010202"/>
          <w:spacing w:val="-2"/>
        </w:rPr>
        <w:t xml:space="preserve"> </w:t>
      </w:r>
      <w:r>
        <w:rPr>
          <w:color w:val="010202"/>
        </w:rPr>
        <w:t>the</w:t>
      </w:r>
      <w:r>
        <w:rPr>
          <w:color w:val="010202"/>
          <w:spacing w:val="-1"/>
        </w:rPr>
        <w:t xml:space="preserve"> </w:t>
      </w:r>
      <w:r>
        <w:rPr>
          <w:color w:val="010202"/>
          <w:spacing w:val="-2"/>
        </w:rPr>
        <w:t>medical</w:t>
      </w:r>
      <w:r>
        <w:rPr>
          <w:color w:val="010202"/>
        </w:rPr>
        <w:tab/>
      </w:r>
      <w:r>
        <w:rPr>
          <w:color w:val="231F20"/>
          <w:spacing w:val="-5"/>
          <w:sz w:val="18"/>
        </w:rPr>
        <w:t>78</w:t>
      </w:r>
    </w:p>
    <w:p w14:paraId="77E34EFE" w14:textId="77777777" w:rsidR="0032401D" w:rsidRDefault="00000000">
      <w:pPr>
        <w:pStyle w:val="GvdeMetni"/>
        <w:tabs>
          <w:tab w:val="right" w:pos="10477"/>
        </w:tabs>
        <w:spacing w:before="9"/>
        <w:ind w:left="912"/>
        <w:rPr>
          <w:sz w:val="18"/>
        </w:rPr>
      </w:pPr>
      <w:r>
        <w:rPr>
          <w:color w:val="010202"/>
        </w:rPr>
        <w:t>certificate</w:t>
      </w:r>
      <w:r>
        <w:rPr>
          <w:color w:val="010202"/>
          <w:spacing w:val="-10"/>
        </w:rPr>
        <w:t xml:space="preserve"> </w:t>
      </w:r>
      <w:r>
        <w:rPr>
          <w:color w:val="010202"/>
        </w:rPr>
        <w:t>shall</w:t>
      </w:r>
      <w:r>
        <w:rPr>
          <w:color w:val="010202"/>
          <w:spacing w:val="-9"/>
        </w:rPr>
        <w:t xml:space="preserve"> </w:t>
      </w:r>
      <w:r>
        <w:rPr>
          <w:color w:val="010202"/>
        </w:rPr>
        <w:t>be</w:t>
      </w:r>
      <w:r>
        <w:rPr>
          <w:color w:val="010202"/>
          <w:spacing w:val="-9"/>
        </w:rPr>
        <w:t xml:space="preserve"> </w:t>
      </w:r>
      <w:r>
        <w:rPr>
          <w:color w:val="010202"/>
        </w:rPr>
        <w:t>valid</w:t>
      </w:r>
      <w:r>
        <w:rPr>
          <w:color w:val="010202"/>
          <w:spacing w:val="-9"/>
        </w:rPr>
        <w:t xml:space="preserve"> </w:t>
      </w:r>
      <w:r>
        <w:rPr>
          <w:color w:val="010202"/>
        </w:rPr>
        <w:t>at</w:t>
      </w:r>
      <w:r>
        <w:rPr>
          <w:color w:val="010202"/>
          <w:spacing w:val="-10"/>
        </w:rPr>
        <w:t xml:space="preserve"> </w:t>
      </w:r>
      <w:r>
        <w:rPr>
          <w:color w:val="010202"/>
        </w:rPr>
        <w:t>the</w:t>
      </w:r>
      <w:r>
        <w:rPr>
          <w:color w:val="010202"/>
          <w:spacing w:val="-9"/>
        </w:rPr>
        <w:t xml:space="preserve"> </w:t>
      </w:r>
      <w:r>
        <w:rPr>
          <w:color w:val="010202"/>
        </w:rPr>
        <w:t>time</w:t>
      </w:r>
      <w:r>
        <w:rPr>
          <w:color w:val="010202"/>
          <w:spacing w:val="-9"/>
        </w:rPr>
        <w:t xml:space="preserve"> </w:t>
      </w:r>
      <w:r>
        <w:rPr>
          <w:color w:val="010202"/>
        </w:rPr>
        <w:t>when</w:t>
      </w:r>
      <w:r>
        <w:rPr>
          <w:color w:val="010202"/>
          <w:spacing w:val="-9"/>
        </w:rPr>
        <w:t xml:space="preserve"> </w:t>
      </w:r>
      <w:r>
        <w:rPr>
          <w:color w:val="010202"/>
        </w:rPr>
        <w:t>the</w:t>
      </w:r>
      <w:r>
        <w:rPr>
          <w:color w:val="010202"/>
          <w:spacing w:val="-10"/>
        </w:rPr>
        <w:t xml:space="preserve"> </w:t>
      </w:r>
      <w:r>
        <w:rPr>
          <w:color w:val="010202"/>
        </w:rPr>
        <w:t>respective</w:t>
      </w:r>
      <w:r>
        <w:rPr>
          <w:color w:val="010202"/>
          <w:spacing w:val="-9"/>
        </w:rPr>
        <w:t xml:space="preserve"> </w:t>
      </w:r>
      <w:r>
        <w:rPr>
          <w:color w:val="010202"/>
        </w:rPr>
        <w:t>Crew</w:t>
      </w:r>
      <w:r>
        <w:rPr>
          <w:color w:val="010202"/>
          <w:spacing w:val="-9"/>
        </w:rPr>
        <w:t xml:space="preserve"> </w:t>
      </w:r>
      <w:proofErr w:type="gramStart"/>
      <w:r>
        <w:rPr>
          <w:color w:val="010202"/>
        </w:rPr>
        <w:t>member</w:t>
      </w:r>
      <w:r>
        <w:rPr>
          <w:color w:val="010202"/>
          <w:spacing w:val="-9"/>
        </w:rPr>
        <w:t xml:space="preserve"> </w:t>
      </w:r>
      <w:r>
        <w:rPr>
          <w:color w:val="010202"/>
        </w:rPr>
        <w:t>arrives</w:t>
      </w:r>
      <w:proofErr w:type="gramEnd"/>
      <w:r>
        <w:rPr>
          <w:color w:val="010202"/>
          <w:spacing w:val="-10"/>
        </w:rPr>
        <w:t xml:space="preserve"> </w:t>
      </w:r>
      <w:r>
        <w:rPr>
          <w:color w:val="010202"/>
        </w:rPr>
        <w:t>on</w:t>
      </w:r>
      <w:r>
        <w:rPr>
          <w:color w:val="010202"/>
          <w:spacing w:val="-9"/>
        </w:rPr>
        <w:t xml:space="preserve"> </w:t>
      </w:r>
      <w:r>
        <w:rPr>
          <w:color w:val="010202"/>
        </w:rPr>
        <w:t>board</w:t>
      </w:r>
      <w:r>
        <w:rPr>
          <w:color w:val="010202"/>
          <w:spacing w:val="-9"/>
        </w:rPr>
        <w:t xml:space="preserve"> </w:t>
      </w:r>
      <w:r>
        <w:rPr>
          <w:color w:val="010202"/>
        </w:rPr>
        <w:t>the</w:t>
      </w:r>
      <w:r>
        <w:rPr>
          <w:color w:val="010202"/>
          <w:spacing w:val="-9"/>
        </w:rPr>
        <w:t xml:space="preserve"> </w:t>
      </w:r>
      <w:r>
        <w:rPr>
          <w:color w:val="010202"/>
        </w:rPr>
        <w:t>Vessel</w:t>
      </w:r>
      <w:r>
        <w:rPr>
          <w:color w:val="010202"/>
          <w:spacing w:val="-10"/>
        </w:rPr>
        <w:t xml:space="preserve"> </w:t>
      </w:r>
      <w:r>
        <w:rPr>
          <w:color w:val="010202"/>
          <w:spacing w:val="-5"/>
        </w:rPr>
        <w:t>and</w:t>
      </w:r>
      <w:r>
        <w:rPr>
          <w:color w:val="010202"/>
        </w:rPr>
        <w:tab/>
      </w:r>
      <w:r>
        <w:rPr>
          <w:color w:val="231F20"/>
          <w:spacing w:val="-5"/>
          <w:sz w:val="18"/>
        </w:rPr>
        <w:t>79</w:t>
      </w:r>
    </w:p>
    <w:p w14:paraId="665A5145" w14:textId="77777777" w:rsidR="0032401D" w:rsidRDefault="00000000">
      <w:pPr>
        <w:pStyle w:val="GvdeMetni"/>
        <w:tabs>
          <w:tab w:val="right" w:pos="10477"/>
        </w:tabs>
        <w:spacing w:before="10"/>
        <w:ind w:left="912"/>
        <w:rPr>
          <w:sz w:val="18"/>
        </w:rPr>
      </w:pPr>
      <w:r>
        <w:rPr>
          <w:color w:val="010202"/>
        </w:rPr>
        <w:t>shall</w:t>
      </w:r>
      <w:r>
        <w:rPr>
          <w:color w:val="010202"/>
          <w:spacing w:val="-6"/>
        </w:rPr>
        <w:t xml:space="preserve"> </w:t>
      </w:r>
      <w:r>
        <w:rPr>
          <w:color w:val="010202"/>
        </w:rPr>
        <w:t>be</w:t>
      </w:r>
      <w:r>
        <w:rPr>
          <w:color w:val="010202"/>
          <w:spacing w:val="-5"/>
        </w:rPr>
        <w:t xml:space="preserve"> </w:t>
      </w:r>
      <w:r>
        <w:rPr>
          <w:color w:val="010202"/>
        </w:rPr>
        <w:t>maintained</w:t>
      </w:r>
      <w:r>
        <w:rPr>
          <w:color w:val="010202"/>
          <w:spacing w:val="-5"/>
        </w:rPr>
        <w:t xml:space="preserve"> </w:t>
      </w:r>
      <w:r>
        <w:rPr>
          <w:color w:val="010202"/>
        </w:rPr>
        <w:t>for</w:t>
      </w:r>
      <w:r>
        <w:rPr>
          <w:color w:val="010202"/>
          <w:spacing w:val="-5"/>
        </w:rPr>
        <w:t xml:space="preserve"> </w:t>
      </w:r>
      <w:r>
        <w:rPr>
          <w:color w:val="010202"/>
        </w:rPr>
        <w:t>the</w:t>
      </w:r>
      <w:r>
        <w:rPr>
          <w:color w:val="010202"/>
          <w:spacing w:val="-5"/>
        </w:rPr>
        <w:t xml:space="preserve"> </w:t>
      </w:r>
      <w:r>
        <w:rPr>
          <w:color w:val="010202"/>
        </w:rPr>
        <w:t>duration</w:t>
      </w:r>
      <w:r>
        <w:rPr>
          <w:color w:val="010202"/>
          <w:spacing w:val="-5"/>
        </w:rPr>
        <w:t xml:space="preserve"> </w:t>
      </w:r>
      <w:r>
        <w:rPr>
          <w:color w:val="010202"/>
        </w:rPr>
        <w:t>of</w:t>
      </w:r>
      <w:r>
        <w:rPr>
          <w:color w:val="010202"/>
          <w:spacing w:val="-5"/>
        </w:rPr>
        <w:t xml:space="preserve"> </w:t>
      </w:r>
      <w:r>
        <w:rPr>
          <w:color w:val="010202"/>
        </w:rPr>
        <w:t>the</w:t>
      </w:r>
      <w:r>
        <w:rPr>
          <w:color w:val="010202"/>
          <w:spacing w:val="-5"/>
        </w:rPr>
        <w:t xml:space="preserve"> </w:t>
      </w:r>
      <w:r>
        <w:rPr>
          <w:color w:val="010202"/>
        </w:rPr>
        <w:t>service</w:t>
      </w:r>
      <w:r>
        <w:rPr>
          <w:color w:val="010202"/>
          <w:spacing w:val="-6"/>
        </w:rPr>
        <w:t xml:space="preserve"> </w:t>
      </w:r>
      <w:r>
        <w:rPr>
          <w:color w:val="010202"/>
        </w:rPr>
        <w:t>on</w:t>
      </w:r>
      <w:r>
        <w:rPr>
          <w:color w:val="010202"/>
          <w:spacing w:val="-5"/>
        </w:rPr>
        <w:t xml:space="preserve"> </w:t>
      </w:r>
      <w:r>
        <w:rPr>
          <w:color w:val="010202"/>
        </w:rPr>
        <w:t>board</w:t>
      </w:r>
      <w:r>
        <w:rPr>
          <w:color w:val="010202"/>
          <w:spacing w:val="-5"/>
        </w:rPr>
        <w:t xml:space="preserve"> </w:t>
      </w:r>
      <w:r>
        <w:rPr>
          <w:color w:val="010202"/>
        </w:rPr>
        <w:t>the</w:t>
      </w:r>
      <w:r>
        <w:rPr>
          <w:color w:val="010202"/>
          <w:spacing w:val="-5"/>
        </w:rPr>
        <w:t xml:space="preserve"> </w:t>
      </w:r>
      <w:r>
        <w:rPr>
          <w:color w:val="010202"/>
          <w:spacing w:val="-2"/>
        </w:rPr>
        <w:t>Vessel;</w:t>
      </w:r>
      <w:r>
        <w:rPr>
          <w:color w:val="010202"/>
        </w:rPr>
        <w:tab/>
      </w:r>
      <w:r>
        <w:rPr>
          <w:color w:val="231F20"/>
          <w:spacing w:val="-5"/>
          <w:sz w:val="18"/>
        </w:rPr>
        <w:t>80</w:t>
      </w:r>
    </w:p>
    <w:p w14:paraId="31ECAC98" w14:textId="77777777" w:rsidR="0032401D" w:rsidRDefault="00000000">
      <w:pPr>
        <w:pStyle w:val="ListeParagraf"/>
        <w:numPr>
          <w:ilvl w:val="2"/>
          <w:numId w:val="5"/>
        </w:numPr>
        <w:tabs>
          <w:tab w:val="left" w:pos="911"/>
          <w:tab w:val="right" w:pos="10477"/>
        </w:tabs>
        <w:spacing w:before="249"/>
        <w:ind w:left="911" w:hanging="396"/>
        <w:rPr>
          <w:sz w:val="18"/>
        </w:rPr>
      </w:pPr>
      <w:r>
        <w:rPr>
          <w:color w:val="010202"/>
          <w:spacing w:val="-2"/>
          <w:sz w:val="20"/>
        </w:rPr>
        <w:t>ensuring</w:t>
      </w:r>
      <w:r>
        <w:rPr>
          <w:color w:val="010202"/>
          <w:spacing w:val="-9"/>
          <w:sz w:val="20"/>
        </w:rPr>
        <w:t xml:space="preserve"> </w:t>
      </w:r>
      <w:r>
        <w:rPr>
          <w:color w:val="010202"/>
          <w:spacing w:val="-2"/>
          <w:sz w:val="20"/>
        </w:rPr>
        <w:t>that</w:t>
      </w:r>
      <w:r>
        <w:rPr>
          <w:color w:val="010202"/>
          <w:spacing w:val="-9"/>
          <w:sz w:val="20"/>
        </w:rPr>
        <w:t xml:space="preserve"> </w:t>
      </w:r>
      <w:r>
        <w:rPr>
          <w:color w:val="010202"/>
          <w:spacing w:val="-2"/>
          <w:sz w:val="20"/>
        </w:rPr>
        <w:t>the</w:t>
      </w:r>
      <w:r>
        <w:rPr>
          <w:color w:val="010202"/>
          <w:spacing w:val="-8"/>
          <w:sz w:val="20"/>
        </w:rPr>
        <w:t xml:space="preserve"> </w:t>
      </w:r>
      <w:r>
        <w:rPr>
          <w:color w:val="010202"/>
          <w:spacing w:val="-2"/>
          <w:sz w:val="20"/>
        </w:rPr>
        <w:t>Crew</w:t>
      </w:r>
      <w:r>
        <w:rPr>
          <w:color w:val="010202"/>
          <w:spacing w:val="-9"/>
          <w:sz w:val="20"/>
        </w:rPr>
        <w:t xml:space="preserve"> </w:t>
      </w:r>
      <w:r>
        <w:rPr>
          <w:color w:val="010202"/>
          <w:spacing w:val="-2"/>
          <w:sz w:val="20"/>
        </w:rPr>
        <w:t>shall</w:t>
      </w:r>
      <w:r>
        <w:rPr>
          <w:color w:val="010202"/>
          <w:spacing w:val="-8"/>
          <w:sz w:val="20"/>
        </w:rPr>
        <w:t xml:space="preserve"> </w:t>
      </w:r>
      <w:r>
        <w:rPr>
          <w:color w:val="010202"/>
          <w:spacing w:val="-2"/>
          <w:sz w:val="20"/>
        </w:rPr>
        <w:t>have</w:t>
      </w:r>
      <w:r>
        <w:rPr>
          <w:color w:val="010202"/>
          <w:spacing w:val="-9"/>
          <w:sz w:val="20"/>
        </w:rPr>
        <w:t xml:space="preserve"> </w:t>
      </w:r>
      <w:r>
        <w:rPr>
          <w:color w:val="010202"/>
          <w:spacing w:val="-2"/>
          <w:sz w:val="20"/>
        </w:rPr>
        <w:t>a</w:t>
      </w:r>
      <w:r>
        <w:rPr>
          <w:color w:val="010202"/>
          <w:spacing w:val="-8"/>
          <w:sz w:val="20"/>
        </w:rPr>
        <w:t xml:space="preserve"> </w:t>
      </w:r>
      <w:r>
        <w:rPr>
          <w:color w:val="010202"/>
          <w:spacing w:val="-2"/>
          <w:sz w:val="20"/>
        </w:rPr>
        <w:t>common</w:t>
      </w:r>
      <w:r>
        <w:rPr>
          <w:color w:val="010202"/>
          <w:spacing w:val="-9"/>
          <w:sz w:val="20"/>
        </w:rPr>
        <w:t xml:space="preserve"> </w:t>
      </w:r>
      <w:r>
        <w:rPr>
          <w:color w:val="010202"/>
          <w:spacing w:val="-2"/>
          <w:sz w:val="20"/>
        </w:rPr>
        <w:t>working</w:t>
      </w:r>
      <w:r>
        <w:rPr>
          <w:color w:val="010202"/>
          <w:spacing w:val="-9"/>
          <w:sz w:val="20"/>
        </w:rPr>
        <w:t xml:space="preserve"> </w:t>
      </w:r>
      <w:r>
        <w:rPr>
          <w:color w:val="010202"/>
          <w:spacing w:val="-2"/>
          <w:sz w:val="20"/>
        </w:rPr>
        <w:t>language</w:t>
      </w:r>
      <w:r>
        <w:rPr>
          <w:color w:val="010202"/>
          <w:spacing w:val="-8"/>
          <w:sz w:val="20"/>
        </w:rPr>
        <w:t xml:space="preserve"> </w:t>
      </w:r>
      <w:r>
        <w:rPr>
          <w:color w:val="010202"/>
          <w:spacing w:val="-2"/>
          <w:sz w:val="20"/>
        </w:rPr>
        <w:t>and</w:t>
      </w:r>
      <w:r>
        <w:rPr>
          <w:color w:val="010202"/>
          <w:spacing w:val="-9"/>
          <w:sz w:val="20"/>
        </w:rPr>
        <w:t xml:space="preserve"> </w:t>
      </w:r>
      <w:r>
        <w:rPr>
          <w:color w:val="010202"/>
          <w:spacing w:val="-2"/>
          <w:sz w:val="20"/>
        </w:rPr>
        <w:t>a</w:t>
      </w:r>
      <w:r>
        <w:rPr>
          <w:color w:val="010202"/>
          <w:spacing w:val="-8"/>
          <w:sz w:val="20"/>
        </w:rPr>
        <w:t xml:space="preserve"> </w:t>
      </w:r>
      <w:r>
        <w:rPr>
          <w:color w:val="010202"/>
          <w:spacing w:val="-2"/>
          <w:sz w:val="20"/>
        </w:rPr>
        <w:t>command</w:t>
      </w:r>
      <w:r>
        <w:rPr>
          <w:color w:val="010202"/>
          <w:spacing w:val="-9"/>
          <w:sz w:val="20"/>
        </w:rPr>
        <w:t xml:space="preserve"> </w:t>
      </w:r>
      <w:r>
        <w:rPr>
          <w:color w:val="010202"/>
          <w:spacing w:val="-2"/>
          <w:sz w:val="20"/>
        </w:rPr>
        <w:t>of</w:t>
      </w:r>
      <w:r>
        <w:rPr>
          <w:color w:val="010202"/>
          <w:spacing w:val="-8"/>
          <w:sz w:val="20"/>
        </w:rPr>
        <w:t xml:space="preserve"> </w:t>
      </w:r>
      <w:r>
        <w:rPr>
          <w:color w:val="010202"/>
          <w:spacing w:val="-2"/>
          <w:sz w:val="20"/>
        </w:rPr>
        <w:t>the</w:t>
      </w:r>
      <w:r>
        <w:rPr>
          <w:color w:val="010202"/>
          <w:spacing w:val="-9"/>
          <w:sz w:val="20"/>
        </w:rPr>
        <w:t xml:space="preserve"> </w:t>
      </w:r>
      <w:r>
        <w:rPr>
          <w:color w:val="010202"/>
          <w:spacing w:val="-2"/>
          <w:sz w:val="20"/>
        </w:rPr>
        <w:t>English</w:t>
      </w:r>
      <w:r>
        <w:rPr>
          <w:color w:val="010202"/>
          <w:spacing w:val="-9"/>
          <w:sz w:val="20"/>
        </w:rPr>
        <w:t xml:space="preserve"> </w:t>
      </w:r>
      <w:r>
        <w:rPr>
          <w:color w:val="010202"/>
          <w:spacing w:val="-2"/>
          <w:sz w:val="20"/>
        </w:rPr>
        <w:t>language</w:t>
      </w:r>
      <w:r>
        <w:rPr>
          <w:color w:val="010202"/>
          <w:sz w:val="20"/>
        </w:rPr>
        <w:tab/>
      </w:r>
      <w:r>
        <w:rPr>
          <w:color w:val="231F20"/>
          <w:spacing w:val="-5"/>
          <w:sz w:val="18"/>
        </w:rPr>
        <w:t>81</w:t>
      </w:r>
    </w:p>
    <w:p w14:paraId="5FA6059B" w14:textId="77777777" w:rsidR="0032401D" w:rsidRDefault="00000000">
      <w:pPr>
        <w:pStyle w:val="GvdeMetni"/>
        <w:tabs>
          <w:tab w:val="right" w:pos="10477"/>
        </w:tabs>
        <w:spacing w:before="10"/>
        <w:ind w:left="912"/>
        <w:rPr>
          <w:sz w:val="18"/>
        </w:rPr>
      </w:pPr>
      <w:r>
        <w:rPr>
          <w:color w:val="010202"/>
        </w:rPr>
        <w:t>of</w:t>
      </w:r>
      <w:r>
        <w:rPr>
          <w:color w:val="010202"/>
          <w:spacing w:val="-6"/>
        </w:rPr>
        <w:t xml:space="preserve"> </w:t>
      </w:r>
      <w:r>
        <w:rPr>
          <w:color w:val="010202"/>
        </w:rPr>
        <w:t>a</w:t>
      </w:r>
      <w:r>
        <w:rPr>
          <w:color w:val="010202"/>
          <w:spacing w:val="-5"/>
        </w:rPr>
        <w:t xml:space="preserve"> </w:t>
      </w:r>
      <w:r>
        <w:rPr>
          <w:color w:val="010202"/>
        </w:rPr>
        <w:t>sufficient</w:t>
      </w:r>
      <w:r>
        <w:rPr>
          <w:color w:val="010202"/>
          <w:spacing w:val="-6"/>
        </w:rPr>
        <w:t xml:space="preserve"> </w:t>
      </w:r>
      <w:r>
        <w:rPr>
          <w:color w:val="010202"/>
        </w:rPr>
        <w:t>standard</w:t>
      </w:r>
      <w:r>
        <w:rPr>
          <w:color w:val="010202"/>
          <w:spacing w:val="-5"/>
        </w:rPr>
        <w:t xml:space="preserve"> </w:t>
      </w:r>
      <w:r>
        <w:rPr>
          <w:color w:val="010202"/>
        </w:rPr>
        <w:t>to</w:t>
      </w:r>
      <w:r>
        <w:rPr>
          <w:color w:val="010202"/>
          <w:spacing w:val="-5"/>
        </w:rPr>
        <w:t xml:space="preserve"> </w:t>
      </w:r>
      <w:r>
        <w:rPr>
          <w:color w:val="010202"/>
        </w:rPr>
        <w:t>enable</w:t>
      </w:r>
      <w:r>
        <w:rPr>
          <w:color w:val="010202"/>
          <w:spacing w:val="-6"/>
        </w:rPr>
        <w:t xml:space="preserve"> </w:t>
      </w:r>
      <w:r>
        <w:rPr>
          <w:color w:val="010202"/>
        </w:rPr>
        <w:t>them</w:t>
      </w:r>
      <w:r>
        <w:rPr>
          <w:color w:val="010202"/>
          <w:spacing w:val="-5"/>
        </w:rPr>
        <w:t xml:space="preserve"> </w:t>
      </w:r>
      <w:r>
        <w:rPr>
          <w:color w:val="010202"/>
        </w:rPr>
        <w:t>to</w:t>
      </w:r>
      <w:r>
        <w:rPr>
          <w:color w:val="010202"/>
          <w:spacing w:val="-6"/>
        </w:rPr>
        <w:t xml:space="preserve"> </w:t>
      </w:r>
      <w:r>
        <w:rPr>
          <w:color w:val="010202"/>
        </w:rPr>
        <w:t>perform</w:t>
      </w:r>
      <w:r>
        <w:rPr>
          <w:color w:val="010202"/>
          <w:spacing w:val="-5"/>
        </w:rPr>
        <w:t xml:space="preserve"> </w:t>
      </w:r>
      <w:r>
        <w:rPr>
          <w:color w:val="010202"/>
        </w:rPr>
        <w:t>their</w:t>
      </w:r>
      <w:r>
        <w:rPr>
          <w:color w:val="010202"/>
          <w:spacing w:val="-5"/>
        </w:rPr>
        <w:t xml:space="preserve"> </w:t>
      </w:r>
      <w:r>
        <w:rPr>
          <w:color w:val="010202"/>
        </w:rPr>
        <w:t>duties</w:t>
      </w:r>
      <w:r>
        <w:rPr>
          <w:color w:val="010202"/>
          <w:spacing w:val="-6"/>
        </w:rPr>
        <w:t xml:space="preserve"> </w:t>
      </w:r>
      <w:r>
        <w:rPr>
          <w:color w:val="010202"/>
          <w:spacing w:val="-2"/>
        </w:rPr>
        <w:t>safely;</w:t>
      </w:r>
      <w:r>
        <w:rPr>
          <w:color w:val="010202"/>
        </w:rPr>
        <w:tab/>
      </w:r>
      <w:r>
        <w:rPr>
          <w:color w:val="231F20"/>
          <w:spacing w:val="-5"/>
          <w:sz w:val="18"/>
        </w:rPr>
        <w:t>82</w:t>
      </w:r>
    </w:p>
    <w:p w14:paraId="7F31E299" w14:textId="77777777" w:rsidR="0032401D" w:rsidRDefault="00000000">
      <w:pPr>
        <w:pStyle w:val="ListeParagraf"/>
        <w:numPr>
          <w:ilvl w:val="2"/>
          <w:numId w:val="5"/>
        </w:numPr>
        <w:tabs>
          <w:tab w:val="left" w:pos="910"/>
          <w:tab w:val="right" w:pos="10477"/>
        </w:tabs>
        <w:spacing w:before="249"/>
        <w:ind w:left="910" w:hanging="395"/>
        <w:rPr>
          <w:sz w:val="18"/>
        </w:rPr>
      </w:pPr>
      <w:r>
        <w:rPr>
          <w:color w:val="010202"/>
          <w:sz w:val="20"/>
        </w:rPr>
        <w:t>arranging</w:t>
      </w:r>
      <w:r>
        <w:rPr>
          <w:color w:val="010202"/>
          <w:spacing w:val="-10"/>
          <w:sz w:val="20"/>
        </w:rPr>
        <w:t xml:space="preserve"> </w:t>
      </w:r>
      <w:r>
        <w:rPr>
          <w:color w:val="010202"/>
          <w:sz w:val="20"/>
        </w:rPr>
        <w:t>transportation</w:t>
      </w:r>
      <w:r>
        <w:rPr>
          <w:color w:val="010202"/>
          <w:spacing w:val="-9"/>
          <w:sz w:val="20"/>
        </w:rPr>
        <w:t xml:space="preserve"> </w:t>
      </w:r>
      <w:r>
        <w:rPr>
          <w:color w:val="010202"/>
          <w:sz w:val="20"/>
        </w:rPr>
        <w:t>of</w:t>
      </w:r>
      <w:r>
        <w:rPr>
          <w:color w:val="010202"/>
          <w:spacing w:val="-9"/>
          <w:sz w:val="20"/>
        </w:rPr>
        <w:t xml:space="preserve"> </w:t>
      </w:r>
      <w:r>
        <w:rPr>
          <w:color w:val="010202"/>
          <w:sz w:val="20"/>
        </w:rPr>
        <w:t>the</w:t>
      </w:r>
      <w:r>
        <w:rPr>
          <w:color w:val="010202"/>
          <w:spacing w:val="-9"/>
          <w:sz w:val="20"/>
        </w:rPr>
        <w:t xml:space="preserve"> </w:t>
      </w:r>
      <w:r>
        <w:rPr>
          <w:color w:val="010202"/>
          <w:sz w:val="20"/>
        </w:rPr>
        <w:t>Crew,</w:t>
      </w:r>
      <w:r>
        <w:rPr>
          <w:color w:val="010202"/>
          <w:spacing w:val="-10"/>
          <w:sz w:val="20"/>
        </w:rPr>
        <w:t xml:space="preserve"> </w:t>
      </w:r>
      <w:r>
        <w:rPr>
          <w:color w:val="010202"/>
          <w:sz w:val="20"/>
        </w:rPr>
        <w:t>including</w:t>
      </w:r>
      <w:r>
        <w:rPr>
          <w:color w:val="010202"/>
          <w:spacing w:val="-9"/>
          <w:sz w:val="20"/>
        </w:rPr>
        <w:t xml:space="preserve"> </w:t>
      </w:r>
      <w:r>
        <w:rPr>
          <w:color w:val="010202"/>
          <w:spacing w:val="-2"/>
          <w:sz w:val="20"/>
        </w:rPr>
        <w:t>repatriation;</w:t>
      </w:r>
      <w:r>
        <w:rPr>
          <w:color w:val="010202"/>
          <w:sz w:val="20"/>
        </w:rPr>
        <w:tab/>
      </w:r>
      <w:r>
        <w:rPr>
          <w:color w:val="231F20"/>
          <w:spacing w:val="-5"/>
          <w:sz w:val="18"/>
        </w:rPr>
        <w:t>83</w:t>
      </w:r>
    </w:p>
    <w:p w14:paraId="37CEF8E0" w14:textId="77777777" w:rsidR="0032401D" w:rsidRDefault="00000000">
      <w:pPr>
        <w:pStyle w:val="ListeParagraf"/>
        <w:numPr>
          <w:ilvl w:val="2"/>
          <w:numId w:val="5"/>
        </w:numPr>
        <w:tabs>
          <w:tab w:val="left" w:pos="911"/>
          <w:tab w:val="right" w:pos="10477"/>
        </w:tabs>
        <w:spacing w:before="249"/>
        <w:ind w:left="911" w:hanging="396"/>
        <w:rPr>
          <w:sz w:val="18"/>
        </w:rPr>
      </w:pPr>
      <w:r>
        <w:rPr>
          <w:color w:val="010202"/>
          <w:sz w:val="20"/>
        </w:rPr>
        <w:t>training</w:t>
      </w:r>
      <w:r>
        <w:rPr>
          <w:color w:val="010202"/>
          <w:spacing w:val="-7"/>
          <w:sz w:val="20"/>
        </w:rPr>
        <w:t xml:space="preserve"> </w:t>
      </w:r>
      <w:r>
        <w:rPr>
          <w:color w:val="010202"/>
          <w:sz w:val="20"/>
        </w:rPr>
        <w:t>of</w:t>
      </w:r>
      <w:r>
        <w:rPr>
          <w:color w:val="010202"/>
          <w:spacing w:val="-5"/>
          <w:sz w:val="20"/>
        </w:rPr>
        <w:t xml:space="preserve"> </w:t>
      </w:r>
      <w:r>
        <w:rPr>
          <w:color w:val="010202"/>
          <w:sz w:val="20"/>
        </w:rPr>
        <w:t>the</w:t>
      </w:r>
      <w:r>
        <w:rPr>
          <w:color w:val="010202"/>
          <w:spacing w:val="-4"/>
          <w:sz w:val="20"/>
        </w:rPr>
        <w:t xml:space="preserve"> </w:t>
      </w:r>
      <w:r>
        <w:rPr>
          <w:color w:val="010202"/>
          <w:spacing w:val="-2"/>
          <w:sz w:val="20"/>
        </w:rPr>
        <w:t>Crew;</w:t>
      </w:r>
      <w:r>
        <w:rPr>
          <w:color w:val="010202"/>
          <w:sz w:val="20"/>
        </w:rPr>
        <w:tab/>
      </w:r>
      <w:r>
        <w:rPr>
          <w:color w:val="231F20"/>
          <w:spacing w:val="-7"/>
          <w:sz w:val="18"/>
        </w:rPr>
        <w:t>84</w:t>
      </w:r>
    </w:p>
    <w:p w14:paraId="1A2E756E" w14:textId="77777777" w:rsidR="0032401D" w:rsidRDefault="0032401D">
      <w:pPr>
        <w:pStyle w:val="ListeParagraf"/>
        <w:jc w:val="left"/>
        <w:rPr>
          <w:sz w:val="18"/>
        </w:rPr>
        <w:sectPr w:rsidR="0032401D">
          <w:pgSz w:w="11900" w:h="16840"/>
          <w:pgMar w:top="600" w:right="283" w:bottom="680" w:left="283" w:header="392" w:footer="499" w:gutter="0"/>
          <w:cols w:space="708"/>
        </w:sectPr>
      </w:pPr>
    </w:p>
    <w:p w14:paraId="035BBE74" w14:textId="77777777" w:rsidR="0032401D" w:rsidRDefault="00000000">
      <w:pPr>
        <w:pStyle w:val="Balk1"/>
        <w:ind w:left="1422" w:right="1"/>
      </w:pPr>
      <w:r>
        <w:rPr>
          <w:color w:val="010202"/>
        </w:rPr>
        <w:lastRenderedPageBreak/>
        <w:t>SHIPMAN</w:t>
      </w:r>
      <w:r>
        <w:rPr>
          <w:color w:val="010202"/>
          <w:spacing w:val="-12"/>
        </w:rPr>
        <w:t xml:space="preserve"> </w:t>
      </w:r>
      <w:r>
        <w:rPr>
          <w:color w:val="010202"/>
          <w:spacing w:val="-4"/>
        </w:rPr>
        <w:t>2009</w:t>
      </w:r>
    </w:p>
    <w:p w14:paraId="71A6122C" w14:textId="77777777" w:rsidR="0032401D" w:rsidRDefault="00000000">
      <w:pPr>
        <w:pStyle w:val="Balk2"/>
        <w:spacing w:before="5"/>
        <w:ind w:left="1422" w:right="1"/>
        <w:jc w:val="center"/>
      </w:pPr>
      <w:r>
        <w:rPr>
          <w:color w:val="010202"/>
        </w:rPr>
        <w:t>Standard</w:t>
      </w:r>
      <w:r>
        <w:rPr>
          <w:color w:val="010202"/>
          <w:spacing w:val="-10"/>
        </w:rPr>
        <w:t xml:space="preserve"> </w:t>
      </w:r>
      <w:r>
        <w:rPr>
          <w:color w:val="010202"/>
        </w:rPr>
        <w:t>ship</w:t>
      </w:r>
      <w:r>
        <w:rPr>
          <w:color w:val="010202"/>
          <w:spacing w:val="-9"/>
        </w:rPr>
        <w:t xml:space="preserve"> </w:t>
      </w:r>
      <w:r>
        <w:rPr>
          <w:color w:val="010202"/>
        </w:rPr>
        <w:t>management</w:t>
      </w:r>
      <w:r>
        <w:rPr>
          <w:color w:val="010202"/>
          <w:spacing w:val="-10"/>
        </w:rPr>
        <w:t xml:space="preserve"> </w:t>
      </w:r>
      <w:r>
        <w:rPr>
          <w:color w:val="010202"/>
          <w:spacing w:val="-2"/>
        </w:rPr>
        <w:t>agreement</w:t>
      </w:r>
    </w:p>
    <w:p w14:paraId="0B141E5E" w14:textId="77777777" w:rsidR="0032401D" w:rsidRDefault="00000000">
      <w:pPr>
        <w:pStyle w:val="ListeParagraf"/>
        <w:numPr>
          <w:ilvl w:val="0"/>
          <w:numId w:val="4"/>
        </w:numPr>
        <w:tabs>
          <w:tab w:val="left" w:pos="1761"/>
        </w:tabs>
        <w:spacing w:before="92"/>
        <w:ind w:hanging="396"/>
        <w:rPr>
          <w:sz w:val="20"/>
        </w:rPr>
      </w:pPr>
      <w:r>
        <w:rPr>
          <w:color w:val="010202"/>
          <w:sz w:val="20"/>
        </w:rPr>
        <w:t>conducting</w:t>
      </w:r>
      <w:r>
        <w:rPr>
          <w:color w:val="010202"/>
          <w:spacing w:val="-10"/>
          <w:sz w:val="20"/>
        </w:rPr>
        <w:t xml:space="preserve"> </w:t>
      </w:r>
      <w:r>
        <w:rPr>
          <w:color w:val="010202"/>
          <w:sz w:val="20"/>
        </w:rPr>
        <w:t>union</w:t>
      </w:r>
      <w:r>
        <w:rPr>
          <w:color w:val="010202"/>
          <w:spacing w:val="-10"/>
          <w:sz w:val="20"/>
        </w:rPr>
        <w:t xml:space="preserve"> </w:t>
      </w:r>
      <w:r>
        <w:rPr>
          <w:color w:val="010202"/>
          <w:sz w:val="20"/>
        </w:rPr>
        <w:t>negotiations;</w:t>
      </w:r>
      <w:r>
        <w:rPr>
          <w:color w:val="010202"/>
          <w:spacing w:val="-9"/>
          <w:sz w:val="20"/>
        </w:rPr>
        <w:t xml:space="preserve"> </w:t>
      </w:r>
      <w:r>
        <w:rPr>
          <w:color w:val="010202"/>
          <w:spacing w:val="-5"/>
          <w:sz w:val="20"/>
        </w:rPr>
        <w:t>and</w:t>
      </w:r>
    </w:p>
    <w:p w14:paraId="1DDDC3B5" w14:textId="77777777" w:rsidR="0032401D" w:rsidRDefault="0032401D">
      <w:pPr>
        <w:pStyle w:val="GvdeMetni"/>
        <w:spacing w:before="19"/>
      </w:pPr>
    </w:p>
    <w:p w14:paraId="5FA9BC23" w14:textId="77777777" w:rsidR="0032401D" w:rsidRDefault="00000000">
      <w:pPr>
        <w:pStyle w:val="ListeParagraf"/>
        <w:numPr>
          <w:ilvl w:val="0"/>
          <w:numId w:val="4"/>
        </w:numPr>
        <w:tabs>
          <w:tab w:val="left" w:pos="1759"/>
          <w:tab w:val="left" w:pos="1761"/>
        </w:tabs>
        <w:spacing w:line="249" w:lineRule="auto"/>
        <w:ind w:right="1"/>
        <w:jc w:val="both"/>
        <w:rPr>
          <w:sz w:val="20"/>
        </w:rPr>
      </w:pPr>
      <w:proofErr w:type="gramStart"/>
      <w:r>
        <w:rPr>
          <w:color w:val="010202"/>
          <w:sz w:val="20"/>
        </w:rPr>
        <w:t>if</w:t>
      </w:r>
      <w:proofErr w:type="gramEnd"/>
      <w:r>
        <w:rPr>
          <w:color w:val="010202"/>
          <w:sz w:val="20"/>
        </w:rPr>
        <w:t xml:space="preserve"> the Managers are the Company, ensuring that the Crew, on joining the Vessel, are given proper </w:t>
      </w:r>
      <w:proofErr w:type="spellStart"/>
      <w:r>
        <w:rPr>
          <w:color w:val="010202"/>
          <w:sz w:val="20"/>
        </w:rPr>
        <w:t>familiarisation</w:t>
      </w:r>
      <w:proofErr w:type="spellEnd"/>
      <w:r>
        <w:rPr>
          <w:color w:val="010202"/>
          <w:spacing w:val="-6"/>
          <w:sz w:val="20"/>
        </w:rPr>
        <w:t xml:space="preserve"> </w:t>
      </w:r>
      <w:r>
        <w:rPr>
          <w:color w:val="010202"/>
          <w:sz w:val="20"/>
        </w:rPr>
        <w:t>with</w:t>
      </w:r>
      <w:r>
        <w:rPr>
          <w:color w:val="010202"/>
          <w:spacing w:val="-6"/>
          <w:sz w:val="20"/>
        </w:rPr>
        <w:t xml:space="preserve"> </w:t>
      </w:r>
      <w:r>
        <w:rPr>
          <w:color w:val="010202"/>
          <w:sz w:val="20"/>
        </w:rPr>
        <w:t>their</w:t>
      </w:r>
      <w:r>
        <w:rPr>
          <w:color w:val="010202"/>
          <w:spacing w:val="-6"/>
          <w:sz w:val="20"/>
        </w:rPr>
        <w:t xml:space="preserve"> </w:t>
      </w:r>
      <w:r>
        <w:rPr>
          <w:color w:val="010202"/>
          <w:sz w:val="20"/>
        </w:rPr>
        <w:t>duties</w:t>
      </w:r>
      <w:r>
        <w:rPr>
          <w:color w:val="010202"/>
          <w:spacing w:val="-6"/>
          <w:sz w:val="20"/>
        </w:rPr>
        <w:t xml:space="preserve"> </w:t>
      </w:r>
      <w:r>
        <w:rPr>
          <w:color w:val="010202"/>
          <w:sz w:val="20"/>
        </w:rPr>
        <w:t>in</w:t>
      </w:r>
      <w:r>
        <w:rPr>
          <w:color w:val="010202"/>
          <w:spacing w:val="-6"/>
          <w:sz w:val="20"/>
        </w:rPr>
        <w:t xml:space="preserve"> </w:t>
      </w:r>
      <w:r>
        <w:rPr>
          <w:color w:val="010202"/>
          <w:sz w:val="20"/>
        </w:rPr>
        <w:t>relation</w:t>
      </w:r>
      <w:r>
        <w:rPr>
          <w:color w:val="010202"/>
          <w:spacing w:val="-6"/>
          <w:sz w:val="20"/>
        </w:rPr>
        <w:t xml:space="preserve"> </w:t>
      </w:r>
      <w:r>
        <w:rPr>
          <w:color w:val="010202"/>
          <w:sz w:val="20"/>
        </w:rPr>
        <w:t>to</w:t>
      </w:r>
      <w:r>
        <w:rPr>
          <w:color w:val="010202"/>
          <w:spacing w:val="-6"/>
          <w:sz w:val="20"/>
        </w:rPr>
        <w:t xml:space="preserve"> </w:t>
      </w:r>
      <w:r>
        <w:rPr>
          <w:color w:val="010202"/>
          <w:sz w:val="20"/>
        </w:rPr>
        <w:t>the</w:t>
      </w:r>
      <w:r>
        <w:rPr>
          <w:color w:val="010202"/>
          <w:spacing w:val="-6"/>
          <w:sz w:val="20"/>
        </w:rPr>
        <w:t xml:space="preserve"> </w:t>
      </w:r>
      <w:r>
        <w:rPr>
          <w:color w:val="010202"/>
          <w:sz w:val="20"/>
        </w:rPr>
        <w:t>Vessel’s</w:t>
      </w:r>
      <w:r>
        <w:rPr>
          <w:color w:val="010202"/>
          <w:spacing w:val="-6"/>
          <w:sz w:val="20"/>
        </w:rPr>
        <w:t xml:space="preserve"> </w:t>
      </w:r>
      <w:r>
        <w:rPr>
          <w:color w:val="010202"/>
          <w:sz w:val="20"/>
        </w:rPr>
        <w:t>SMS</w:t>
      </w:r>
      <w:r>
        <w:rPr>
          <w:color w:val="010202"/>
          <w:spacing w:val="-6"/>
          <w:sz w:val="20"/>
        </w:rPr>
        <w:t xml:space="preserve"> </w:t>
      </w:r>
      <w:r>
        <w:rPr>
          <w:color w:val="010202"/>
          <w:sz w:val="20"/>
        </w:rPr>
        <w:t>and</w:t>
      </w:r>
      <w:r>
        <w:rPr>
          <w:color w:val="010202"/>
          <w:spacing w:val="-6"/>
          <w:sz w:val="20"/>
        </w:rPr>
        <w:t xml:space="preserve"> </w:t>
      </w:r>
      <w:r>
        <w:rPr>
          <w:color w:val="010202"/>
          <w:sz w:val="20"/>
        </w:rPr>
        <w:t>that</w:t>
      </w:r>
      <w:r>
        <w:rPr>
          <w:color w:val="010202"/>
          <w:spacing w:val="-6"/>
          <w:sz w:val="20"/>
        </w:rPr>
        <w:t xml:space="preserve"> </w:t>
      </w:r>
      <w:r>
        <w:rPr>
          <w:color w:val="010202"/>
          <w:sz w:val="20"/>
        </w:rPr>
        <w:t>instructions</w:t>
      </w:r>
      <w:r>
        <w:rPr>
          <w:color w:val="010202"/>
          <w:spacing w:val="-6"/>
          <w:sz w:val="20"/>
        </w:rPr>
        <w:t xml:space="preserve"> </w:t>
      </w:r>
      <w:r>
        <w:rPr>
          <w:color w:val="010202"/>
          <w:sz w:val="20"/>
        </w:rPr>
        <w:t>which</w:t>
      </w:r>
      <w:r>
        <w:rPr>
          <w:color w:val="010202"/>
          <w:spacing w:val="-6"/>
          <w:sz w:val="20"/>
        </w:rPr>
        <w:t xml:space="preserve"> </w:t>
      </w:r>
      <w:r>
        <w:rPr>
          <w:color w:val="010202"/>
          <w:sz w:val="20"/>
        </w:rPr>
        <w:t>are</w:t>
      </w:r>
      <w:r>
        <w:rPr>
          <w:color w:val="010202"/>
          <w:spacing w:val="-6"/>
          <w:sz w:val="20"/>
        </w:rPr>
        <w:t xml:space="preserve"> </w:t>
      </w:r>
      <w:r>
        <w:rPr>
          <w:color w:val="010202"/>
          <w:sz w:val="20"/>
        </w:rPr>
        <w:t>essential to the SMS are identified, documented and given to the Crew prior to sailing.</w:t>
      </w:r>
    </w:p>
    <w:p w14:paraId="0DA36C33" w14:textId="77777777" w:rsidR="0032401D" w:rsidRDefault="0032401D">
      <w:pPr>
        <w:pStyle w:val="GvdeMetni"/>
        <w:spacing w:before="11"/>
      </w:pPr>
    </w:p>
    <w:p w14:paraId="517AA011" w14:textId="77777777" w:rsidR="0032401D" w:rsidRDefault="00000000">
      <w:pPr>
        <w:pStyle w:val="ListeParagraf"/>
        <w:numPr>
          <w:ilvl w:val="0"/>
          <w:numId w:val="4"/>
        </w:numPr>
        <w:tabs>
          <w:tab w:val="left" w:pos="1761"/>
        </w:tabs>
        <w:ind w:hanging="396"/>
        <w:rPr>
          <w:sz w:val="20"/>
        </w:rPr>
      </w:pPr>
      <w:r>
        <w:rPr>
          <w:color w:val="010202"/>
          <w:sz w:val="20"/>
        </w:rPr>
        <w:t>if</w:t>
      </w:r>
      <w:r>
        <w:rPr>
          <w:color w:val="010202"/>
          <w:spacing w:val="-5"/>
          <w:sz w:val="20"/>
        </w:rPr>
        <w:t xml:space="preserve"> </w:t>
      </w:r>
      <w:r>
        <w:rPr>
          <w:color w:val="010202"/>
          <w:sz w:val="20"/>
        </w:rPr>
        <w:t>the</w:t>
      </w:r>
      <w:r>
        <w:rPr>
          <w:color w:val="010202"/>
          <w:spacing w:val="-5"/>
          <w:sz w:val="20"/>
        </w:rPr>
        <w:t xml:space="preserve"> </w:t>
      </w:r>
      <w:r>
        <w:rPr>
          <w:color w:val="010202"/>
          <w:sz w:val="20"/>
        </w:rPr>
        <w:t>Managers</w:t>
      </w:r>
      <w:r>
        <w:rPr>
          <w:color w:val="010202"/>
          <w:spacing w:val="-4"/>
          <w:sz w:val="20"/>
        </w:rPr>
        <w:t xml:space="preserve"> </w:t>
      </w:r>
      <w:r>
        <w:rPr>
          <w:color w:val="010202"/>
          <w:sz w:val="20"/>
        </w:rPr>
        <w:t>are</w:t>
      </w:r>
      <w:r>
        <w:rPr>
          <w:color w:val="010202"/>
          <w:spacing w:val="-4"/>
          <w:sz w:val="20"/>
        </w:rPr>
        <w:t xml:space="preserve"> </w:t>
      </w:r>
      <w:r>
        <w:rPr>
          <w:rFonts w:ascii="Arial"/>
          <w:b/>
          <w:color w:val="010202"/>
          <w:sz w:val="20"/>
        </w:rPr>
        <w:t>not</w:t>
      </w:r>
      <w:r>
        <w:rPr>
          <w:rFonts w:ascii="Arial"/>
          <w:b/>
          <w:color w:val="010202"/>
          <w:spacing w:val="-4"/>
          <w:sz w:val="20"/>
        </w:rPr>
        <w:t xml:space="preserve"> </w:t>
      </w:r>
      <w:r>
        <w:rPr>
          <w:color w:val="010202"/>
          <w:sz w:val="20"/>
        </w:rPr>
        <w:t>the</w:t>
      </w:r>
      <w:r>
        <w:rPr>
          <w:color w:val="010202"/>
          <w:spacing w:val="-5"/>
          <w:sz w:val="20"/>
        </w:rPr>
        <w:t xml:space="preserve"> </w:t>
      </w:r>
      <w:r>
        <w:rPr>
          <w:color w:val="010202"/>
          <w:spacing w:val="-2"/>
          <w:sz w:val="20"/>
        </w:rPr>
        <w:t>Company:</w:t>
      </w:r>
    </w:p>
    <w:p w14:paraId="685B8736" w14:textId="77777777" w:rsidR="0032401D" w:rsidRDefault="0032401D">
      <w:pPr>
        <w:pStyle w:val="GvdeMetni"/>
        <w:spacing w:before="19"/>
      </w:pPr>
    </w:p>
    <w:p w14:paraId="1A5F170F" w14:textId="77777777" w:rsidR="0032401D" w:rsidRDefault="00000000">
      <w:pPr>
        <w:pStyle w:val="ListeParagraf"/>
        <w:numPr>
          <w:ilvl w:val="1"/>
          <w:numId w:val="4"/>
        </w:numPr>
        <w:tabs>
          <w:tab w:val="left" w:pos="2125"/>
        </w:tabs>
        <w:spacing w:line="249" w:lineRule="auto"/>
        <w:ind w:right="1" w:firstLine="0"/>
        <w:jc w:val="both"/>
        <w:rPr>
          <w:sz w:val="20"/>
        </w:rPr>
      </w:pPr>
      <w:r>
        <w:rPr>
          <w:color w:val="010202"/>
          <w:sz w:val="20"/>
        </w:rPr>
        <w:t>ensuring</w:t>
      </w:r>
      <w:r>
        <w:rPr>
          <w:color w:val="010202"/>
          <w:spacing w:val="-1"/>
          <w:sz w:val="20"/>
        </w:rPr>
        <w:t xml:space="preserve"> </w:t>
      </w:r>
      <w:r>
        <w:rPr>
          <w:color w:val="010202"/>
          <w:sz w:val="20"/>
        </w:rPr>
        <w:t>that</w:t>
      </w:r>
      <w:r>
        <w:rPr>
          <w:color w:val="010202"/>
          <w:spacing w:val="-1"/>
          <w:sz w:val="20"/>
        </w:rPr>
        <w:t xml:space="preserve"> </w:t>
      </w:r>
      <w:r>
        <w:rPr>
          <w:color w:val="010202"/>
          <w:sz w:val="20"/>
        </w:rPr>
        <w:t>the</w:t>
      </w:r>
      <w:r>
        <w:rPr>
          <w:color w:val="010202"/>
          <w:spacing w:val="-1"/>
          <w:sz w:val="20"/>
        </w:rPr>
        <w:t xml:space="preserve"> </w:t>
      </w:r>
      <w:r>
        <w:rPr>
          <w:color w:val="010202"/>
          <w:sz w:val="20"/>
        </w:rPr>
        <w:t>Crew,</w:t>
      </w:r>
      <w:r>
        <w:rPr>
          <w:color w:val="010202"/>
          <w:spacing w:val="-1"/>
          <w:sz w:val="20"/>
        </w:rPr>
        <w:t xml:space="preserve"> </w:t>
      </w:r>
      <w:r>
        <w:rPr>
          <w:color w:val="010202"/>
          <w:sz w:val="20"/>
        </w:rPr>
        <w:t>before</w:t>
      </w:r>
      <w:r>
        <w:rPr>
          <w:color w:val="010202"/>
          <w:spacing w:val="-1"/>
          <w:sz w:val="20"/>
        </w:rPr>
        <w:t xml:space="preserve"> </w:t>
      </w:r>
      <w:r>
        <w:rPr>
          <w:color w:val="010202"/>
          <w:sz w:val="20"/>
        </w:rPr>
        <w:t>joining</w:t>
      </w:r>
      <w:r>
        <w:rPr>
          <w:color w:val="010202"/>
          <w:spacing w:val="-1"/>
          <w:sz w:val="20"/>
        </w:rPr>
        <w:t xml:space="preserve"> </w:t>
      </w:r>
      <w:r>
        <w:rPr>
          <w:color w:val="010202"/>
          <w:sz w:val="20"/>
        </w:rPr>
        <w:t>the</w:t>
      </w:r>
      <w:r>
        <w:rPr>
          <w:color w:val="010202"/>
          <w:spacing w:val="-1"/>
          <w:sz w:val="20"/>
        </w:rPr>
        <w:t xml:space="preserve"> </w:t>
      </w:r>
      <w:r>
        <w:rPr>
          <w:color w:val="010202"/>
          <w:sz w:val="20"/>
        </w:rPr>
        <w:t>Vessel,</w:t>
      </w:r>
      <w:r>
        <w:rPr>
          <w:color w:val="010202"/>
          <w:spacing w:val="-1"/>
          <w:sz w:val="20"/>
        </w:rPr>
        <w:t xml:space="preserve"> </w:t>
      </w:r>
      <w:r>
        <w:rPr>
          <w:color w:val="010202"/>
          <w:sz w:val="20"/>
        </w:rPr>
        <w:t>are</w:t>
      </w:r>
      <w:r>
        <w:rPr>
          <w:color w:val="010202"/>
          <w:spacing w:val="-1"/>
          <w:sz w:val="20"/>
        </w:rPr>
        <w:t xml:space="preserve"> </w:t>
      </w:r>
      <w:r>
        <w:rPr>
          <w:color w:val="010202"/>
          <w:sz w:val="20"/>
        </w:rPr>
        <w:t>given</w:t>
      </w:r>
      <w:r>
        <w:rPr>
          <w:color w:val="010202"/>
          <w:spacing w:val="-1"/>
          <w:sz w:val="20"/>
        </w:rPr>
        <w:t xml:space="preserve"> </w:t>
      </w:r>
      <w:r>
        <w:rPr>
          <w:color w:val="010202"/>
          <w:sz w:val="20"/>
        </w:rPr>
        <w:t>proper</w:t>
      </w:r>
      <w:r>
        <w:rPr>
          <w:color w:val="010202"/>
          <w:spacing w:val="-1"/>
          <w:sz w:val="20"/>
        </w:rPr>
        <w:t xml:space="preserve"> </w:t>
      </w:r>
      <w:proofErr w:type="spellStart"/>
      <w:r>
        <w:rPr>
          <w:color w:val="010202"/>
          <w:sz w:val="20"/>
        </w:rPr>
        <w:t>familiarisation</w:t>
      </w:r>
      <w:proofErr w:type="spellEnd"/>
      <w:r>
        <w:rPr>
          <w:color w:val="010202"/>
          <w:spacing w:val="-1"/>
          <w:sz w:val="20"/>
        </w:rPr>
        <w:t xml:space="preserve"> </w:t>
      </w:r>
      <w:r>
        <w:rPr>
          <w:color w:val="010202"/>
          <w:sz w:val="20"/>
        </w:rPr>
        <w:t>with</w:t>
      </w:r>
      <w:r>
        <w:rPr>
          <w:color w:val="010202"/>
          <w:spacing w:val="-1"/>
          <w:sz w:val="20"/>
        </w:rPr>
        <w:t xml:space="preserve"> </w:t>
      </w:r>
      <w:r>
        <w:rPr>
          <w:color w:val="010202"/>
          <w:sz w:val="20"/>
        </w:rPr>
        <w:t>their</w:t>
      </w:r>
      <w:r>
        <w:rPr>
          <w:color w:val="010202"/>
          <w:spacing w:val="-1"/>
          <w:sz w:val="20"/>
        </w:rPr>
        <w:t xml:space="preserve"> </w:t>
      </w:r>
      <w:r>
        <w:rPr>
          <w:color w:val="010202"/>
          <w:sz w:val="20"/>
        </w:rPr>
        <w:t>duties in relation to the ISM Code; and</w:t>
      </w:r>
    </w:p>
    <w:p w14:paraId="4D045844" w14:textId="77777777" w:rsidR="0032401D" w:rsidRDefault="0032401D">
      <w:pPr>
        <w:pStyle w:val="GvdeMetni"/>
        <w:spacing w:before="11"/>
      </w:pPr>
    </w:p>
    <w:p w14:paraId="3ABAFCEC" w14:textId="77777777" w:rsidR="0032401D" w:rsidRDefault="00000000">
      <w:pPr>
        <w:pStyle w:val="ListeParagraf"/>
        <w:numPr>
          <w:ilvl w:val="1"/>
          <w:numId w:val="4"/>
        </w:numPr>
        <w:tabs>
          <w:tab w:val="left" w:pos="1761"/>
          <w:tab w:val="left" w:pos="2105"/>
        </w:tabs>
        <w:spacing w:line="249" w:lineRule="auto"/>
        <w:ind w:right="1" w:hanging="1"/>
        <w:jc w:val="both"/>
        <w:rPr>
          <w:sz w:val="20"/>
        </w:rPr>
      </w:pPr>
      <w:r>
        <w:rPr>
          <w:color w:val="010202"/>
          <w:sz w:val="20"/>
        </w:rPr>
        <w:t>instructing</w:t>
      </w:r>
      <w:r>
        <w:rPr>
          <w:color w:val="010202"/>
          <w:spacing w:val="-9"/>
          <w:sz w:val="20"/>
        </w:rPr>
        <w:t xml:space="preserve"> </w:t>
      </w:r>
      <w:r>
        <w:rPr>
          <w:color w:val="010202"/>
          <w:sz w:val="20"/>
        </w:rPr>
        <w:t>the</w:t>
      </w:r>
      <w:r>
        <w:rPr>
          <w:color w:val="010202"/>
          <w:spacing w:val="-9"/>
          <w:sz w:val="20"/>
        </w:rPr>
        <w:t xml:space="preserve"> </w:t>
      </w:r>
      <w:r>
        <w:rPr>
          <w:color w:val="010202"/>
          <w:sz w:val="20"/>
        </w:rPr>
        <w:t>Crew</w:t>
      </w:r>
      <w:r>
        <w:rPr>
          <w:color w:val="010202"/>
          <w:spacing w:val="-9"/>
          <w:sz w:val="20"/>
        </w:rPr>
        <w:t xml:space="preserve"> </w:t>
      </w:r>
      <w:r>
        <w:rPr>
          <w:color w:val="010202"/>
          <w:sz w:val="20"/>
        </w:rPr>
        <w:t>to</w:t>
      </w:r>
      <w:r>
        <w:rPr>
          <w:color w:val="010202"/>
          <w:spacing w:val="-9"/>
          <w:sz w:val="20"/>
        </w:rPr>
        <w:t xml:space="preserve"> </w:t>
      </w:r>
      <w:r>
        <w:rPr>
          <w:color w:val="010202"/>
          <w:sz w:val="20"/>
        </w:rPr>
        <w:t>obey</w:t>
      </w:r>
      <w:r>
        <w:rPr>
          <w:color w:val="010202"/>
          <w:spacing w:val="-9"/>
          <w:sz w:val="20"/>
        </w:rPr>
        <w:t xml:space="preserve"> </w:t>
      </w:r>
      <w:r>
        <w:rPr>
          <w:color w:val="010202"/>
          <w:sz w:val="20"/>
        </w:rPr>
        <w:t>all</w:t>
      </w:r>
      <w:r>
        <w:rPr>
          <w:color w:val="010202"/>
          <w:spacing w:val="-9"/>
          <w:sz w:val="20"/>
        </w:rPr>
        <w:t xml:space="preserve"> </w:t>
      </w:r>
      <w:r>
        <w:rPr>
          <w:color w:val="010202"/>
          <w:sz w:val="20"/>
        </w:rPr>
        <w:t>reasonable</w:t>
      </w:r>
      <w:r>
        <w:rPr>
          <w:color w:val="010202"/>
          <w:spacing w:val="-9"/>
          <w:sz w:val="20"/>
        </w:rPr>
        <w:t xml:space="preserve"> </w:t>
      </w:r>
      <w:r>
        <w:rPr>
          <w:color w:val="010202"/>
          <w:sz w:val="20"/>
        </w:rPr>
        <w:t>orders</w:t>
      </w:r>
      <w:r>
        <w:rPr>
          <w:color w:val="010202"/>
          <w:spacing w:val="-9"/>
          <w:sz w:val="20"/>
        </w:rPr>
        <w:t xml:space="preserve"> </w:t>
      </w:r>
      <w:r>
        <w:rPr>
          <w:color w:val="010202"/>
          <w:sz w:val="20"/>
        </w:rPr>
        <w:t>of</w:t>
      </w:r>
      <w:r>
        <w:rPr>
          <w:color w:val="010202"/>
          <w:spacing w:val="-9"/>
          <w:sz w:val="20"/>
        </w:rPr>
        <w:t xml:space="preserve"> </w:t>
      </w:r>
      <w:r>
        <w:rPr>
          <w:color w:val="010202"/>
          <w:sz w:val="20"/>
        </w:rPr>
        <w:t>the</w:t>
      </w:r>
      <w:r>
        <w:rPr>
          <w:color w:val="010202"/>
          <w:spacing w:val="-9"/>
          <w:sz w:val="20"/>
        </w:rPr>
        <w:t xml:space="preserve"> </w:t>
      </w:r>
      <w:r>
        <w:rPr>
          <w:color w:val="010202"/>
          <w:sz w:val="20"/>
        </w:rPr>
        <w:t>Company</w:t>
      </w:r>
      <w:r>
        <w:rPr>
          <w:color w:val="010202"/>
          <w:spacing w:val="-9"/>
          <w:sz w:val="20"/>
        </w:rPr>
        <w:t xml:space="preserve"> </w:t>
      </w:r>
      <w:r>
        <w:rPr>
          <w:color w:val="010202"/>
          <w:sz w:val="20"/>
        </w:rPr>
        <w:t>in</w:t>
      </w:r>
      <w:r>
        <w:rPr>
          <w:color w:val="010202"/>
          <w:spacing w:val="-9"/>
          <w:sz w:val="20"/>
        </w:rPr>
        <w:t xml:space="preserve"> </w:t>
      </w:r>
      <w:r>
        <w:rPr>
          <w:color w:val="010202"/>
          <w:sz w:val="20"/>
        </w:rPr>
        <w:t>connection</w:t>
      </w:r>
      <w:r>
        <w:rPr>
          <w:color w:val="010202"/>
          <w:spacing w:val="-9"/>
          <w:sz w:val="20"/>
        </w:rPr>
        <w:t xml:space="preserve"> </w:t>
      </w:r>
      <w:r>
        <w:rPr>
          <w:color w:val="010202"/>
          <w:sz w:val="20"/>
        </w:rPr>
        <w:t>with</w:t>
      </w:r>
      <w:r>
        <w:rPr>
          <w:color w:val="010202"/>
          <w:spacing w:val="-9"/>
          <w:sz w:val="20"/>
        </w:rPr>
        <w:t xml:space="preserve"> </w:t>
      </w:r>
      <w:r>
        <w:rPr>
          <w:color w:val="010202"/>
          <w:sz w:val="20"/>
        </w:rPr>
        <w:t>the</w:t>
      </w:r>
      <w:r>
        <w:rPr>
          <w:color w:val="010202"/>
          <w:spacing w:val="-9"/>
          <w:sz w:val="20"/>
        </w:rPr>
        <w:t xml:space="preserve"> </w:t>
      </w:r>
      <w:r>
        <w:rPr>
          <w:color w:val="010202"/>
          <w:sz w:val="20"/>
        </w:rPr>
        <w:t>operation of the SMS.</w:t>
      </w:r>
    </w:p>
    <w:p w14:paraId="3285C9DE" w14:textId="77777777" w:rsidR="0032401D" w:rsidRDefault="0032401D">
      <w:pPr>
        <w:pStyle w:val="GvdeMetni"/>
        <w:spacing w:before="10"/>
      </w:pPr>
    </w:p>
    <w:p w14:paraId="519E2536" w14:textId="77777777" w:rsidR="0032401D" w:rsidRDefault="00000000">
      <w:pPr>
        <w:pStyle w:val="ListeParagraf"/>
        <w:numPr>
          <w:ilvl w:val="0"/>
          <w:numId w:val="4"/>
        </w:numPr>
        <w:tabs>
          <w:tab w:val="left" w:pos="1761"/>
        </w:tabs>
        <w:spacing w:line="249" w:lineRule="auto"/>
        <w:jc w:val="both"/>
        <w:rPr>
          <w:sz w:val="20"/>
        </w:rPr>
      </w:pPr>
      <w:r>
        <w:rPr>
          <w:color w:val="010202"/>
          <w:sz w:val="20"/>
        </w:rPr>
        <w:t xml:space="preserve">Where Managers are </w:t>
      </w:r>
      <w:r>
        <w:rPr>
          <w:rFonts w:ascii="Arial"/>
          <w:b/>
          <w:color w:val="010202"/>
          <w:sz w:val="20"/>
        </w:rPr>
        <w:t xml:space="preserve">not </w:t>
      </w:r>
      <w:r>
        <w:rPr>
          <w:color w:val="010202"/>
          <w:sz w:val="20"/>
        </w:rPr>
        <w:t>providing technical management services in accordance with Clause 4 (Technical Management):</w:t>
      </w:r>
    </w:p>
    <w:p w14:paraId="3B06611C" w14:textId="77777777" w:rsidR="0032401D" w:rsidRDefault="0032401D">
      <w:pPr>
        <w:pStyle w:val="GvdeMetni"/>
        <w:spacing w:before="10"/>
      </w:pPr>
    </w:p>
    <w:p w14:paraId="7EC83680" w14:textId="77777777" w:rsidR="0032401D" w:rsidRDefault="00000000">
      <w:pPr>
        <w:pStyle w:val="ListeParagraf"/>
        <w:numPr>
          <w:ilvl w:val="1"/>
          <w:numId w:val="4"/>
        </w:numPr>
        <w:tabs>
          <w:tab w:val="left" w:pos="2117"/>
        </w:tabs>
        <w:spacing w:before="1" w:line="249" w:lineRule="auto"/>
        <w:ind w:right="1" w:firstLine="0"/>
        <w:jc w:val="both"/>
        <w:rPr>
          <w:sz w:val="20"/>
        </w:rPr>
      </w:pPr>
      <w:r>
        <w:rPr>
          <w:color w:val="010202"/>
          <w:sz w:val="20"/>
        </w:rPr>
        <w:t>ensuring</w:t>
      </w:r>
      <w:r>
        <w:rPr>
          <w:color w:val="010202"/>
          <w:spacing w:val="-4"/>
          <w:sz w:val="20"/>
        </w:rPr>
        <w:t xml:space="preserve"> </w:t>
      </w:r>
      <w:r>
        <w:rPr>
          <w:color w:val="010202"/>
          <w:sz w:val="20"/>
        </w:rPr>
        <w:t>that</w:t>
      </w:r>
      <w:r>
        <w:rPr>
          <w:color w:val="010202"/>
          <w:spacing w:val="-4"/>
          <w:sz w:val="20"/>
        </w:rPr>
        <w:t xml:space="preserve"> </w:t>
      </w:r>
      <w:r>
        <w:rPr>
          <w:color w:val="010202"/>
          <w:sz w:val="20"/>
        </w:rPr>
        <w:t>no</w:t>
      </w:r>
      <w:r>
        <w:rPr>
          <w:color w:val="010202"/>
          <w:spacing w:val="-4"/>
          <w:sz w:val="20"/>
        </w:rPr>
        <w:t xml:space="preserve"> </w:t>
      </w:r>
      <w:r>
        <w:rPr>
          <w:color w:val="010202"/>
          <w:sz w:val="20"/>
        </w:rPr>
        <w:t>person</w:t>
      </w:r>
      <w:r>
        <w:rPr>
          <w:color w:val="010202"/>
          <w:spacing w:val="-4"/>
          <w:sz w:val="20"/>
        </w:rPr>
        <w:t xml:space="preserve"> </w:t>
      </w:r>
      <w:r>
        <w:rPr>
          <w:color w:val="010202"/>
          <w:sz w:val="20"/>
        </w:rPr>
        <w:t>connected</w:t>
      </w:r>
      <w:r>
        <w:rPr>
          <w:color w:val="010202"/>
          <w:spacing w:val="-4"/>
          <w:sz w:val="20"/>
        </w:rPr>
        <w:t xml:space="preserve"> </w:t>
      </w:r>
      <w:r>
        <w:rPr>
          <w:color w:val="010202"/>
          <w:sz w:val="20"/>
        </w:rPr>
        <w:t>to</w:t>
      </w:r>
      <w:r>
        <w:rPr>
          <w:color w:val="010202"/>
          <w:spacing w:val="-4"/>
          <w:sz w:val="20"/>
        </w:rPr>
        <w:t xml:space="preserve"> </w:t>
      </w:r>
      <w:r>
        <w:rPr>
          <w:color w:val="010202"/>
          <w:sz w:val="20"/>
        </w:rPr>
        <w:t>the</w:t>
      </w:r>
      <w:r>
        <w:rPr>
          <w:color w:val="010202"/>
          <w:spacing w:val="-4"/>
          <w:sz w:val="20"/>
        </w:rPr>
        <w:t xml:space="preserve"> </w:t>
      </w:r>
      <w:r>
        <w:rPr>
          <w:color w:val="010202"/>
          <w:sz w:val="20"/>
        </w:rPr>
        <w:t>provision</w:t>
      </w:r>
      <w:r>
        <w:rPr>
          <w:color w:val="010202"/>
          <w:spacing w:val="-4"/>
          <w:sz w:val="20"/>
        </w:rPr>
        <w:t xml:space="preserve"> </w:t>
      </w:r>
      <w:r>
        <w:rPr>
          <w:color w:val="010202"/>
          <w:sz w:val="20"/>
        </w:rPr>
        <w:t>and</w:t>
      </w:r>
      <w:r>
        <w:rPr>
          <w:color w:val="010202"/>
          <w:spacing w:val="-4"/>
          <w:sz w:val="20"/>
        </w:rPr>
        <w:t xml:space="preserve"> </w:t>
      </w:r>
      <w:r>
        <w:rPr>
          <w:color w:val="010202"/>
          <w:sz w:val="20"/>
        </w:rPr>
        <w:t>the</w:t>
      </w:r>
      <w:r>
        <w:rPr>
          <w:color w:val="010202"/>
          <w:spacing w:val="-4"/>
          <w:sz w:val="20"/>
        </w:rPr>
        <w:t xml:space="preserve"> </w:t>
      </w:r>
      <w:r>
        <w:rPr>
          <w:color w:val="010202"/>
          <w:sz w:val="20"/>
        </w:rPr>
        <w:t>performance</w:t>
      </w:r>
      <w:r>
        <w:rPr>
          <w:color w:val="010202"/>
          <w:spacing w:val="-4"/>
          <w:sz w:val="20"/>
        </w:rPr>
        <w:t xml:space="preserve"> </w:t>
      </w:r>
      <w:r>
        <w:rPr>
          <w:color w:val="010202"/>
          <w:sz w:val="20"/>
        </w:rPr>
        <w:t>of</w:t>
      </w:r>
      <w:r>
        <w:rPr>
          <w:color w:val="010202"/>
          <w:spacing w:val="-4"/>
          <w:sz w:val="20"/>
        </w:rPr>
        <w:t xml:space="preserve"> </w:t>
      </w:r>
      <w:r>
        <w:rPr>
          <w:color w:val="010202"/>
          <w:sz w:val="20"/>
        </w:rPr>
        <w:t>the</w:t>
      </w:r>
      <w:r>
        <w:rPr>
          <w:color w:val="010202"/>
          <w:spacing w:val="-4"/>
          <w:sz w:val="20"/>
        </w:rPr>
        <w:t xml:space="preserve"> </w:t>
      </w:r>
      <w:r>
        <w:rPr>
          <w:color w:val="010202"/>
          <w:sz w:val="20"/>
        </w:rPr>
        <w:t>crew</w:t>
      </w:r>
      <w:r>
        <w:rPr>
          <w:color w:val="010202"/>
          <w:spacing w:val="-4"/>
          <w:sz w:val="20"/>
        </w:rPr>
        <w:t xml:space="preserve"> </w:t>
      </w:r>
      <w:r>
        <w:rPr>
          <w:color w:val="010202"/>
          <w:sz w:val="20"/>
        </w:rPr>
        <w:t xml:space="preserve">management </w:t>
      </w:r>
      <w:r>
        <w:rPr>
          <w:color w:val="010202"/>
          <w:spacing w:val="-2"/>
          <w:sz w:val="20"/>
        </w:rPr>
        <w:t>services</w:t>
      </w:r>
      <w:r>
        <w:rPr>
          <w:color w:val="010202"/>
          <w:spacing w:val="-7"/>
          <w:sz w:val="20"/>
        </w:rPr>
        <w:t xml:space="preserve"> </w:t>
      </w:r>
      <w:r>
        <w:rPr>
          <w:color w:val="010202"/>
          <w:spacing w:val="-2"/>
          <w:sz w:val="20"/>
        </w:rPr>
        <w:t>shall</w:t>
      </w:r>
      <w:r>
        <w:rPr>
          <w:color w:val="010202"/>
          <w:spacing w:val="-7"/>
          <w:sz w:val="20"/>
        </w:rPr>
        <w:t xml:space="preserve"> </w:t>
      </w:r>
      <w:r>
        <w:rPr>
          <w:color w:val="010202"/>
          <w:spacing w:val="-2"/>
          <w:sz w:val="20"/>
        </w:rPr>
        <w:t>proceed</w:t>
      </w:r>
      <w:r>
        <w:rPr>
          <w:color w:val="010202"/>
          <w:spacing w:val="-7"/>
          <w:sz w:val="20"/>
        </w:rPr>
        <w:t xml:space="preserve"> </w:t>
      </w:r>
      <w:r>
        <w:rPr>
          <w:color w:val="010202"/>
          <w:spacing w:val="-2"/>
          <w:sz w:val="20"/>
        </w:rPr>
        <w:t>to</w:t>
      </w:r>
      <w:r>
        <w:rPr>
          <w:color w:val="010202"/>
          <w:spacing w:val="-7"/>
          <w:sz w:val="20"/>
        </w:rPr>
        <w:t xml:space="preserve"> </w:t>
      </w:r>
      <w:r>
        <w:rPr>
          <w:color w:val="010202"/>
          <w:spacing w:val="-2"/>
          <w:sz w:val="20"/>
        </w:rPr>
        <w:t>sea</w:t>
      </w:r>
      <w:r>
        <w:rPr>
          <w:color w:val="010202"/>
          <w:spacing w:val="-7"/>
          <w:sz w:val="20"/>
        </w:rPr>
        <w:t xml:space="preserve"> </w:t>
      </w:r>
      <w:r>
        <w:rPr>
          <w:color w:val="010202"/>
          <w:spacing w:val="-2"/>
          <w:sz w:val="20"/>
        </w:rPr>
        <w:t>on</w:t>
      </w:r>
      <w:r>
        <w:rPr>
          <w:color w:val="010202"/>
          <w:spacing w:val="-7"/>
          <w:sz w:val="20"/>
        </w:rPr>
        <w:t xml:space="preserve"> </w:t>
      </w:r>
      <w:r>
        <w:rPr>
          <w:color w:val="010202"/>
          <w:spacing w:val="-2"/>
          <w:sz w:val="20"/>
        </w:rPr>
        <w:t>board</w:t>
      </w:r>
      <w:r>
        <w:rPr>
          <w:color w:val="010202"/>
          <w:spacing w:val="-7"/>
          <w:sz w:val="20"/>
        </w:rPr>
        <w:t xml:space="preserve"> </w:t>
      </w:r>
      <w:r>
        <w:rPr>
          <w:color w:val="010202"/>
          <w:spacing w:val="-2"/>
          <w:sz w:val="20"/>
        </w:rPr>
        <w:t>the</w:t>
      </w:r>
      <w:r>
        <w:rPr>
          <w:color w:val="010202"/>
          <w:spacing w:val="-7"/>
          <w:sz w:val="20"/>
        </w:rPr>
        <w:t xml:space="preserve"> </w:t>
      </w:r>
      <w:r>
        <w:rPr>
          <w:color w:val="010202"/>
          <w:spacing w:val="-2"/>
          <w:sz w:val="20"/>
        </w:rPr>
        <w:t>Vessel</w:t>
      </w:r>
      <w:r>
        <w:rPr>
          <w:color w:val="010202"/>
          <w:spacing w:val="-7"/>
          <w:sz w:val="20"/>
        </w:rPr>
        <w:t xml:space="preserve"> </w:t>
      </w:r>
      <w:r>
        <w:rPr>
          <w:color w:val="010202"/>
          <w:spacing w:val="-2"/>
          <w:sz w:val="20"/>
        </w:rPr>
        <w:t>without</w:t>
      </w:r>
      <w:r>
        <w:rPr>
          <w:color w:val="010202"/>
          <w:spacing w:val="-7"/>
          <w:sz w:val="20"/>
        </w:rPr>
        <w:t xml:space="preserve"> </w:t>
      </w:r>
      <w:r>
        <w:rPr>
          <w:color w:val="010202"/>
          <w:spacing w:val="-2"/>
          <w:sz w:val="20"/>
        </w:rPr>
        <w:t>the</w:t>
      </w:r>
      <w:r>
        <w:rPr>
          <w:color w:val="010202"/>
          <w:spacing w:val="-7"/>
          <w:sz w:val="20"/>
        </w:rPr>
        <w:t xml:space="preserve"> </w:t>
      </w:r>
      <w:r>
        <w:rPr>
          <w:color w:val="010202"/>
          <w:spacing w:val="-2"/>
          <w:sz w:val="20"/>
        </w:rPr>
        <w:t>prior</w:t>
      </w:r>
      <w:r>
        <w:rPr>
          <w:color w:val="010202"/>
          <w:spacing w:val="-7"/>
          <w:sz w:val="20"/>
        </w:rPr>
        <w:t xml:space="preserve"> </w:t>
      </w:r>
      <w:r>
        <w:rPr>
          <w:color w:val="010202"/>
          <w:spacing w:val="-2"/>
          <w:sz w:val="20"/>
        </w:rPr>
        <w:t>consent</w:t>
      </w:r>
      <w:r>
        <w:rPr>
          <w:color w:val="010202"/>
          <w:spacing w:val="-7"/>
          <w:sz w:val="20"/>
        </w:rPr>
        <w:t xml:space="preserve"> </w:t>
      </w:r>
      <w:r>
        <w:rPr>
          <w:color w:val="010202"/>
          <w:spacing w:val="-2"/>
          <w:sz w:val="20"/>
        </w:rPr>
        <w:t>of</w:t>
      </w:r>
      <w:r>
        <w:rPr>
          <w:color w:val="010202"/>
          <w:spacing w:val="-7"/>
          <w:sz w:val="20"/>
        </w:rPr>
        <w:t xml:space="preserve"> </w:t>
      </w:r>
      <w:r>
        <w:rPr>
          <w:color w:val="010202"/>
          <w:spacing w:val="-2"/>
          <w:sz w:val="20"/>
        </w:rPr>
        <w:t>the</w:t>
      </w:r>
      <w:r>
        <w:rPr>
          <w:color w:val="010202"/>
          <w:spacing w:val="-7"/>
          <w:sz w:val="20"/>
        </w:rPr>
        <w:t xml:space="preserve"> </w:t>
      </w:r>
      <w:r>
        <w:rPr>
          <w:color w:val="010202"/>
          <w:spacing w:val="-2"/>
          <w:sz w:val="20"/>
        </w:rPr>
        <w:t>Owners</w:t>
      </w:r>
      <w:r>
        <w:rPr>
          <w:color w:val="010202"/>
          <w:spacing w:val="-7"/>
          <w:sz w:val="20"/>
        </w:rPr>
        <w:t xml:space="preserve"> </w:t>
      </w:r>
      <w:r>
        <w:rPr>
          <w:color w:val="010202"/>
          <w:spacing w:val="-2"/>
          <w:sz w:val="20"/>
        </w:rPr>
        <w:t>(such</w:t>
      </w:r>
      <w:r>
        <w:rPr>
          <w:color w:val="010202"/>
          <w:spacing w:val="-7"/>
          <w:sz w:val="20"/>
        </w:rPr>
        <w:t xml:space="preserve"> </w:t>
      </w:r>
      <w:r>
        <w:rPr>
          <w:color w:val="010202"/>
          <w:spacing w:val="-2"/>
          <w:sz w:val="20"/>
        </w:rPr>
        <w:t xml:space="preserve">consent </w:t>
      </w:r>
      <w:r>
        <w:rPr>
          <w:color w:val="010202"/>
          <w:sz w:val="20"/>
        </w:rPr>
        <w:t>not to be unreasonably withheld); and</w:t>
      </w:r>
    </w:p>
    <w:p w14:paraId="61DFC9B4" w14:textId="77777777" w:rsidR="0032401D" w:rsidRDefault="0032401D">
      <w:pPr>
        <w:pStyle w:val="GvdeMetni"/>
        <w:spacing w:before="10"/>
      </w:pPr>
    </w:p>
    <w:p w14:paraId="6149EC4F" w14:textId="77777777" w:rsidR="0032401D" w:rsidRDefault="00000000">
      <w:pPr>
        <w:pStyle w:val="ListeParagraf"/>
        <w:numPr>
          <w:ilvl w:val="1"/>
          <w:numId w:val="4"/>
        </w:numPr>
        <w:tabs>
          <w:tab w:val="left" w:pos="2121"/>
        </w:tabs>
        <w:spacing w:line="249" w:lineRule="auto"/>
        <w:ind w:right="1" w:firstLine="0"/>
        <w:jc w:val="both"/>
        <w:rPr>
          <w:sz w:val="20"/>
        </w:rPr>
      </w:pPr>
      <w:r>
        <w:rPr>
          <w:color w:val="010202"/>
          <w:sz w:val="20"/>
        </w:rPr>
        <w:t>ensuring</w:t>
      </w:r>
      <w:r>
        <w:rPr>
          <w:color w:val="010202"/>
          <w:spacing w:val="-1"/>
          <w:sz w:val="20"/>
        </w:rPr>
        <w:t xml:space="preserve"> </w:t>
      </w:r>
      <w:r>
        <w:rPr>
          <w:color w:val="010202"/>
          <w:sz w:val="20"/>
        </w:rPr>
        <w:t>that</w:t>
      </w:r>
      <w:r>
        <w:rPr>
          <w:color w:val="010202"/>
          <w:spacing w:val="-1"/>
          <w:sz w:val="20"/>
        </w:rPr>
        <w:t xml:space="preserve"> </w:t>
      </w:r>
      <w:proofErr w:type="gramStart"/>
      <w:r>
        <w:rPr>
          <w:color w:val="010202"/>
          <w:sz w:val="20"/>
        </w:rPr>
        <w:t>in</w:t>
      </w:r>
      <w:r>
        <w:rPr>
          <w:color w:val="010202"/>
          <w:spacing w:val="-1"/>
          <w:sz w:val="20"/>
        </w:rPr>
        <w:t xml:space="preserve"> </w:t>
      </w:r>
      <w:r>
        <w:rPr>
          <w:color w:val="010202"/>
          <w:sz w:val="20"/>
        </w:rPr>
        <w:t>the</w:t>
      </w:r>
      <w:r>
        <w:rPr>
          <w:color w:val="010202"/>
          <w:spacing w:val="-1"/>
          <w:sz w:val="20"/>
        </w:rPr>
        <w:t xml:space="preserve"> </w:t>
      </w:r>
      <w:r>
        <w:rPr>
          <w:color w:val="010202"/>
          <w:sz w:val="20"/>
        </w:rPr>
        <w:t>event</w:t>
      </w:r>
      <w:r>
        <w:rPr>
          <w:color w:val="010202"/>
          <w:spacing w:val="-1"/>
          <w:sz w:val="20"/>
        </w:rPr>
        <w:t xml:space="preserve"> </w:t>
      </w:r>
      <w:r>
        <w:rPr>
          <w:color w:val="010202"/>
          <w:sz w:val="20"/>
        </w:rPr>
        <w:t>that</w:t>
      </w:r>
      <w:proofErr w:type="gramEnd"/>
      <w:r>
        <w:rPr>
          <w:color w:val="010202"/>
          <w:spacing w:val="-1"/>
          <w:sz w:val="20"/>
        </w:rPr>
        <w:t xml:space="preserve"> </w:t>
      </w:r>
      <w:r>
        <w:rPr>
          <w:color w:val="010202"/>
          <w:sz w:val="20"/>
        </w:rPr>
        <w:t>the</w:t>
      </w:r>
      <w:r>
        <w:rPr>
          <w:color w:val="010202"/>
          <w:spacing w:val="-1"/>
          <w:sz w:val="20"/>
        </w:rPr>
        <w:t xml:space="preserve"> </w:t>
      </w:r>
      <w:r>
        <w:rPr>
          <w:color w:val="010202"/>
          <w:sz w:val="20"/>
        </w:rPr>
        <w:t>Owners’</w:t>
      </w:r>
      <w:r>
        <w:rPr>
          <w:color w:val="010202"/>
          <w:spacing w:val="-8"/>
          <w:sz w:val="20"/>
        </w:rPr>
        <w:t xml:space="preserve"> </w:t>
      </w:r>
      <w:r>
        <w:rPr>
          <w:color w:val="010202"/>
          <w:sz w:val="20"/>
        </w:rPr>
        <w:t>drug</w:t>
      </w:r>
      <w:r>
        <w:rPr>
          <w:color w:val="010202"/>
          <w:spacing w:val="-1"/>
          <w:sz w:val="20"/>
        </w:rPr>
        <w:t xml:space="preserve"> </w:t>
      </w:r>
      <w:r>
        <w:rPr>
          <w:color w:val="010202"/>
          <w:sz w:val="20"/>
        </w:rPr>
        <w:t>and</w:t>
      </w:r>
      <w:r>
        <w:rPr>
          <w:color w:val="010202"/>
          <w:spacing w:val="-1"/>
          <w:sz w:val="20"/>
        </w:rPr>
        <w:t xml:space="preserve"> </w:t>
      </w:r>
      <w:r>
        <w:rPr>
          <w:color w:val="010202"/>
          <w:sz w:val="20"/>
        </w:rPr>
        <w:t>alcohol</w:t>
      </w:r>
      <w:r>
        <w:rPr>
          <w:color w:val="010202"/>
          <w:spacing w:val="-1"/>
          <w:sz w:val="20"/>
        </w:rPr>
        <w:t xml:space="preserve"> </w:t>
      </w:r>
      <w:r>
        <w:rPr>
          <w:color w:val="010202"/>
          <w:sz w:val="20"/>
        </w:rPr>
        <w:t>policy</w:t>
      </w:r>
      <w:r>
        <w:rPr>
          <w:color w:val="010202"/>
          <w:spacing w:val="-1"/>
          <w:sz w:val="20"/>
        </w:rPr>
        <w:t xml:space="preserve"> </w:t>
      </w:r>
      <w:r>
        <w:rPr>
          <w:color w:val="010202"/>
          <w:sz w:val="20"/>
        </w:rPr>
        <w:t>requires</w:t>
      </w:r>
      <w:r>
        <w:rPr>
          <w:color w:val="010202"/>
          <w:spacing w:val="-1"/>
          <w:sz w:val="20"/>
        </w:rPr>
        <w:t xml:space="preserve"> </w:t>
      </w:r>
      <w:r>
        <w:rPr>
          <w:color w:val="010202"/>
          <w:sz w:val="20"/>
        </w:rPr>
        <w:t>measures</w:t>
      </w:r>
      <w:r>
        <w:rPr>
          <w:color w:val="010202"/>
          <w:spacing w:val="-1"/>
          <w:sz w:val="20"/>
        </w:rPr>
        <w:t xml:space="preserve"> </w:t>
      </w:r>
      <w:r>
        <w:rPr>
          <w:color w:val="010202"/>
          <w:sz w:val="20"/>
        </w:rPr>
        <w:t>to</w:t>
      </w:r>
      <w:r>
        <w:rPr>
          <w:color w:val="010202"/>
          <w:spacing w:val="-1"/>
          <w:sz w:val="20"/>
        </w:rPr>
        <w:t xml:space="preserve"> </w:t>
      </w:r>
      <w:r>
        <w:rPr>
          <w:color w:val="010202"/>
          <w:sz w:val="20"/>
        </w:rPr>
        <w:t>be</w:t>
      </w:r>
      <w:r>
        <w:rPr>
          <w:color w:val="010202"/>
          <w:spacing w:val="-1"/>
          <w:sz w:val="20"/>
        </w:rPr>
        <w:t xml:space="preserve"> </w:t>
      </w:r>
      <w:r>
        <w:rPr>
          <w:color w:val="010202"/>
          <w:sz w:val="20"/>
        </w:rPr>
        <w:t xml:space="preserve">taken prior to the Crew joining the Vessel, implementing such </w:t>
      </w:r>
      <w:proofErr w:type="gramStart"/>
      <w:r>
        <w:rPr>
          <w:color w:val="010202"/>
          <w:sz w:val="20"/>
        </w:rPr>
        <w:t>measures;</w:t>
      </w:r>
      <w:proofErr w:type="gramEnd"/>
    </w:p>
    <w:p w14:paraId="6BFB7E72" w14:textId="77777777" w:rsidR="0032401D" w:rsidRDefault="0032401D">
      <w:pPr>
        <w:pStyle w:val="GvdeMetni"/>
        <w:spacing w:before="11"/>
      </w:pPr>
    </w:p>
    <w:p w14:paraId="2A2EBCE6" w14:textId="77777777" w:rsidR="0032401D" w:rsidRDefault="00000000">
      <w:pPr>
        <w:pStyle w:val="ListeParagraf"/>
        <w:numPr>
          <w:ilvl w:val="0"/>
          <w:numId w:val="3"/>
        </w:numPr>
        <w:tabs>
          <w:tab w:val="left" w:pos="1760"/>
        </w:tabs>
        <w:ind w:left="1760" w:hanging="395"/>
        <w:rPr>
          <w:sz w:val="20"/>
        </w:rPr>
      </w:pPr>
      <w:r>
        <w:rPr>
          <w:color w:val="231F20"/>
          <w:sz w:val="20"/>
        </w:rPr>
        <w:t>Crew</w:t>
      </w:r>
      <w:r>
        <w:rPr>
          <w:color w:val="231F20"/>
          <w:spacing w:val="-6"/>
          <w:sz w:val="20"/>
        </w:rPr>
        <w:t xml:space="preserve"> </w:t>
      </w:r>
      <w:r>
        <w:rPr>
          <w:color w:val="231F20"/>
          <w:spacing w:val="-2"/>
          <w:sz w:val="20"/>
        </w:rPr>
        <w:t>Insurances</w:t>
      </w:r>
    </w:p>
    <w:p w14:paraId="5E11832B" w14:textId="77777777" w:rsidR="0032401D" w:rsidRDefault="00000000">
      <w:pPr>
        <w:spacing w:before="9"/>
        <w:ind w:left="1365"/>
        <w:rPr>
          <w:rFonts w:ascii="Arial"/>
          <w:i/>
          <w:sz w:val="20"/>
        </w:rPr>
      </w:pPr>
      <w:r>
        <w:rPr>
          <w:rFonts w:ascii="Arial"/>
          <w:i/>
          <w:color w:val="231F20"/>
          <w:sz w:val="20"/>
        </w:rPr>
        <w:t>(</w:t>
      </w:r>
      <w:r>
        <w:rPr>
          <w:rFonts w:ascii="Arial"/>
          <w:i/>
          <w:color w:val="231F20"/>
          <w:sz w:val="20"/>
          <w:u w:val="single" w:color="231F20"/>
        </w:rPr>
        <w:t>only</w:t>
      </w:r>
      <w:r>
        <w:rPr>
          <w:rFonts w:ascii="Arial"/>
          <w:i/>
          <w:color w:val="231F20"/>
          <w:spacing w:val="-6"/>
          <w:sz w:val="20"/>
          <w:u w:val="single" w:color="231F20"/>
        </w:rPr>
        <w:t xml:space="preserve"> </w:t>
      </w:r>
      <w:r>
        <w:rPr>
          <w:rFonts w:ascii="Arial"/>
          <w:i/>
          <w:color w:val="231F20"/>
          <w:sz w:val="20"/>
          <w:u w:val="single" w:color="231F20"/>
        </w:rPr>
        <w:t>applicable</w:t>
      </w:r>
      <w:r>
        <w:rPr>
          <w:rFonts w:ascii="Arial"/>
          <w:i/>
          <w:color w:val="231F20"/>
          <w:spacing w:val="-6"/>
          <w:sz w:val="20"/>
          <w:u w:val="single" w:color="231F20"/>
        </w:rPr>
        <w:t xml:space="preserve"> </w:t>
      </w:r>
      <w:r>
        <w:rPr>
          <w:rFonts w:ascii="Arial"/>
          <w:i/>
          <w:color w:val="231F20"/>
          <w:sz w:val="20"/>
          <w:u w:val="single" w:color="231F20"/>
        </w:rPr>
        <w:t>if</w:t>
      </w:r>
      <w:r>
        <w:rPr>
          <w:rFonts w:ascii="Arial"/>
          <w:i/>
          <w:color w:val="231F20"/>
          <w:spacing w:val="-6"/>
          <w:sz w:val="20"/>
          <w:u w:val="single" w:color="231F20"/>
        </w:rPr>
        <w:t xml:space="preserve"> </w:t>
      </w:r>
      <w:r>
        <w:rPr>
          <w:rFonts w:ascii="Arial"/>
          <w:i/>
          <w:color w:val="231F20"/>
          <w:sz w:val="20"/>
          <w:u w:val="single" w:color="231F20"/>
        </w:rPr>
        <w:t>Sub-clause</w:t>
      </w:r>
      <w:r>
        <w:rPr>
          <w:rFonts w:ascii="Arial"/>
          <w:i/>
          <w:color w:val="231F20"/>
          <w:spacing w:val="-6"/>
          <w:sz w:val="20"/>
          <w:u w:val="single" w:color="231F20"/>
        </w:rPr>
        <w:t xml:space="preserve"> </w:t>
      </w:r>
      <w:r>
        <w:rPr>
          <w:rFonts w:ascii="Arial"/>
          <w:i/>
          <w:color w:val="231F20"/>
          <w:sz w:val="20"/>
          <w:u w:val="single" w:color="231F20"/>
        </w:rPr>
        <w:t>5(a)</w:t>
      </w:r>
      <w:r>
        <w:rPr>
          <w:rFonts w:ascii="Arial"/>
          <w:i/>
          <w:color w:val="231F20"/>
          <w:spacing w:val="-6"/>
          <w:sz w:val="20"/>
          <w:u w:val="single" w:color="231F20"/>
        </w:rPr>
        <w:t xml:space="preserve"> </w:t>
      </w:r>
      <w:r>
        <w:rPr>
          <w:rFonts w:ascii="Arial"/>
          <w:i/>
          <w:color w:val="231F20"/>
          <w:sz w:val="20"/>
          <w:u w:val="single" w:color="231F20"/>
        </w:rPr>
        <w:t>applies</w:t>
      </w:r>
      <w:r>
        <w:rPr>
          <w:rFonts w:ascii="Arial"/>
          <w:i/>
          <w:color w:val="231F20"/>
          <w:spacing w:val="-6"/>
          <w:sz w:val="20"/>
        </w:rPr>
        <w:t xml:space="preserve"> </w:t>
      </w:r>
      <w:r>
        <w:rPr>
          <w:rFonts w:ascii="Arial"/>
          <w:b/>
          <w:i/>
          <w:color w:val="231F20"/>
          <w:sz w:val="20"/>
        </w:rPr>
        <w:t>and</w:t>
      </w:r>
      <w:r>
        <w:rPr>
          <w:rFonts w:ascii="Arial"/>
          <w:b/>
          <w:i/>
          <w:color w:val="231F20"/>
          <w:spacing w:val="-6"/>
          <w:sz w:val="20"/>
        </w:rPr>
        <w:t xml:space="preserve"> </w:t>
      </w:r>
      <w:r>
        <w:rPr>
          <w:rFonts w:ascii="Arial"/>
          <w:i/>
          <w:color w:val="231F20"/>
          <w:sz w:val="20"/>
        </w:rPr>
        <w:t>if</w:t>
      </w:r>
      <w:r>
        <w:rPr>
          <w:rFonts w:ascii="Arial"/>
          <w:i/>
          <w:color w:val="231F20"/>
          <w:spacing w:val="-6"/>
          <w:sz w:val="20"/>
        </w:rPr>
        <w:t xml:space="preserve"> </w:t>
      </w:r>
      <w:r>
        <w:rPr>
          <w:rFonts w:ascii="Arial"/>
          <w:i/>
          <w:color w:val="231F20"/>
          <w:sz w:val="20"/>
        </w:rPr>
        <w:t>agreed</w:t>
      </w:r>
      <w:r>
        <w:rPr>
          <w:rFonts w:ascii="Arial"/>
          <w:i/>
          <w:color w:val="231F20"/>
          <w:spacing w:val="-6"/>
          <w:sz w:val="20"/>
        </w:rPr>
        <w:t xml:space="preserve"> </w:t>
      </w:r>
      <w:r>
        <w:rPr>
          <w:rFonts w:ascii="Arial"/>
          <w:i/>
          <w:color w:val="231F20"/>
          <w:sz w:val="20"/>
        </w:rPr>
        <w:t>according</w:t>
      </w:r>
      <w:r>
        <w:rPr>
          <w:rFonts w:ascii="Arial"/>
          <w:i/>
          <w:color w:val="231F20"/>
          <w:spacing w:val="-6"/>
          <w:sz w:val="20"/>
        </w:rPr>
        <w:t xml:space="preserve"> </w:t>
      </w:r>
      <w:r>
        <w:rPr>
          <w:rFonts w:ascii="Arial"/>
          <w:i/>
          <w:color w:val="231F20"/>
          <w:sz w:val="20"/>
        </w:rPr>
        <w:t>to</w:t>
      </w:r>
      <w:r>
        <w:rPr>
          <w:rFonts w:ascii="Arial"/>
          <w:i/>
          <w:color w:val="231F20"/>
          <w:spacing w:val="-5"/>
          <w:sz w:val="20"/>
        </w:rPr>
        <w:t xml:space="preserve"> </w:t>
      </w:r>
      <w:r>
        <w:rPr>
          <w:rFonts w:ascii="Arial"/>
          <w:b/>
          <w:i/>
          <w:color w:val="231F20"/>
          <w:sz w:val="20"/>
        </w:rPr>
        <w:t>Box</w:t>
      </w:r>
      <w:r>
        <w:rPr>
          <w:rFonts w:ascii="Arial"/>
          <w:b/>
          <w:i/>
          <w:color w:val="231F20"/>
          <w:spacing w:val="-6"/>
          <w:sz w:val="20"/>
        </w:rPr>
        <w:t xml:space="preserve"> </w:t>
      </w:r>
      <w:r>
        <w:rPr>
          <w:rFonts w:ascii="Arial"/>
          <w:b/>
          <w:i/>
          <w:color w:val="231F20"/>
          <w:spacing w:val="-5"/>
          <w:sz w:val="20"/>
        </w:rPr>
        <w:t>10</w:t>
      </w:r>
      <w:r>
        <w:rPr>
          <w:rFonts w:ascii="Arial"/>
          <w:i/>
          <w:color w:val="231F20"/>
          <w:spacing w:val="-5"/>
          <w:sz w:val="20"/>
        </w:rPr>
        <w:t>)</w:t>
      </w:r>
    </w:p>
    <w:p w14:paraId="60E1EAA0" w14:textId="77777777" w:rsidR="0032401D" w:rsidRDefault="00000000">
      <w:pPr>
        <w:pStyle w:val="GvdeMetni"/>
        <w:spacing w:before="10"/>
        <w:ind w:left="1365"/>
      </w:pPr>
      <w:r>
        <w:rPr>
          <w:color w:val="231F20"/>
        </w:rPr>
        <w:t>The</w:t>
      </w:r>
      <w:r>
        <w:rPr>
          <w:color w:val="231F20"/>
          <w:spacing w:val="-9"/>
        </w:rPr>
        <w:t xml:space="preserve"> </w:t>
      </w:r>
      <w:r>
        <w:rPr>
          <w:color w:val="231F20"/>
        </w:rPr>
        <w:t>Managers</w:t>
      </w:r>
      <w:r>
        <w:rPr>
          <w:color w:val="231F20"/>
          <w:spacing w:val="-6"/>
        </w:rPr>
        <w:t xml:space="preserve"> </w:t>
      </w:r>
      <w:r>
        <w:rPr>
          <w:color w:val="231F20"/>
        </w:rPr>
        <w:t>shall</w:t>
      </w:r>
      <w:r>
        <w:rPr>
          <w:color w:val="231F20"/>
          <w:spacing w:val="-7"/>
        </w:rPr>
        <w:t xml:space="preserve"> </w:t>
      </w:r>
      <w:r>
        <w:rPr>
          <w:color w:val="231F20"/>
        </w:rPr>
        <w:t>throughout</w:t>
      </w:r>
      <w:r>
        <w:rPr>
          <w:color w:val="231F20"/>
          <w:spacing w:val="-7"/>
        </w:rPr>
        <w:t xml:space="preserve"> </w:t>
      </w:r>
      <w:r>
        <w:rPr>
          <w:color w:val="231F20"/>
        </w:rPr>
        <w:t>the</w:t>
      </w:r>
      <w:r>
        <w:rPr>
          <w:color w:val="231F20"/>
          <w:spacing w:val="-6"/>
        </w:rPr>
        <w:t xml:space="preserve"> </w:t>
      </w:r>
      <w:r>
        <w:rPr>
          <w:color w:val="231F20"/>
        </w:rPr>
        <w:t>period</w:t>
      </w:r>
      <w:r>
        <w:rPr>
          <w:color w:val="231F20"/>
          <w:spacing w:val="-7"/>
        </w:rPr>
        <w:t xml:space="preserve"> </w:t>
      </w:r>
      <w:r>
        <w:rPr>
          <w:color w:val="231F20"/>
        </w:rPr>
        <w:t>of</w:t>
      </w:r>
      <w:r>
        <w:rPr>
          <w:color w:val="231F20"/>
          <w:spacing w:val="-6"/>
        </w:rPr>
        <w:t xml:space="preserve"> </w:t>
      </w:r>
      <w:r>
        <w:rPr>
          <w:color w:val="231F20"/>
        </w:rPr>
        <w:t>this</w:t>
      </w:r>
      <w:r>
        <w:rPr>
          <w:color w:val="231F20"/>
          <w:spacing w:val="-14"/>
        </w:rPr>
        <w:t xml:space="preserve"> </w:t>
      </w:r>
      <w:r>
        <w:rPr>
          <w:color w:val="231F20"/>
        </w:rPr>
        <w:t>Agreement</w:t>
      </w:r>
      <w:r>
        <w:rPr>
          <w:color w:val="231F20"/>
          <w:spacing w:val="-7"/>
        </w:rPr>
        <w:t xml:space="preserve"> </w:t>
      </w:r>
      <w:r>
        <w:rPr>
          <w:color w:val="231F20"/>
        </w:rPr>
        <w:t>provide</w:t>
      </w:r>
      <w:r>
        <w:rPr>
          <w:color w:val="231F20"/>
          <w:spacing w:val="-6"/>
        </w:rPr>
        <w:t xml:space="preserve"> </w:t>
      </w:r>
      <w:r>
        <w:rPr>
          <w:color w:val="231F20"/>
        </w:rPr>
        <w:t>the</w:t>
      </w:r>
      <w:r>
        <w:rPr>
          <w:color w:val="231F20"/>
          <w:spacing w:val="-7"/>
        </w:rPr>
        <w:t xml:space="preserve"> </w:t>
      </w:r>
      <w:r>
        <w:rPr>
          <w:color w:val="231F20"/>
        </w:rPr>
        <w:t>following</w:t>
      </w:r>
      <w:r>
        <w:rPr>
          <w:color w:val="231F20"/>
          <w:spacing w:val="-7"/>
        </w:rPr>
        <w:t xml:space="preserve"> </w:t>
      </w:r>
      <w:r>
        <w:rPr>
          <w:color w:val="231F20"/>
          <w:spacing w:val="-2"/>
        </w:rPr>
        <w:t>services:</w:t>
      </w:r>
    </w:p>
    <w:p w14:paraId="55F2EC71" w14:textId="77777777" w:rsidR="0032401D" w:rsidRDefault="0032401D">
      <w:pPr>
        <w:pStyle w:val="GvdeMetni"/>
        <w:spacing w:before="19"/>
      </w:pPr>
    </w:p>
    <w:p w14:paraId="63658F9A" w14:textId="77777777" w:rsidR="0032401D" w:rsidRDefault="00000000">
      <w:pPr>
        <w:pStyle w:val="ListeParagraf"/>
        <w:numPr>
          <w:ilvl w:val="1"/>
          <w:numId w:val="3"/>
        </w:numPr>
        <w:tabs>
          <w:tab w:val="left" w:pos="1759"/>
          <w:tab w:val="left" w:pos="1761"/>
        </w:tabs>
        <w:spacing w:line="249" w:lineRule="auto"/>
        <w:ind w:right="1"/>
        <w:jc w:val="both"/>
        <w:rPr>
          <w:sz w:val="20"/>
        </w:rPr>
      </w:pPr>
      <w:r>
        <w:rPr>
          <w:color w:val="010202"/>
          <w:sz w:val="20"/>
        </w:rPr>
        <w:t xml:space="preserve">arranging Crew Insurances in accordance with the best practice of prudent managers of vessels of a </w:t>
      </w:r>
      <w:r>
        <w:rPr>
          <w:color w:val="010202"/>
          <w:spacing w:val="-2"/>
          <w:sz w:val="20"/>
        </w:rPr>
        <w:t>similar</w:t>
      </w:r>
      <w:r>
        <w:rPr>
          <w:color w:val="010202"/>
          <w:spacing w:val="-3"/>
          <w:sz w:val="20"/>
        </w:rPr>
        <w:t xml:space="preserve"> </w:t>
      </w:r>
      <w:r>
        <w:rPr>
          <w:color w:val="010202"/>
          <w:spacing w:val="-2"/>
          <w:sz w:val="20"/>
        </w:rPr>
        <w:t>type</w:t>
      </w:r>
      <w:r>
        <w:rPr>
          <w:color w:val="010202"/>
          <w:spacing w:val="-3"/>
          <w:sz w:val="20"/>
        </w:rPr>
        <w:t xml:space="preserve"> </w:t>
      </w:r>
      <w:r>
        <w:rPr>
          <w:color w:val="010202"/>
          <w:spacing w:val="-2"/>
          <w:sz w:val="20"/>
        </w:rPr>
        <w:t>to</w:t>
      </w:r>
      <w:r>
        <w:rPr>
          <w:color w:val="010202"/>
          <w:spacing w:val="-3"/>
          <w:sz w:val="20"/>
        </w:rPr>
        <w:t xml:space="preserve"> </w:t>
      </w:r>
      <w:r>
        <w:rPr>
          <w:color w:val="010202"/>
          <w:spacing w:val="-2"/>
          <w:sz w:val="20"/>
        </w:rPr>
        <w:t>the</w:t>
      </w:r>
      <w:r>
        <w:rPr>
          <w:color w:val="010202"/>
          <w:spacing w:val="-3"/>
          <w:sz w:val="20"/>
        </w:rPr>
        <w:t xml:space="preserve"> </w:t>
      </w:r>
      <w:r>
        <w:rPr>
          <w:color w:val="010202"/>
          <w:spacing w:val="-2"/>
          <w:sz w:val="20"/>
        </w:rPr>
        <w:t>Vessel,</w:t>
      </w:r>
      <w:r>
        <w:rPr>
          <w:color w:val="010202"/>
          <w:spacing w:val="-3"/>
          <w:sz w:val="20"/>
        </w:rPr>
        <w:t xml:space="preserve"> </w:t>
      </w:r>
      <w:r>
        <w:rPr>
          <w:color w:val="010202"/>
          <w:spacing w:val="-2"/>
          <w:sz w:val="20"/>
        </w:rPr>
        <w:t>with</w:t>
      </w:r>
      <w:r>
        <w:rPr>
          <w:color w:val="010202"/>
          <w:spacing w:val="-3"/>
          <w:sz w:val="20"/>
        </w:rPr>
        <w:t xml:space="preserve"> </w:t>
      </w:r>
      <w:r>
        <w:rPr>
          <w:color w:val="010202"/>
          <w:spacing w:val="-2"/>
          <w:sz w:val="20"/>
        </w:rPr>
        <w:t>sound</w:t>
      </w:r>
      <w:r>
        <w:rPr>
          <w:color w:val="010202"/>
          <w:spacing w:val="-3"/>
          <w:sz w:val="20"/>
        </w:rPr>
        <w:t xml:space="preserve"> </w:t>
      </w:r>
      <w:r>
        <w:rPr>
          <w:color w:val="010202"/>
          <w:spacing w:val="-2"/>
          <w:sz w:val="20"/>
        </w:rPr>
        <w:t>and</w:t>
      </w:r>
      <w:r>
        <w:rPr>
          <w:color w:val="010202"/>
          <w:spacing w:val="-3"/>
          <w:sz w:val="20"/>
        </w:rPr>
        <w:t xml:space="preserve"> </w:t>
      </w:r>
      <w:r>
        <w:rPr>
          <w:color w:val="010202"/>
          <w:spacing w:val="-2"/>
          <w:sz w:val="20"/>
        </w:rPr>
        <w:t>reputable</w:t>
      </w:r>
      <w:r>
        <w:rPr>
          <w:color w:val="010202"/>
          <w:spacing w:val="-3"/>
          <w:sz w:val="20"/>
        </w:rPr>
        <w:t xml:space="preserve"> </w:t>
      </w:r>
      <w:r>
        <w:rPr>
          <w:color w:val="010202"/>
          <w:spacing w:val="-2"/>
          <w:sz w:val="20"/>
        </w:rPr>
        <w:t>insurance</w:t>
      </w:r>
      <w:r>
        <w:rPr>
          <w:color w:val="010202"/>
          <w:spacing w:val="-3"/>
          <w:sz w:val="20"/>
        </w:rPr>
        <w:t xml:space="preserve"> </w:t>
      </w:r>
      <w:r>
        <w:rPr>
          <w:color w:val="010202"/>
          <w:spacing w:val="-2"/>
          <w:sz w:val="20"/>
        </w:rPr>
        <w:t>companies,</w:t>
      </w:r>
      <w:r>
        <w:rPr>
          <w:color w:val="010202"/>
          <w:spacing w:val="-3"/>
          <w:sz w:val="20"/>
        </w:rPr>
        <w:t xml:space="preserve"> </w:t>
      </w:r>
      <w:r>
        <w:rPr>
          <w:color w:val="010202"/>
          <w:spacing w:val="-2"/>
          <w:sz w:val="20"/>
        </w:rPr>
        <w:t>underwriters</w:t>
      </w:r>
      <w:r>
        <w:rPr>
          <w:color w:val="010202"/>
          <w:spacing w:val="-3"/>
          <w:sz w:val="20"/>
        </w:rPr>
        <w:t xml:space="preserve"> </w:t>
      </w:r>
      <w:r>
        <w:rPr>
          <w:color w:val="010202"/>
          <w:spacing w:val="-2"/>
          <w:sz w:val="20"/>
        </w:rPr>
        <w:t>or</w:t>
      </w:r>
      <w:r>
        <w:rPr>
          <w:color w:val="010202"/>
          <w:spacing w:val="-3"/>
          <w:sz w:val="20"/>
        </w:rPr>
        <w:t xml:space="preserve"> </w:t>
      </w:r>
      <w:r>
        <w:rPr>
          <w:color w:val="010202"/>
          <w:spacing w:val="-2"/>
          <w:sz w:val="20"/>
        </w:rPr>
        <w:t xml:space="preserve">associations. </w:t>
      </w:r>
      <w:r>
        <w:rPr>
          <w:color w:val="010202"/>
          <w:sz w:val="20"/>
        </w:rPr>
        <w:t>Insurances</w:t>
      </w:r>
      <w:r>
        <w:rPr>
          <w:color w:val="010202"/>
          <w:spacing w:val="-2"/>
          <w:sz w:val="20"/>
        </w:rPr>
        <w:t xml:space="preserve"> </w:t>
      </w:r>
      <w:r>
        <w:rPr>
          <w:color w:val="010202"/>
          <w:sz w:val="20"/>
        </w:rPr>
        <w:t>for</w:t>
      </w:r>
      <w:r>
        <w:rPr>
          <w:color w:val="010202"/>
          <w:spacing w:val="-2"/>
          <w:sz w:val="20"/>
        </w:rPr>
        <w:t xml:space="preserve"> </w:t>
      </w:r>
      <w:r>
        <w:rPr>
          <w:color w:val="010202"/>
          <w:sz w:val="20"/>
        </w:rPr>
        <w:t>any</w:t>
      </w:r>
      <w:r>
        <w:rPr>
          <w:color w:val="010202"/>
          <w:spacing w:val="-2"/>
          <w:sz w:val="20"/>
        </w:rPr>
        <w:t xml:space="preserve"> </w:t>
      </w:r>
      <w:r>
        <w:rPr>
          <w:color w:val="010202"/>
          <w:sz w:val="20"/>
        </w:rPr>
        <w:t>other</w:t>
      </w:r>
      <w:r>
        <w:rPr>
          <w:color w:val="010202"/>
          <w:spacing w:val="-2"/>
          <w:sz w:val="20"/>
        </w:rPr>
        <w:t xml:space="preserve"> </w:t>
      </w:r>
      <w:proofErr w:type="gramStart"/>
      <w:r>
        <w:rPr>
          <w:color w:val="010202"/>
          <w:sz w:val="20"/>
        </w:rPr>
        <w:t>persons</w:t>
      </w:r>
      <w:proofErr w:type="gramEnd"/>
      <w:r>
        <w:rPr>
          <w:color w:val="010202"/>
          <w:spacing w:val="-2"/>
          <w:sz w:val="20"/>
        </w:rPr>
        <w:t xml:space="preserve"> </w:t>
      </w:r>
      <w:r>
        <w:rPr>
          <w:color w:val="010202"/>
          <w:sz w:val="20"/>
        </w:rPr>
        <w:t>proceeding</w:t>
      </w:r>
      <w:r>
        <w:rPr>
          <w:color w:val="010202"/>
          <w:spacing w:val="-2"/>
          <w:sz w:val="20"/>
        </w:rPr>
        <w:t xml:space="preserve"> </w:t>
      </w:r>
      <w:r>
        <w:rPr>
          <w:color w:val="010202"/>
          <w:sz w:val="20"/>
        </w:rPr>
        <w:t>to</w:t>
      </w:r>
      <w:r>
        <w:rPr>
          <w:color w:val="010202"/>
          <w:spacing w:val="-2"/>
          <w:sz w:val="20"/>
        </w:rPr>
        <w:t xml:space="preserve"> </w:t>
      </w:r>
      <w:r>
        <w:rPr>
          <w:color w:val="010202"/>
          <w:sz w:val="20"/>
        </w:rPr>
        <w:t>sea</w:t>
      </w:r>
      <w:r>
        <w:rPr>
          <w:color w:val="010202"/>
          <w:spacing w:val="-2"/>
          <w:sz w:val="20"/>
        </w:rPr>
        <w:t xml:space="preserve"> </w:t>
      </w:r>
      <w:r>
        <w:rPr>
          <w:color w:val="010202"/>
          <w:sz w:val="20"/>
        </w:rPr>
        <w:t>onboard</w:t>
      </w:r>
      <w:r>
        <w:rPr>
          <w:color w:val="010202"/>
          <w:spacing w:val="-2"/>
          <w:sz w:val="20"/>
        </w:rPr>
        <w:t xml:space="preserve"> </w:t>
      </w:r>
      <w:r>
        <w:rPr>
          <w:color w:val="010202"/>
          <w:sz w:val="20"/>
        </w:rPr>
        <w:t>the</w:t>
      </w:r>
      <w:r>
        <w:rPr>
          <w:color w:val="010202"/>
          <w:spacing w:val="-2"/>
          <w:sz w:val="20"/>
        </w:rPr>
        <w:t xml:space="preserve"> </w:t>
      </w:r>
      <w:r>
        <w:rPr>
          <w:color w:val="010202"/>
          <w:sz w:val="20"/>
        </w:rPr>
        <w:t>Vessel</w:t>
      </w:r>
      <w:r>
        <w:rPr>
          <w:color w:val="010202"/>
          <w:spacing w:val="-2"/>
          <w:sz w:val="20"/>
        </w:rPr>
        <w:t xml:space="preserve"> </w:t>
      </w:r>
      <w:r>
        <w:rPr>
          <w:color w:val="010202"/>
          <w:sz w:val="20"/>
        </w:rPr>
        <w:t>may</w:t>
      </w:r>
      <w:r>
        <w:rPr>
          <w:color w:val="010202"/>
          <w:spacing w:val="-2"/>
          <w:sz w:val="20"/>
        </w:rPr>
        <w:t xml:space="preserve"> </w:t>
      </w:r>
      <w:r>
        <w:rPr>
          <w:color w:val="010202"/>
          <w:sz w:val="20"/>
        </w:rPr>
        <w:t>be</w:t>
      </w:r>
      <w:r>
        <w:rPr>
          <w:color w:val="010202"/>
          <w:spacing w:val="-2"/>
          <w:sz w:val="20"/>
        </w:rPr>
        <w:t xml:space="preserve"> </w:t>
      </w:r>
      <w:r>
        <w:rPr>
          <w:color w:val="010202"/>
          <w:sz w:val="20"/>
        </w:rPr>
        <w:t>separately</w:t>
      </w:r>
      <w:r>
        <w:rPr>
          <w:color w:val="010202"/>
          <w:spacing w:val="-2"/>
          <w:sz w:val="20"/>
        </w:rPr>
        <w:t xml:space="preserve"> </w:t>
      </w:r>
      <w:r>
        <w:rPr>
          <w:color w:val="010202"/>
          <w:sz w:val="20"/>
        </w:rPr>
        <w:t>agreed</w:t>
      </w:r>
      <w:r>
        <w:rPr>
          <w:color w:val="010202"/>
          <w:spacing w:val="-2"/>
          <w:sz w:val="20"/>
        </w:rPr>
        <w:t xml:space="preserve"> </w:t>
      </w:r>
      <w:r>
        <w:rPr>
          <w:color w:val="010202"/>
          <w:sz w:val="20"/>
        </w:rPr>
        <w:t xml:space="preserve">by the Owners and the Managers (see </w:t>
      </w:r>
      <w:r>
        <w:rPr>
          <w:rFonts w:ascii="Arial"/>
          <w:b/>
          <w:color w:val="010202"/>
          <w:sz w:val="20"/>
        </w:rPr>
        <w:t>Box 10</w:t>
      </w:r>
      <w:proofErr w:type="gramStart"/>
      <w:r>
        <w:rPr>
          <w:color w:val="010202"/>
          <w:sz w:val="20"/>
        </w:rPr>
        <w:t>);</w:t>
      </w:r>
      <w:proofErr w:type="gramEnd"/>
    </w:p>
    <w:p w14:paraId="4A42FE02" w14:textId="77777777" w:rsidR="0032401D" w:rsidRDefault="0032401D">
      <w:pPr>
        <w:pStyle w:val="GvdeMetni"/>
        <w:spacing w:before="11"/>
      </w:pPr>
    </w:p>
    <w:p w14:paraId="07175E42" w14:textId="77777777" w:rsidR="0032401D" w:rsidRDefault="00000000">
      <w:pPr>
        <w:pStyle w:val="ListeParagraf"/>
        <w:numPr>
          <w:ilvl w:val="1"/>
          <w:numId w:val="3"/>
        </w:numPr>
        <w:tabs>
          <w:tab w:val="left" w:pos="1761"/>
        </w:tabs>
        <w:spacing w:line="249" w:lineRule="auto"/>
        <w:ind w:right="1"/>
        <w:jc w:val="both"/>
        <w:rPr>
          <w:sz w:val="20"/>
        </w:rPr>
      </w:pPr>
      <w:r>
        <w:rPr>
          <w:color w:val="010202"/>
          <w:sz w:val="20"/>
        </w:rPr>
        <w:t>ensuring that the Owners are aware of the terms, conditions,</w:t>
      </w:r>
      <w:r>
        <w:rPr>
          <w:color w:val="010202"/>
          <w:spacing w:val="40"/>
          <w:sz w:val="20"/>
        </w:rPr>
        <w:t xml:space="preserve"> </w:t>
      </w:r>
      <w:r>
        <w:rPr>
          <w:color w:val="010202"/>
          <w:sz w:val="20"/>
        </w:rPr>
        <w:t>exceptions and limits of liability of the insurances in Sub-clause 5(b)(</w:t>
      </w:r>
      <w:proofErr w:type="spellStart"/>
      <w:r>
        <w:rPr>
          <w:color w:val="010202"/>
          <w:sz w:val="20"/>
        </w:rPr>
        <w:t>i</w:t>
      </w:r>
      <w:proofErr w:type="spellEnd"/>
      <w:proofErr w:type="gramStart"/>
      <w:r>
        <w:rPr>
          <w:color w:val="010202"/>
          <w:sz w:val="20"/>
        </w:rPr>
        <w:t>);</w:t>
      </w:r>
      <w:proofErr w:type="gramEnd"/>
    </w:p>
    <w:p w14:paraId="2687C10D" w14:textId="77777777" w:rsidR="0032401D" w:rsidRDefault="0032401D">
      <w:pPr>
        <w:pStyle w:val="GvdeMetni"/>
        <w:spacing w:before="11"/>
      </w:pPr>
    </w:p>
    <w:p w14:paraId="4105D69B" w14:textId="77777777" w:rsidR="0032401D" w:rsidRDefault="00000000">
      <w:pPr>
        <w:pStyle w:val="ListeParagraf"/>
        <w:numPr>
          <w:ilvl w:val="1"/>
          <w:numId w:val="3"/>
        </w:numPr>
        <w:tabs>
          <w:tab w:val="left" w:pos="1761"/>
        </w:tabs>
        <w:spacing w:line="249" w:lineRule="auto"/>
        <w:ind w:right="1"/>
        <w:jc w:val="both"/>
        <w:rPr>
          <w:sz w:val="20"/>
        </w:rPr>
      </w:pPr>
      <w:r>
        <w:rPr>
          <w:color w:val="010202"/>
          <w:sz w:val="20"/>
        </w:rPr>
        <w:t>ensuring that all premiums or calls in respect of the insurances in Sub-clause 5(b)(</w:t>
      </w:r>
      <w:proofErr w:type="spellStart"/>
      <w:r>
        <w:rPr>
          <w:color w:val="010202"/>
          <w:sz w:val="20"/>
        </w:rPr>
        <w:t>i</w:t>
      </w:r>
      <w:proofErr w:type="spellEnd"/>
      <w:r>
        <w:rPr>
          <w:color w:val="010202"/>
          <w:sz w:val="20"/>
        </w:rPr>
        <w:t xml:space="preserve">) are paid by their due </w:t>
      </w:r>
      <w:proofErr w:type="gramStart"/>
      <w:r>
        <w:rPr>
          <w:color w:val="010202"/>
          <w:sz w:val="20"/>
        </w:rPr>
        <w:t>date;</w:t>
      </w:r>
      <w:proofErr w:type="gramEnd"/>
    </w:p>
    <w:p w14:paraId="1806CBB5" w14:textId="77777777" w:rsidR="0032401D" w:rsidRDefault="0032401D">
      <w:pPr>
        <w:pStyle w:val="GvdeMetni"/>
        <w:spacing w:before="10"/>
      </w:pPr>
    </w:p>
    <w:p w14:paraId="57C19899" w14:textId="77777777" w:rsidR="0032401D" w:rsidRDefault="00000000">
      <w:pPr>
        <w:pStyle w:val="ListeParagraf"/>
        <w:numPr>
          <w:ilvl w:val="1"/>
          <w:numId w:val="3"/>
        </w:numPr>
        <w:tabs>
          <w:tab w:val="left" w:pos="1761"/>
        </w:tabs>
        <w:spacing w:line="249" w:lineRule="auto"/>
        <w:ind w:right="1"/>
        <w:jc w:val="both"/>
        <w:rPr>
          <w:sz w:val="20"/>
        </w:rPr>
      </w:pPr>
      <w:r>
        <w:rPr>
          <w:color w:val="010202"/>
          <w:sz w:val="20"/>
        </w:rPr>
        <w:t>if</w:t>
      </w:r>
      <w:r>
        <w:rPr>
          <w:color w:val="010202"/>
          <w:spacing w:val="-1"/>
          <w:sz w:val="20"/>
        </w:rPr>
        <w:t xml:space="preserve"> </w:t>
      </w:r>
      <w:r>
        <w:rPr>
          <w:color w:val="010202"/>
          <w:sz w:val="20"/>
        </w:rPr>
        <w:t>obtainable</w:t>
      </w:r>
      <w:r>
        <w:rPr>
          <w:color w:val="010202"/>
          <w:spacing w:val="-1"/>
          <w:sz w:val="20"/>
        </w:rPr>
        <w:t xml:space="preserve"> </w:t>
      </w:r>
      <w:r>
        <w:rPr>
          <w:color w:val="010202"/>
          <w:sz w:val="20"/>
        </w:rPr>
        <w:t>at</w:t>
      </w:r>
      <w:r>
        <w:rPr>
          <w:color w:val="010202"/>
          <w:spacing w:val="-1"/>
          <w:sz w:val="20"/>
        </w:rPr>
        <w:t xml:space="preserve"> </w:t>
      </w:r>
      <w:r>
        <w:rPr>
          <w:color w:val="010202"/>
          <w:sz w:val="20"/>
        </w:rPr>
        <w:t>no</w:t>
      </w:r>
      <w:r>
        <w:rPr>
          <w:color w:val="010202"/>
          <w:spacing w:val="-1"/>
          <w:sz w:val="20"/>
        </w:rPr>
        <w:t xml:space="preserve"> </w:t>
      </w:r>
      <w:r>
        <w:rPr>
          <w:color w:val="010202"/>
          <w:sz w:val="20"/>
        </w:rPr>
        <w:t>additional</w:t>
      </w:r>
      <w:r>
        <w:rPr>
          <w:color w:val="010202"/>
          <w:spacing w:val="-1"/>
          <w:sz w:val="20"/>
        </w:rPr>
        <w:t xml:space="preserve"> </w:t>
      </w:r>
      <w:r>
        <w:rPr>
          <w:color w:val="010202"/>
          <w:sz w:val="20"/>
        </w:rPr>
        <w:t>cost,</w:t>
      </w:r>
      <w:r>
        <w:rPr>
          <w:color w:val="010202"/>
          <w:spacing w:val="-1"/>
          <w:sz w:val="20"/>
        </w:rPr>
        <w:t xml:space="preserve"> </w:t>
      </w:r>
      <w:r>
        <w:rPr>
          <w:color w:val="010202"/>
          <w:sz w:val="20"/>
        </w:rPr>
        <w:t>ensuring</w:t>
      </w:r>
      <w:r>
        <w:rPr>
          <w:color w:val="010202"/>
          <w:spacing w:val="-1"/>
          <w:sz w:val="20"/>
        </w:rPr>
        <w:t xml:space="preserve"> </w:t>
      </w:r>
      <w:r>
        <w:rPr>
          <w:color w:val="010202"/>
          <w:sz w:val="20"/>
        </w:rPr>
        <w:t>that</w:t>
      </w:r>
      <w:r>
        <w:rPr>
          <w:color w:val="010202"/>
          <w:spacing w:val="-1"/>
          <w:sz w:val="20"/>
        </w:rPr>
        <w:t xml:space="preserve"> </w:t>
      </w:r>
      <w:r>
        <w:rPr>
          <w:color w:val="010202"/>
          <w:sz w:val="20"/>
        </w:rPr>
        <w:t>insurances</w:t>
      </w:r>
      <w:r>
        <w:rPr>
          <w:color w:val="010202"/>
          <w:spacing w:val="-1"/>
          <w:sz w:val="20"/>
        </w:rPr>
        <w:t xml:space="preserve"> </w:t>
      </w:r>
      <w:r>
        <w:rPr>
          <w:color w:val="010202"/>
          <w:sz w:val="20"/>
        </w:rPr>
        <w:t>in</w:t>
      </w:r>
      <w:r>
        <w:rPr>
          <w:color w:val="010202"/>
          <w:spacing w:val="-1"/>
          <w:sz w:val="20"/>
        </w:rPr>
        <w:t xml:space="preserve"> </w:t>
      </w:r>
      <w:r>
        <w:rPr>
          <w:color w:val="010202"/>
          <w:sz w:val="20"/>
        </w:rPr>
        <w:t>Sub-clause</w:t>
      </w:r>
      <w:r>
        <w:rPr>
          <w:color w:val="010202"/>
          <w:spacing w:val="-1"/>
          <w:sz w:val="20"/>
        </w:rPr>
        <w:t xml:space="preserve"> </w:t>
      </w:r>
      <w:r>
        <w:rPr>
          <w:color w:val="010202"/>
          <w:sz w:val="20"/>
        </w:rPr>
        <w:t>5(b)(</w:t>
      </w:r>
      <w:proofErr w:type="spellStart"/>
      <w:r>
        <w:rPr>
          <w:color w:val="010202"/>
          <w:sz w:val="20"/>
        </w:rPr>
        <w:t>i</w:t>
      </w:r>
      <w:proofErr w:type="spellEnd"/>
      <w:r>
        <w:rPr>
          <w:color w:val="010202"/>
          <w:sz w:val="20"/>
        </w:rPr>
        <w:t>)</w:t>
      </w:r>
      <w:r>
        <w:rPr>
          <w:color w:val="010202"/>
          <w:spacing w:val="-1"/>
          <w:sz w:val="20"/>
        </w:rPr>
        <w:t xml:space="preserve"> </w:t>
      </w:r>
      <w:r>
        <w:rPr>
          <w:color w:val="010202"/>
          <w:sz w:val="20"/>
        </w:rPr>
        <w:t>name</w:t>
      </w:r>
      <w:r>
        <w:rPr>
          <w:color w:val="010202"/>
          <w:spacing w:val="-1"/>
          <w:sz w:val="20"/>
        </w:rPr>
        <w:t xml:space="preserve"> </w:t>
      </w:r>
      <w:r>
        <w:rPr>
          <w:color w:val="010202"/>
          <w:sz w:val="20"/>
        </w:rPr>
        <w:t>the</w:t>
      </w:r>
      <w:r>
        <w:rPr>
          <w:color w:val="010202"/>
          <w:spacing w:val="-1"/>
          <w:sz w:val="20"/>
        </w:rPr>
        <w:t xml:space="preserve"> </w:t>
      </w:r>
      <w:r>
        <w:rPr>
          <w:color w:val="010202"/>
          <w:sz w:val="20"/>
        </w:rPr>
        <w:t>Owners</w:t>
      </w:r>
      <w:r>
        <w:rPr>
          <w:color w:val="010202"/>
          <w:spacing w:val="-1"/>
          <w:sz w:val="20"/>
        </w:rPr>
        <w:t xml:space="preserve"> </w:t>
      </w:r>
      <w:r>
        <w:rPr>
          <w:color w:val="010202"/>
          <w:sz w:val="20"/>
        </w:rPr>
        <w:t>as a</w:t>
      </w:r>
      <w:r>
        <w:rPr>
          <w:color w:val="010202"/>
          <w:spacing w:val="-6"/>
          <w:sz w:val="20"/>
        </w:rPr>
        <w:t xml:space="preserve"> </w:t>
      </w:r>
      <w:r>
        <w:rPr>
          <w:color w:val="010202"/>
          <w:sz w:val="20"/>
        </w:rPr>
        <w:t>joint</w:t>
      </w:r>
      <w:r>
        <w:rPr>
          <w:color w:val="010202"/>
          <w:spacing w:val="-6"/>
          <w:sz w:val="20"/>
        </w:rPr>
        <w:t xml:space="preserve"> </w:t>
      </w:r>
      <w:r>
        <w:rPr>
          <w:color w:val="010202"/>
          <w:sz w:val="20"/>
        </w:rPr>
        <w:t>assured</w:t>
      </w:r>
      <w:r>
        <w:rPr>
          <w:color w:val="010202"/>
          <w:spacing w:val="-6"/>
          <w:sz w:val="20"/>
        </w:rPr>
        <w:t xml:space="preserve"> </w:t>
      </w:r>
      <w:r>
        <w:rPr>
          <w:color w:val="010202"/>
          <w:sz w:val="20"/>
        </w:rPr>
        <w:t>with</w:t>
      </w:r>
      <w:r>
        <w:rPr>
          <w:color w:val="010202"/>
          <w:spacing w:val="-6"/>
          <w:sz w:val="20"/>
        </w:rPr>
        <w:t xml:space="preserve"> </w:t>
      </w:r>
      <w:r>
        <w:rPr>
          <w:color w:val="010202"/>
          <w:sz w:val="20"/>
        </w:rPr>
        <w:t>full</w:t>
      </w:r>
      <w:r>
        <w:rPr>
          <w:color w:val="010202"/>
          <w:spacing w:val="-6"/>
          <w:sz w:val="20"/>
        </w:rPr>
        <w:t xml:space="preserve"> </w:t>
      </w:r>
      <w:r>
        <w:rPr>
          <w:color w:val="010202"/>
          <w:sz w:val="20"/>
        </w:rPr>
        <w:t>cover</w:t>
      </w:r>
      <w:r>
        <w:rPr>
          <w:color w:val="010202"/>
          <w:spacing w:val="-6"/>
          <w:sz w:val="20"/>
        </w:rPr>
        <w:t xml:space="preserve"> </w:t>
      </w:r>
      <w:r>
        <w:rPr>
          <w:color w:val="010202"/>
          <w:sz w:val="20"/>
        </w:rPr>
        <w:t>and,</w:t>
      </w:r>
      <w:r>
        <w:rPr>
          <w:color w:val="010202"/>
          <w:spacing w:val="-6"/>
          <w:sz w:val="20"/>
        </w:rPr>
        <w:t xml:space="preserve"> </w:t>
      </w:r>
      <w:r>
        <w:rPr>
          <w:color w:val="010202"/>
          <w:sz w:val="20"/>
        </w:rPr>
        <w:t>unless</w:t>
      </w:r>
      <w:r>
        <w:rPr>
          <w:color w:val="010202"/>
          <w:spacing w:val="-6"/>
          <w:sz w:val="20"/>
        </w:rPr>
        <w:t xml:space="preserve"> </w:t>
      </w:r>
      <w:proofErr w:type="gramStart"/>
      <w:r>
        <w:rPr>
          <w:color w:val="010202"/>
          <w:sz w:val="20"/>
        </w:rPr>
        <w:t>otherwise</w:t>
      </w:r>
      <w:r>
        <w:rPr>
          <w:color w:val="010202"/>
          <w:spacing w:val="-6"/>
          <w:sz w:val="20"/>
        </w:rPr>
        <w:t xml:space="preserve"> </w:t>
      </w:r>
      <w:r>
        <w:rPr>
          <w:color w:val="010202"/>
          <w:sz w:val="20"/>
        </w:rPr>
        <w:t>agreed,</w:t>
      </w:r>
      <w:proofErr w:type="gramEnd"/>
      <w:r>
        <w:rPr>
          <w:color w:val="010202"/>
          <w:spacing w:val="-6"/>
          <w:sz w:val="20"/>
        </w:rPr>
        <w:t xml:space="preserve"> </w:t>
      </w:r>
      <w:r>
        <w:rPr>
          <w:color w:val="010202"/>
          <w:sz w:val="20"/>
        </w:rPr>
        <w:t>on</w:t>
      </w:r>
      <w:r>
        <w:rPr>
          <w:color w:val="010202"/>
          <w:spacing w:val="-6"/>
          <w:sz w:val="20"/>
        </w:rPr>
        <w:t xml:space="preserve"> </w:t>
      </w:r>
      <w:r>
        <w:rPr>
          <w:color w:val="010202"/>
          <w:sz w:val="20"/>
        </w:rPr>
        <w:t>terms</w:t>
      </w:r>
      <w:r>
        <w:rPr>
          <w:color w:val="010202"/>
          <w:spacing w:val="-6"/>
          <w:sz w:val="20"/>
        </w:rPr>
        <w:t xml:space="preserve"> </w:t>
      </w:r>
      <w:r>
        <w:rPr>
          <w:color w:val="010202"/>
          <w:sz w:val="20"/>
        </w:rPr>
        <w:t>such</w:t>
      </w:r>
      <w:r>
        <w:rPr>
          <w:color w:val="010202"/>
          <w:spacing w:val="-6"/>
          <w:sz w:val="20"/>
        </w:rPr>
        <w:t xml:space="preserve"> </w:t>
      </w:r>
      <w:r>
        <w:rPr>
          <w:color w:val="010202"/>
          <w:sz w:val="20"/>
        </w:rPr>
        <w:t>that</w:t>
      </w:r>
      <w:r>
        <w:rPr>
          <w:color w:val="010202"/>
          <w:spacing w:val="-6"/>
          <w:sz w:val="20"/>
        </w:rPr>
        <w:t xml:space="preserve"> </w:t>
      </w:r>
      <w:r>
        <w:rPr>
          <w:color w:val="010202"/>
          <w:sz w:val="20"/>
        </w:rPr>
        <w:t>Owners</w:t>
      </w:r>
      <w:r>
        <w:rPr>
          <w:color w:val="010202"/>
          <w:spacing w:val="-6"/>
          <w:sz w:val="20"/>
        </w:rPr>
        <w:t xml:space="preserve"> </w:t>
      </w:r>
      <w:r>
        <w:rPr>
          <w:color w:val="010202"/>
          <w:sz w:val="20"/>
        </w:rPr>
        <w:t>shall</w:t>
      </w:r>
      <w:r>
        <w:rPr>
          <w:color w:val="010202"/>
          <w:spacing w:val="-6"/>
          <w:sz w:val="20"/>
        </w:rPr>
        <w:t xml:space="preserve"> </w:t>
      </w:r>
      <w:r>
        <w:rPr>
          <w:color w:val="010202"/>
          <w:sz w:val="20"/>
        </w:rPr>
        <w:t>be</w:t>
      </w:r>
      <w:r>
        <w:rPr>
          <w:color w:val="010202"/>
          <w:spacing w:val="-6"/>
          <w:sz w:val="20"/>
        </w:rPr>
        <w:t xml:space="preserve"> </w:t>
      </w:r>
      <w:r>
        <w:rPr>
          <w:color w:val="010202"/>
          <w:sz w:val="20"/>
        </w:rPr>
        <w:t>under no liability in respect of premiums or calls arising in connection with such insurances.</w:t>
      </w:r>
    </w:p>
    <w:p w14:paraId="3908081D" w14:textId="77777777" w:rsidR="0032401D" w:rsidRDefault="0032401D">
      <w:pPr>
        <w:pStyle w:val="GvdeMetni"/>
        <w:spacing w:before="11"/>
      </w:pPr>
    </w:p>
    <w:p w14:paraId="042C14E9" w14:textId="77777777" w:rsidR="0032401D" w:rsidRDefault="00000000">
      <w:pPr>
        <w:pStyle w:val="ListeParagraf"/>
        <w:numPr>
          <w:ilvl w:val="1"/>
          <w:numId w:val="3"/>
        </w:numPr>
        <w:tabs>
          <w:tab w:val="left" w:pos="1759"/>
          <w:tab w:val="left" w:pos="1761"/>
        </w:tabs>
        <w:spacing w:line="249" w:lineRule="auto"/>
        <w:ind w:right="1"/>
        <w:jc w:val="both"/>
        <w:rPr>
          <w:sz w:val="20"/>
        </w:rPr>
      </w:pPr>
      <w:r>
        <w:rPr>
          <w:color w:val="010202"/>
          <w:spacing w:val="-4"/>
          <w:sz w:val="20"/>
        </w:rPr>
        <w:t>providing</w:t>
      </w:r>
      <w:r>
        <w:rPr>
          <w:color w:val="010202"/>
          <w:spacing w:val="-9"/>
          <w:sz w:val="20"/>
        </w:rPr>
        <w:t xml:space="preserve"> </w:t>
      </w:r>
      <w:r>
        <w:rPr>
          <w:color w:val="010202"/>
          <w:spacing w:val="-4"/>
          <w:sz w:val="20"/>
        </w:rPr>
        <w:t>written</w:t>
      </w:r>
      <w:r>
        <w:rPr>
          <w:color w:val="010202"/>
          <w:spacing w:val="-5"/>
          <w:sz w:val="20"/>
        </w:rPr>
        <w:t xml:space="preserve"> </w:t>
      </w:r>
      <w:r>
        <w:rPr>
          <w:color w:val="010202"/>
          <w:spacing w:val="-4"/>
          <w:sz w:val="20"/>
        </w:rPr>
        <w:t>evidence,</w:t>
      </w:r>
      <w:r>
        <w:rPr>
          <w:color w:val="010202"/>
          <w:spacing w:val="-5"/>
          <w:sz w:val="20"/>
        </w:rPr>
        <w:t xml:space="preserve"> </w:t>
      </w:r>
      <w:r>
        <w:rPr>
          <w:color w:val="010202"/>
          <w:spacing w:val="-4"/>
          <w:sz w:val="20"/>
        </w:rPr>
        <w:t>to</w:t>
      </w:r>
      <w:r>
        <w:rPr>
          <w:color w:val="010202"/>
          <w:spacing w:val="-5"/>
          <w:sz w:val="20"/>
        </w:rPr>
        <w:t xml:space="preserve"> </w:t>
      </w:r>
      <w:r>
        <w:rPr>
          <w:color w:val="010202"/>
          <w:spacing w:val="-4"/>
          <w:sz w:val="20"/>
        </w:rPr>
        <w:t>the</w:t>
      </w:r>
      <w:r>
        <w:rPr>
          <w:color w:val="010202"/>
          <w:spacing w:val="-5"/>
          <w:sz w:val="20"/>
        </w:rPr>
        <w:t xml:space="preserve"> </w:t>
      </w:r>
      <w:r>
        <w:rPr>
          <w:color w:val="010202"/>
          <w:spacing w:val="-4"/>
          <w:sz w:val="20"/>
        </w:rPr>
        <w:t>reasonable</w:t>
      </w:r>
      <w:r>
        <w:rPr>
          <w:color w:val="010202"/>
          <w:spacing w:val="-5"/>
          <w:sz w:val="20"/>
        </w:rPr>
        <w:t xml:space="preserve"> </w:t>
      </w:r>
      <w:r>
        <w:rPr>
          <w:color w:val="010202"/>
          <w:spacing w:val="-4"/>
          <w:sz w:val="20"/>
        </w:rPr>
        <w:t>satisfaction</w:t>
      </w:r>
      <w:r>
        <w:rPr>
          <w:color w:val="010202"/>
          <w:spacing w:val="-5"/>
          <w:sz w:val="20"/>
        </w:rPr>
        <w:t xml:space="preserve"> </w:t>
      </w:r>
      <w:r>
        <w:rPr>
          <w:color w:val="010202"/>
          <w:spacing w:val="-4"/>
          <w:sz w:val="20"/>
        </w:rPr>
        <w:t>of</w:t>
      </w:r>
      <w:r>
        <w:rPr>
          <w:color w:val="010202"/>
          <w:spacing w:val="-5"/>
          <w:sz w:val="20"/>
        </w:rPr>
        <w:t xml:space="preserve"> </w:t>
      </w:r>
      <w:r>
        <w:rPr>
          <w:color w:val="010202"/>
          <w:spacing w:val="-4"/>
          <w:sz w:val="20"/>
        </w:rPr>
        <w:t>the</w:t>
      </w:r>
      <w:r>
        <w:rPr>
          <w:color w:val="010202"/>
          <w:spacing w:val="-5"/>
          <w:sz w:val="20"/>
        </w:rPr>
        <w:t xml:space="preserve"> </w:t>
      </w:r>
      <w:r>
        <w:rPr>
          <w:color w:val="010202"/>
          <w:spacing w:val="-4"/>
          <w:sz w:val="20"/>
        </w:rPr>
        <w:t>Owners,</w:t>
      </w:r>
      <w:r>
        <w:rPr>
          <w:color w:val="010202"/>
          <w:spacing w:val="-5"/>
          <w:sz w:val="20"/>
        </w:rPr>
        <w:t xml:space="preserve"> </w:t>
      </w:r>
      <w:r>
        <w:rPr>
          <w:color w:val="010202"/>
          <w:spacing w:val="-4"/>
          <w:sz w:val="20"/>
        </w:rPr>
        <w:t>of</w:t>
      </w:r>
      <w:r>
        <w:rPr>
          <w:color w:val="010202"/>
          <w:spacing w:val="-5"/>
          <w:sz w:val="20"/>
        </w:rPr>
        <w:t xml:space="preserve"> </w:t>
      </w:r>
      <w:r>
        <w:rPr>
          <w:color w:val="010202"/>
          <w:spacing w:val="-4"/>
          <w:sz w:val="20"/>
        </w:rPr>
        <w:t>the</w:t>
      </w:r>
      <w:r>
        <w:rPr>
          <w:color w:val="010202"/>
          <w:spacing w:val="-5"/>
          <w:sz w:val="20"/>
        </w:rPr>
        <w:t xml:space="preserve"> </w:t>
      </w:r>
      <w:r>
        <w:rPr>
          <w:color w:val="010202"/>
          <w:spacing w:val="-4"/>
          <w:sz w:val="20"/>
        </w:rPr>
        <w:t>Managers’</w:t>
      </w:r>
      <w:r>
        <w:rPr>
          <w:color w:val="010202"/>
          <w:spacing w:val="-10"/>
          <w:sz w:val="20"/>
        </w:rPr>
        <w:t xml:space="preserve"> </w:t>
      </w:r>
      <w:r>
        <w:rPr>
          <w:color w:val="010202"/>
          <w:spacing w:val="-4"/>
          <w:sz w:val="20"/>
        </w:rPr>
        <w:t>compliance</w:t>
      </w:r>
      <w:r>
        <w:rPr>
          <w:color w:val="010202"/>
          <w:spacing w:val="-5"/>
          <w:sz w:val="20"/>
        </w:rPr>
        <w:t xml:space="preserve"> </w:t>
      </w:r>
      <w:r>
        <w:rPr>
          <w:color w:val="010202"/>
          <w:spacing w:val="-4"/>
          <w:sz w:val="20"/>
        </w:rPr>
        <w:t xml:space="preserve">with </w:t>
      </w:r>
      <w:r>
        <w:rPr>
          <w:color w:val="010202"/>
          <w:sz w:val="20"/>
        </w:rPr>
        <w:t>their</w:t>
      </w:r>
      <w:r>
        <w:rPr>
          <w:color w:val="010202"/>
          <w:spacing w:val="-13"/>
          <w:sz w:val="20"/>
        </w:rPr>
        <w:t xml:space="preserve"> </w:t>
      </w:r>
      <w:r>
        <w:rPr>
          <w:color w:val="010202"/>
          <w:sz w:val="20"/>
        </w:rPr>
        <w:t>obligations</w:t>
      </w:r>
      <w:r>
        <w:rPr>
          <w:color w:val="010202"/>
          <w:spacing w:val="-13"/>
          <w:sz w:val="20"/>
        </w:rPr>
        <w:t xml:space="preserve"> </w:t>
      </w:r>
      <w:r>
        <w:rPr>
          <w:color w:val="010202"/>
          <w:sz w:val="20"/>
        </w:rPr>
        <w:t>under</w:t>
      </w:r>
      <w:r>
        <w:rPr>
          <w:color w:val="010202"/>
          <w:spacing w:val="-13"/>
          <w:sz w:val="20"/>
        </w:rPr>
        <w:t xml:space="preserve"> </w:t>
      </w:r>
      <w:r>
        <w:rPr>
          <w:color w:val="010202"/>
          <w:sz w:val="20"/>
        </w:rPr>
        <w:t>Sub-clauses</w:t>
      </w:r>
      <w:r>
        <w:rPr>
          <w:color w:val="010202"/>
          <w:spacing w:val="-13"/>
          <w:sz w:val="20"/>
        </w:rPr>
        <w:t xml:space="preserve"> </w:t>
      </w:r>
      <w:r>
        <w:rPr>
          <w:color w:val="010202"/>
          <w:sz w:val="20"/>
        </w:rPr>
        <w:t>5(b)(ii),</w:t>
      </w:r>
      <w:r>
        <w:rPr>
          <w:color w:val="010202"/>
          <w:spacing w:val="-13"/>
          <w:sz w:val="20"/>
        </w:rPr>
        <w:t xml:space="preserve"> </w:t>
      </w:r>
      <w:r>
        <w:rPr>
          <w:color w:val="010202"/>
          <w:sz w:val="20"/>
        </w:rPr>
        <w:t>and</w:t>
      </w:r>
      <w:r>
        <w:rPr>
          <w:color w:val="010202"/>
          <w:spacing w:val="-13"/>
          <w:sz w:val="20"/>
        </w:rPr>
        <w:t xml:space="preserve"> </w:t>
      </w:r>
      <w:r>
        <w:rPr>
          <w:color w:val="010202"/>
          <w:sz w:val="20"/>
        </w:rPr>
        <w:t>5(b)(iii)</w:t>
      </w:r>
      <w:r>
        <w:rPr>
          <w:color w:val="010202"/>
          <w:spacing w:val="-13"/>
          <w:sz w:val="20"/>
        </w:rPr>
        <w:t xml:space="preserve"> </w:t>
      </w:r>
      <w:r>
        <w:rPr>
          <w:color w:val="010202"/>
          <w:sz w:val="20"/>
        </w:rPr>
        <w:t>within</w:t>
      </w:r>
      <w:r>
        <w:rPr>
          <w:color w:val="010202"/>
          <w:spacing w:val="-13"/>
          <w:sz w:val="20"/>
        </w:rPr>
        <w:t xml:space="preserve"> </w:t>
      </w:r>
      <w:r>
        <w:rPr>
          <w:color w:val="010202"/>
          <w:sz w:val="20"/>
        </w:rPr>
        <w:t>a</w:t>
      </w:r>
      <w:r>
        <w:rPr>
          <w:color w:val="010202"/>
          <w:spacing w:val="-13"/>
          <w:sz w:val="20"/>
        </w:rPr>
        <w:t xml:space="preserve"> </w:t>
      </w:r>
      <w:r>
        <w:rPr>
          <w:color w:val="010202"/>
          <w:sz w:val="20"/>
        </w:rPr>
        <w:t>reasonable</w:t>
      </w:r>
      <w:r>
        <w:rPr>
          <w:color w:val="010202"/>
          <w:spacing w:val="-13"/>
          <w:sz w:val="20"/>
        </w:rPr>
        <w:t xml:space="preserve"> </w:t>
      </w:r>
      <w:r>
        <w:rPr>
          <w:color w:val="010202"/>
          <w:sz w:val="20"/>
        </w:rPr>
        <w:t>time</w:t>
      </w:r>
      <w:r>
        <w:rPr>
          <w:color w:val="010202"/>
          <w:spacing w:val="-13"/>
          <w:sz w:val="20"/>
        </w:rPr>
        <w:t xml:space="preserve"> </w:t>
      </w:r>
      <w:r>
        <w:rPr>
          <w:color w:val="010202"/>
          <w:sz w:val="20"/>
        </w:rPr>
        <w:t>of</w:t>
      </w:r>
      <w:r>
        <w:rPr>
          <w:color w:val="010202"/>
          <w:spacing w:val="-13"/>
          <w:sz w:val="20"/>
        </w:rPr>
        <w:t xml:space="preserve"> </w:t>
      </w:r>
      <w:r>
        <w:rPr>
          <w:color w:val="010202"/>
          <w:sz w:val="20"/>
        </w:rPr>
        <w:t>the</w:t>
      </w:r>
      <w:r>
        <w:rPr>
          <w:color w:val="010202"/>
          <w:spacing w:val="-13"/>
          <w:sz w:val="20"/>
        </w:rPr>
        <w:t xml:space="preserve"> </w:t>
      </w:r>
      <w:r>
        <w:rPr>
          <w:color w:val="010202"/>
          <w:sz w:val="20"/>
        </w:rPr>
        <w:t>commencement of</w:t>
      </w:r>
      <w:r>
        <w:rPr>
          <w:color w:val="010202"/>
          <w:spacing w:val="-10"/>
          <w:sz w:val="20"/>
        </w:rPr>
        <w:t xml:space="preserve"> </w:t>
      </w:r>
      <w:r>
        <w:rPr>
          <w:color w:val="010202"/>
          <w:sz w:val="20"/>
        </w:rPr>
        <w:t>this</w:t>
      </w:r>
      <w:r>
        <w:rPr>
          <w:color w:val="010202"/>
          <w:spacing w:val="-14"/>
          <w:sz w:val="20"/>
        </w:rPr>
        <w:t xml:space="preserve"> </w:t>
      </w:r>
      <w:r>
        <w:rPr>
          <w:color w:val="010202"/>
          <w:sz w:val="20"/>
        </w:rPr>
        <w:t>Agreement,</w:t>
      </w:r>
      <w:r>
        <w:rPr>
          <w:color w:val="010202"/>
          <w:spacing w:val="-7"/>
          <w:sz w:val="20"/>
        </w:rPr>
        <w:t xml:space="preserve"> </w:t>
      </w:r>
      <w:r>
        <w:rPr>
          <w:color w:val="010202"/>
          <w:sz w:val="20"/>
        </w:rPr>
        <w:t>and</w:t>
      </w:r>
      <w:r>
        <w:rPr>
          <w:color w:val="010202"/>
          <w:spacing w:val="-7"/>
          <w:sz w:val="20"/>
        </w:rPr>
        <w:t xml:space="preserve"> </w:t>
      </w:r>
      <w:r>
        <w:rPr>
          <w:color w:val="010202"/>
          <w:sz w:val="20"/>
        </w:rPr>
        <w:t>of</w:t>
      </w:r>
      <w:r>
        <w:rPr>
          <w:color w:val="010202"/>
          <w:spacing w:val="-7"/>
          <w:sz w:val="20"/>
        </w:rPr>
        <w:t xml:space="preserve"> </w:t>
      </w:r>
      <w:r>
        <w:rPr>
          <w:color w:val="010202"/>
          <w:sz w:val="20"/>
        </w:rPr>
        <w:t>each</w:t>
      </w:r>
      <w:r>
        <w:rPr>
          <w:color w:val="010202"/>
          <w:spacing w:val="-7"/>
          <w:sz w:val="20"/>
        </w:rPr>
        <w:t xml:space="preserve"> </w:t>
      </w:r>
      <w:r>
        <w:rPr>
          <w:color w:val="010202"/>
          <w:sz w:val="20"/>
        </w:rPr>
        <w:t>renewal</w:t>
      </w:r>
      <w:r>
        <w:rPr>
          <w:color w:val="010202"/>
          <w:spacing w:val="-7"/>
          <w:sz w:val="20"/>
        </w:rPr>
        <w:t xml:space="preserve"> </w:t>
      </w:r>
      <w:r>
        <w:rPr>
          <w:color w:val="010202"/>
          <w:sz w:val="20"/>
        </w:rPr>
        <w:t>date</w:t>
      </w:r>
      <w:r>
        <w:rPr>
          <w:color w:val="010202"/>
          <w:spacing w:val="-7"/>
          <w:sz w:val="20"/>
        </w:rPr>
        <w:t xml:space="preserve"> </w:t>
      </w:r>
      <w:r>
        <w:rPr>
          <w:color w:val="010202"/>
          <w:sz w:val="20"/>
        </w:rPr>
        <w:t>and,</w:t>
      </w:r>
      <w:r>
        <w:rPr>
          <w:color w:val="010202"/>
          <w:spacing w:val="-7"/>
          <w:sz w:val="20"/>
        </w:rPr>
        <w:t xml:space="preserve"> </w:t>
      </w:r>
      <w:r>
        <w:rPr>
          <w:color w:val="010202"/>
          <w:sz w:val="20"/>
        </w:rPr>
        <w:t>if</w:t>
      </w:r>
      <w:r>
        <w:rPr>
          <w:color w:val="010202"/>
          <w:spacing w:val="-7"/>
          <w:sz w:val="20"/>
        </w:rPr>
        <w:t xml:space="preserve"> </w:t>
      </w:r>
      <w:r>
        <w:rPr>
          <w:color w:val="010202"/>
          <w:sz w:val="20"/>
        </w:rPr>
        <w:t>specifically</w:t>
      </w:r>
      <w:r>
        <w:rPr>
          <w:color w:val="010202"/>
          <w:spacing w:val="-7"/>
          <w:sz w:val="20"/>
        </w:rPr>
        <w:t xml:space="preserve"> </w:t>
      </w:r>
      <w:r>
        <w:rPr>
          <w:color w:val="010202"/>
          <w:sz w:val="20"/>
        </w:rPr>
        <w:t>requested,</w:t>
      </w:r>
      <w:r>
        <w:rPr>
          <w:color w:val="010202"/>
          <w:spacing w:val="-7"/>
          <w:sz w:val="20"/>
        </w:rPr>
        <w:t xml:space="preserve"> </w:t>
      </w:r>
      <w:r>
        <w:rPr>
          <w:color w:val="010202"/>
          <w:sz w:val="20"/>
        </w:rPr>
        <w:t>of</w:t>
      </w:r>
      <w:r>
        <w:rPr>
          <w:color w:val="010202"/>
          <w:spacing w:val="-7"/>
          <w:sz w:val="20"/>
        </w:rPr>
        <w:t xml:space="preserve"> </w:t>
      </w:r>
      <w:r>
        <w:rPr>
          <w:color w:val="010202"/>
          <w:sz w:val="20"/>
        </w:rPr>
        <w:t>each</w:t>
      </w:r>
      <w:r>
        <w:rPr>
          <w:color w:val="010202"/>
          <w:spacing w:val="-7"/>
          <w:sz w:val="20"/>
        </w:rPr>
        <w:t xml:space="preserve"> </w:t>
      </w:r>
      <w:r>
        <w:rPr>
          <w:color w:val="010202"/>
          <w:sz w:val="20"/>
        </w:rPr>
        <w:t>payment</w:t>
      </w:r>
      <w:r>
        <w:rPr>
          <w:color w:val="010202"/>
          <w:spacing w:val="-7"/>
          <w:sz w:val="20"/>
        </w:rPr>
        <w:t xml:space="preserve"> </w:t>
      </w:r>
      <w:r>
        <w:rPr>
          <w:color w:val="010202"/>
          <w:sz w:val="20"/>
        </w:rPr>
        <w:t>date</w:t>
      </w:r>
      <w:r>
        <w:rPr>
          <w:color w:val="010202"/>
          <w:spacing w:val="-7"/>
          <w:sz w:val="20"/>
        </w:rPr>
        <w:t xml:space="preserve"> </w:t>
      </w:r>
      <w:r>
        <w:rPr>
          <w:color w:val="010202"/>
          <w:sz w:val="20"/>
        </w:rPr>
        <w:t>of</w:t>
      </w:r>
      <w:r>
        <w:rPr>
          <w:color w:val="010202"/>
          <w:spacing w:val="-7"/>
          <w:sz w:val="20"/>
        </w:rPr>
        <w:t xml:space="preserve"> </w:t>
      </w:r>
      <w:r>
        <w:rPr>
          <w:color w:val="010202"/>
          <w:sz w:val="20"/>
        </w:rPr>
        <w:t>the insurances in Sub-clause 5(b)(</w:t>
      </w:r>
      <w:proofErr w:type="spellStart"/>
      <w:r>
        <w:rPr>
          <w:color w:val="010202"/>
          <w:sz w:val="20"/>
        </w:rPr>
        <w:t>i</w:t>
      </w:r>
      <w:proofErr w:type="spellEnd"/>
      <w:r>
        <w:rPr>
          <w:color w:val="010202"/>
          <w:sz w:val="20"/>
        </w:rPr>
        <w:t>).</w:t>
      </w:r>
    </w:p>
    <w:p w14:paraId="2A2ACFFD" w14:textId="77777777" w:rsidR="0032401D" w:rsidRDefault="0032401D">
      <w:pPr>
        <w:pStyle w:val="GvdeMetni"/>
        <w:spacing w:before="11"/>
      </w:pPr>
    </w:p>
    <w:p w14:paraId="4779F03B" w14:textId="77777777" w:rsidR="0032401D" w:rsidRDefault="00000000">
      <w:pPr>
        <w:pStyle w:val="Balk2"/>
        <w:numPr>
          <w:ilvl w:val="0"/>
          <w:numId w:val="2"/>
        </w:numPr>
        <w:tabs>
          <w:tab w:val="left" w:pos="1420"/>
        </w:tabs>
        <w:ind w:hanging="564"/>
        <w:jc w:val="left"/>
      </w:pPr>
      <w:r>
        <w:rPr>
          <w:color w:val="010202"/>
        </w:rPr>
        <w:t>Commercial</w:t>
      </w:r>
      <w:r>
        <w:rPr>
          <w:color w:val="010202"/>
          <w:spacing w:val="-13"/>
        </w:rPr>
        <w:t xml:space="preserve"> </w:t>
      </w:r>
      <w:r>
        <w:rPr>
          <w:color w:val="010202"/>
          <w:spacing w:val="-2"/>
        </w:rPr>
        <w:t>Management</w:t>
      </w:r>
    </w:p>
    <w:p w14:paraId="2C01E0AD" w14:textId="77777777" w:rsidR="0032401D" w:rsidRDefault="00000000">
      <w:pPr>
        <w:spacing w:before="10"/>
        <w:ind w:left="1365"/>
        <w:rPr>
          <w:rFonts w:ascii="Arial"/>
          <w:i/>
          <w:sz w:val="20"/>
        </w:rPr>
      </w:pPr>
      <w:r>
        <w:rPr>
          <w:rFonts w:ascii="Arial"/>
          <w:i/>
          <w:color w:val="231F20"/>
          <w:sz w:val="20"/>
        </w:rPr>
        <w:t>(only</w:t>
      </w:r>
      <w:r>
        <w:rPr>
          <w:rFonts w:ascii="Arial"/>
          <w:i/>
          <w:color w:val="231F20"/>
          <w:spacing w:val="-6"/>
          <w:sz w:val="20"/>
        </w:rPr>
        <w:t xml:space="preserve"> </w:t>
      </w:r>
      <w:r>
        <w:rPr>
          <w:rFonts w:ascii="Arial"/>
          <w:i/>
          <w:color w:val="231F20"/>
          <w:sz w:val="20"/>
        </w:rPr>
        <w:t>applicable</w:t>
      </w:r>
      <w:r>
        <w:rPr>
          <w:rFonts w:ascii="Arial"/>
          <w:i/>
          <w:color w:val="231F20"/>
          <w:spacing w:val="-6"/>
          <w:sz w:val="20"/>
        </w:rPr>
        <w:t xml:space="preserve"> </w:t>
      </w:r>
      <w:r>
        <w:rPr>
          <w:rFonts w:ascii="Arial"/>
          <w:i/>
          <w:color w:val="231F20"/>
          <w:sz w:val="20"/>
        </w:rPr>
        <w:t>if</w:t>
      </w:r>
      <w:r>
        <w:rPr>
          <w:rFonts w:ascii="Arial"/>
          <w:i/>
          <w:color w:val="231F20"/>
          <w:spacing w:val="-6"/>
          <w:sz w:val="20"/>
        </w:rPr>
        <w:t xml:space="preserve"> </w:t>
      </w:r>
      <w:r>
        <w:rPr>
          <w:rFonts w:ascii="Arial"/>
          <w:i/>
          <w:color w:val="231F20"/>
          <w:sz w:val="20"/>
        </w:rPr>
        <w:t>agreed</w:t>
      </w:r>
      <w:r>
        <w:rPr>
          <w:rFonts w:ascii="Arial"/>
          <w:i/>
          <w:color w:val="231F20"/>
          <w:spacing w:val="-6"/>
          <w:sz w:val="20"/>
        </w:rPr>
        <w:t xml:space="preserve"> </w:t>
      </w:r>
      <w:r>
        <w:rPr>
          <w:rFonts w:ascii="Arial"/>
          <w:i/>
          <w:color w:val="231F20"/>
          <w:sz w:val="20"/>
        </w:rPr>
        <w:t>according</w:t>
      </w:r>
      <w:r>
        <w:rPr>
          <w:rFonts w:ascii="Arial"/>
          <w:i/>
          <w:color w:val="231F20"/>
          <w:spacing w:val="-6"/>
          <w:sz w:val="20"/>
        </w:rPr>
        <w:t xml:space="preserve"> </w:t>
      </w:r>
      <w:r>
        <w:rPr>
          <w:rFonts w:ascii="Arial"/>
          <w:i/>
          <w:color w:val="231F20"/>
          <w:sz w:val="20"/>
        </w:rPr>
        <w:t>to</w:t>
      </w:r>
      <w:r>
        <w:rPr>
          <w:rFonts w:ascii="Arial"/>
          <w:i/>
          <w:color w:val="231F20"/>
          <w:spacing w:val="-5"/>
          <w:sz w:val="20"/>
        </w:rPr>
        <w:t xml:space="preserve"> </w:t>
      </w:r>
      <w:r>
        <w:rPr>
          <w:rFonts w:ascii="Arial"/>
          <w:b/>
          <w:i/>
          <w:color w:val="231F20"/>
          <w:sz w:val="20"/>
        </w:rPr>
        <w:t>Box</w:t>
      </w:r>
      <w:r>
        <w:rPr>
          <w:rFonts w:ascii="Arial"/>
          <w:b/>
          <w:i/>
          <w:color w:val="231F20"/>
          <w:spacing w:val="-6"/>
          <w:sz w:val="20"/>
        </w:rPr>
        <w:t xml:space="preserve"> </w:t>
      </w:r>
      <w:r>
        <w:rPr>
          <w:rFonts w:ascii="Arial"/>
          <w:b/>
          <w:i/>
          <w:color w:val="231F20"/>
          <w:spacing w:val="-5"/>
          <w:sz w:val="20"/>
        </w:rPr>
        <w:t>8</w:t>
      </w:r>
      <w:r>
        <w:rPr>
          <w:rFonts w:ascii="Arial"/>
          <w:i/>
          <w:color w:val="231F20"/>
          <w:spacing w:val="-5"/>
          <w:sz w:val="20"/>
        </w:rPr>
        <w:t>).</w:t>
      </w:r>
    </w:p>
    <w:p w14:paraId="5F150D22" w14:textId="77777777" w:rsidR="0032401D" w:rsidRDefault="00000000">
      <w:pPr>
        <w:pStyle w:val="GvdeMetni"/>
        <w:spacing w:before="10" w:line="249" w:lineRule="auto"/>
        <w:ind w:left="1365"/>
      </w:pPr>
      <w:r>
        <w:rPr>
          <w:color w:val="231F20"/>
          <w:spacing w:val="-2"/>
        </w:rPr>
        <w:t>The</w:t>
      </w:r>
      <w:r>
        <w:rPr>
          <w:color w:val="231F20"/>
          <w:spacing w:val="-8"/>
        </w:rPr>
        <w:t xml:space="preserve"> </w:t>
      </w:r>
      <w:r>
        <w:rPr>
          <w:color w:val="231F20"/>
          <w:spacing w:val="-2"/>
        </w:rPr>
        <w:t>Managers</w:t>
      </w:r>
      <w:r>
        <w:rPr>
          <w:color w:val="231F20"/>
          <w:spacing w:val="-8"/>
        </w:rPr>
        <w:t xml:space="preserve"> </w:t>
      </w:r>
      <w:r>
        <w:rPr>
          <w:color w:val="231F20"/>
          <w:spacing w:val="-2"/>
        </w:rPr>
        <w:t>shall</w:t>
      </w:r>
      <w:r>
        <w:rPr>
          <w:color w:val="231F20"/>
          <w:spacing w:val="-8"/>
        </w:rPr>
        <w:t xml:space="preserve"> </w:t>
      </w:r>
      <w:r>
        <w:rPr>
          <w:color w:val="231F20"/>
          <w:spacing w:val="-2"/>
        </w:rPr>
        <w:t>provide</w:t>
      </w:r>
      <w:r>
        <w:rPr>
          <w:color w:val="231F20"/>
          <w:spacing w:val="-8"/>
        </w:rPr>
        <w:t xml:space="preserve"> </w:t>
      </w:r>
      <w:r>
        <w:rPr>
          <w:color w:val="231F20"/>
          <w:spacing w:val="-2"/>
        </w:rPr>
        <w:t>the</w:t>
      </w:r>
      <w:r>
        <w:rPr>
          <w:color w:val="231F20"/>
          <w:spacing w:val="-8"/>
        </w:rPr>
        <w:t xml:space="preserve"> </w:t>
      </w:r>
      <w:r>
        <w:rPr>
          <w:color w:val="231F20"/>
          <w:spacing w:val="-2"/>
        </w:rPr>
        <w:t>following</w:t>
      </w:r>
      <w:r>
        <w:rPr>
          <w:color w:val="231F20"/>
          <w:spacing w:val="-8"/>
        </w:rPr>
        <w:t xml:space="preserve"> </w:t>
      </w:r>
      <w:r>
        <w:rPr>
          <w:color w:val="231F20"/>
          <w:spacing w:val="-2"/>
        </w:rPr>
        <w:t>services</w:t>
      </w:r>
      <w:r>
        <w:rPr>
          <w:color w:val="231F20"/>
          <w:spacing w:val="-8"/>
        </w:rPr>
        <w:t xml:space="preserve"> </w:t>
      </w:r>
      <w:r>
        <w:rPr>
          <w:color w:val="231F20"/>
          <w:spacing w:val="-2"/>
        </w:rPr>
        <w:t>for</w:t>
      </w:r>
      <w:r>
        <w:rPr>
          <w:color w:val="231F20"/>
          <w:spacing w:val="-8"/>
        </w:rPr>
        <w:t xml:space="preserve"> </w:t>
      </w:r>
      <w:r>
        <w:rPr>
          <w:color w:val="231F20"/>
          <w:spacing w:val="-2"/>
        </w:rPr>
        <w:t>the</w:t>
      </w:r>
      <w:r>
        <w:rPr>
          <w:color w:val="231F20"/>
          <w:spacing w:val="-8"/>
        </w:rPr>
        <w:t xml:space="preserve"> </w:t>
      </w:r>
      <w:r>
        <w:rPr>
          <w:color w:val="231F20"/>
          <w:spacing w:val="-2"/>
        </w:rPr>
        <w:t>Vessel</w:t>
      </w:r>
      <w:r>
        <w:rPr>
          <w:color w:val="231F20"/>
          <w:spacing w:val="-8"/>
        </w:rPr>
        <w:t xml:space="preserve"> </w:t>
      </w:r>
      <w:r>
        <w:rPr>
          <w:color w:val="231F20"/>
          <w:spacing w:val="-2"/>
        </w:rPr>
        <w:t>in</w:t>
      </w:r>
      <w:r>
        <w:rPr>
          <w:color w:val="231F20"/>
          <w:spacing w:val="-8"/>
        </w:rPr>
        <w:t xml:space="preserve"> </w:t>
      </w:r>
      <w:r>
        <w:rPr>
          <w:color w:val="231F20"/>
          <w:spacing w:val="-2"/>
        </w:rPr>
        <w:t>accordance</w:t>
      </w:r>
      <w:r>
        <w:rPr>
          <w:color w:val="231F20"/>
          <w:spacing w:val="-8"/>
        </w:rPr>
        <w:t xml:space="preserve"> </w:t>
      </w:r>
      <w:r>
        <w:rPr>
          <w:color w:val="231F20"/>
          <w:spacing w:val="-2"/>
        </w:rPr>
        <w:t>with</w:t>
      </w:r>
      <w:r>
        <w:rPr>
          <w:color w:val="231F20"/>
          <w:spacing w:val="-8"/>
        </w:rPr>
        <w:t xml:space="preserve"> </w:t>
      </w:r>
      <w:r>
        <w:rPr>
          <w:color w:val="231F20"/>
          <w:spacing w:val="-2"/>
        </w:rPr>
        <w:t>the</w:t>
      </w:r>
      <w:r>
        <w:rPr>
          <w:color w:val="231F20"/>
          <w:spacing w:val="-8"/>
        </w:rPr>
        <w:t xml:space="preserve"> </w:t>
      </w:r>
      <w:r>
        <w:rPr>
          <w:color w:val="231F20"/>
          <w:spacing w:val="-2"/>
        </w:rPr>
        <w:t>Owners’</w:t>
      </w:r>
      <w:r>
        <w:rPr>
          <w:color w:val="231F20"/>
          <w:spacing w:val="-16"/>
        </w:rPr>
        <w:t xml:space="preserve"> </w:t>
      </w:r>
      <w:r>
        <w:rPr>
          <w:color w:val="231F20"/>
          <w:spacing w:val="-2"/>
        </w:rPr>
        <w:t xml:space="preserve">instructions, </w:t>
      </w:r>
      <w:r>
        <w:rPr>
          <w:color w:val="231F20"/>
        </w:rPr>
        <w:t>which shall include but not be limited to:</w:t>
      </w:r>
    </w:p>
    <w:p w14:paraId="45A5CBB6" w14:textId="77777777" w:rsidR="0032401D" w:rsidRDefault="0032401D">
      <w:pPr>
        <w:pStyle w:val="GvdeMetni"/>
        <w:spacing w:before="10"/>
      </w:pPr>
    </w:p>
    <w:p w14:paraId="0484D059" w14:textId="77777777" w:rsidR="0032401D" w:rsidRDefault="00000000">
      <w:pPr>
        <w:pStyle w:val="ListeParagraf"/>
        <w:numPr>
          <w:ilvl w:val="1"/>
          <w:numId w:val="2"/>
        </w:numPr>
        <w:tabs>
          <w:tab w:val="left" w:pos="1760"/>
        </w:tabs>
        <w:spacing w:line="249" w:lineRule="auto"/>
        <w:ind w:left="1365" w:right="1" w:firstLine="0"/>
        <w:jc w:val="both"/>
        <w:rPr>
          <w:rFonts w:ascii="Arial"/>
          <w:b/>
          <w:color w:val="231F20"/>
          <w:sz w:val="20"/>
        </w:rPr>
      </w:pPr>
      <w:r>
        <w:rPr>
          <w:color w:val="231F20"/>
          <w:sz w:val="20"/>
        </w:rPr>
        <w:t>seeking</w:t>
      </w:r>
      <w:r>
        <w:rPr>
          <w:color w:val="231F20"/>
          <w:spacing w:val="-14"/>
          <w:sz w:val="20"/>
        </w:rPr>
        <w:t xml:space="preserve"> </w:t>
      </w:r>
      <w:r>
        <w:rPr>
          <w:color w:val="231F20"/>
          <w:sz w:val="20"/>
        </w:rPr>
        <w:t>and</w:t>
      </w:r>
      <w:r>
        <w:rPr>
          <w:color w:val="231F20"/>
          <w:spacing w:val="-14"/>
          <w:sz w:val="20"/>
        </w:rPr>
        <w:t xml:space="preserve"> </w:t>
      </w:r>
      <w:r>
        <w:rPr>
          <w:color w:val="231F20"/>
          <w:sz w:val="20"/>
        </w:rPr>
        <w:t>negotiating</w:t>
      </w:r>
      <w:r>
        <w:rPr>
          <w:color w:val="231F20"/>
          <w:spacing w:val="-14"/>
          <w:sz w:val="20"/>
        </w:rPr>
        <w:t xml:space="preserve"> </w:t>
      </w:r>
      <w:r>
        <w:rPr>
          <w:color w:val="231F20"/>
          <w:sz w:val="20"/>
        </w:rPr>
        <w:t>employment</w:t>
      </w:r>
      <w:r>
        <w:rPr>
          <w:color w:val="231F20"/>
          <w:spacing w:val="-14"/>
          <w:sz w:val="20"/>
        </w:rPr>
        <w:t xml:space="preserve"> </w:t>
      </w:r>
      <w:r>
        <w:rPr>
          <w:color w:val="231F20"/>
          <w:sz w:val="20"/>
        </w:rPr>
        <w:t>for</w:t>
      </w:r>
      <w:r>
        <w:rPr>
          <w:color w:val="231F20"/>
          <w:spacing w:val="-14"/>
          <w:sz w:val="20"/>
        </w:rPr>
        <w:t xml:space="preserve"> </w:t>
      </w:r>
      <w:r>
        <w:rPr>
          <w:color w:val="231F20"/>
          <w:sz w:val="20"/>
        </w:rPr>
        <w:t>the</w:t>
      </w:r>
      <w:r>
        <w:rPr>
          <w:color w:val="231F20"/>
          <w:spacing w:val="-14"/>
          <w:sz w:val="20"/>
        </w:rPr>
        <w:t xml:space="preserve"> </w:t>
      </w:r>
      <w:r>
        <w:rPr>
          <w:color w:val="231F20"/>
          <w:sz w:val="20"/>
        </w:rPr>
        <w:t>Vessel</w:t>
      </w:r>
      <w:r>
        <w:rPr>
          <w:color w:val="231F20"/>
          <w:spacing w:val="-14"/>
          <w:sz w:val="20"/>
        </w:rPr>
        <w:t xml:space="preserve"> </w:t>
      </w:r>
      <w:r>
        <w:rPr>
          <w:color w:val="231F20"/>
          <w:sz w:val="20"/>
        </w:rPr>
        <w:t>and</w:t>
      </w:r>
      <w:r>
        <w:rPr>
          <w:color w:val="231F20"/>
          <w:spacing w:val="-14"/>
          <w:sz w:val="20"/>
        </w:rPr>
        <w:t xml:space="preserve"> </w:t>
      </w:r>
      <w:r>
        <w:rPr>
          <w:color w:val="231F20"/>
          <w:sz w:val="20"/>
        </w:rPr>
        <w:t>the</w:t>
      </w:r>
      <w:r>
        <w:rPr>
          <w:color w:val="231F20"/>
          <w:spacing w:val="-14"/>
          <w:sz w:val="20"/>
        </w:rPr>
        <w:t xml:space="preserve"> </w:t>
      </w:r>
      <w:r>
        <w:rPr>
          <w:color w:val="231F20"/>
          <w:sz w:val="20"/>
        </w:rPr>
        <w:t>conclusion</w:t>
      </w:r>
      <w:r>
        <w:rPr>
          <w:color w:val="231F20"/>
          <w:spacing w:val="-13"/>
          <w:sz w:val="20"/>
        </w:rPr>
        <w:t xml:space="preserve"> </w:t>
      </w:r>
      <w:r>
        <w:rPr>
          <w:color w:val="231F20"/>
          <w:sz w:val="20"/>
        </w:rPr>
        <w:t>(including</w:t>
      </w:r>
      <w:r>
        <w:rPr>
          <w:color w:val="231F20"/>
          <w:spacing w:val="-14"/>
          <w:sz w:val="20"/>
        </w:rPr>
        <w:t xml:space="preserve"> </w:t>
      </w:r>
      <w:r>
        <w:rPr>
          <w:color w:val="231F20"/>
          <w:sz w:val="20"/>
        </w:rPr>
        <w:t>the</w:t>
      </w:r>
      <w:r>
        <w:rPr>
          <w:color w:val="231F20"/>
          <w:spacing w:val="-14"/>
          <w:sz w:val="20"/>
        </w:rPr>
        <w:t xml:space="preserve"> </w:t>
      </w:r>
      <w:r>
        <w:rPr>
          <w:color w:val="231F20"/>
          <w:sz w:val="20"/>
        </w:rPr>
        <w:t>execution</w:t>
      </w:r>
      <w:r>
        <w:rPr>
          <w:color w:val="231F20"/>
          <w:spacing w:val="-14"/>
          <w:sz w:val="20"/>
        </w:rPr>
        <w:t xml:space="preserve"> </w:t>
      </w:r>
      <w:r>
        <w:rPr>
          <w:color w:val="231F20"/>
          <w:sz w:val="20"/>
        </w:rPr>
        <w:t>thereof) of</w:t>
      </w:r>
      <w:r>
        <w:rPr>
          <w:color w:val="231F20"/>
          <w:spacing w:val="-9"/>
          <w:sz w:val="20"/>
        </w:rPr>
        <w:t xml:space="preserve"> </w:t>
      </w:r>
      <w:r>
        <w:rPr>
          <w:color w:val="231F20"/>
          <w:sz w:val="20"/>
        </w:rPr>
        <w:t>charter</w:t>
      </w:r>
      <w:r>
        <w:rPr>
          <w:color w:val="231F20"/>
          <w:spacing w:val="-9"/>
          <w:sz w:val="20"/>
        </w:rPr>
        <w:t xml:space="preserve"> </w:t>
      </w:r>
      <w:r>
        <w:rPr>
          <w:color w:val="231F20"/>
          <w:sz w:val="20"/>
        </w:rPr>
        <w:t>parties</w:t>
      </w:r>
      <w:r>
        <w:rPr>
          <w:color w:val="231F20"/>
          <w:spacing w:val="-9"/>
          <w:sz w:val="20"/>
        </w:rPr>
        <w:t xml:space="preserve"> </w:t>
      </w:r>
      <w:r>
        <w:rPr>
          <w:color w:val="231F20"/>
          <w:sz w:val="20"/>
        </w:rPr>
        <w:t>or</w:t>
      </w:r>
      <w:r>
        <w:rPr>
          <w:color w:val="231F20"/>
          <w:spacing w:val="-9"/>
          <w:sz w:val="20"/>
        </w:rPr>
        <w:t xml:space="preserve"> </w:t>
      </w:r>
      <w:r>
        <w:rPr>
          <w:color w:val="231F20"/>
          <w:sz w:val="20"/>
        </w:rPr>
        <w:t>other</w:t>
      </w:r>
      <w:r>
        <w:rPr>
          <w:color w:val="231F20"/>
          <w:spacing w:val="-9"/>
          <w:sz w:val="20"/>
        </w:rPr>
        <w:t xml:space="preserve"> </w:t>
      </w:r>
      <w:r>
        <w:rPr>
          <w:color w:val="231F20"/>
          <w:sz w:val="20"/>
        </w:rPr>
        <w:t>contracts</w:t>
      </w:r>
      <w:r>
        <w:rPr>
          <w:color w:val="231F20"/>
          <w:spacing w:val="-9"/>
          <w:sz w:val="20"/>
        </w:rPr>
        <w:t xml:space="preserve"> </w:t>
      </w:r>
      <w:r>
        <w:rPr>
          <w:color w:val="231F20"/>
          <w:sz w:val="20"/>
        </w:rPr>
        <w:t>relating</w:t>
      </w:r>
      <w:r>
        <w:rPr>
          <w:color w:val="231F20"/>
          <w:spacing w:val="-9"/>
          <w:sz w:val="20"/>
        </w:rPr>
        <w:t xml:space="preserve"> </w:t>
      </w:r>
      <w:r>
        <w:rPr>
          <w:color w:val="231F20"/>
          <w:sz w:val="20"/>
        </w:rPr>
        <w:t>to</w:t>
      </w:r>
      <w:r>
        <w:rPr>
          <w:color w:val="231F20"/>
          <w:spacing w:val="-9"/>
          <w:sz w:val="20"/>
        </w:rPr>
        <w:t xml:space="preserve"> </w:t>
      </w:r>
      <w:r>
        <w:rPr>
          <w:color w:val="231F20"/>
          <w:sz w:val="20"/>
        </w:rPr>
        <w:t>the</w:t>
      </w:r>
      <w:r>
        <w:rPr>
          <w:color w:val="231F20"/>
          <w:spacing w:val="-9"/>
          <w:sz w:val="20"/>
        </w:rPr>
        <w:t xml:space="preserve"> </w:t>
      </w:r>
      <w:r>
        <w:rPr>
          <w:color w:val="231F20"/>
          <w:sz w:val="20"/>
        </w:rPr>
        <w:t>employment</w:t>
      </w:r>
      <w:r>
        <w:rPr>
          <w:color w:val="231F20"/>
          <w:spacing w:val="-9"/>
          <w:sz w:val="20"/>
        </w:rPr>
        <w:t xml:space="preserve"> </w:t>
      </w:r>
      <w:r>
        <w:rPr>
          <w:color w:val="231F20"/>
          <w:sz w:val="20"/>
        </w:rPr>
        <w:t>of</w:t>
      </w:r>
      <w:r>
        <w:rPr>
          <w:color w:val="231F20"/>
          <w:spacing w:val="-9"/>
          <w:sz w:val="20"/>
        </w:rPr>
        <w:t xml:space="preserve"> </w:t>
      </w:r>
      <w:r>
        <w:rPr>
          <w:color w:val="231F20"/>
          <w:sz w:val="20"/>
        </w:rPr>
        <w:t>the</w:t>
      </w:r>
      <w:r>
        <w:rPr>
          <w:color w:val="231F20"/>
          <w:spacing w:val="-9"/>
          <w:sz w:val="20"/>
        </w:rPr>
        <w:t xml:space="preserve"> </w:t>
      </w:r>
      <w:r>
        <w:rPr>
          <w:color w:val="231F20"/>
          <w:sz w:val="20"/>
        </w:rPr>
        <w:t>Vessel.</w:t>
      </w:r>
      <w:r>
        <w:rPr>
          <w:color w:val="231F20"/>
          <w:spacing w:val="-9"/>
          <w:sz w:val="20"/>
        </w:rPr>
        <w:t xml:space="preserve"> </w:t>
      </w:r>
      <w:r>
        <w:rPr>
          <w:color w:val="231F20"/>
          <w:sz w:val="20"/>
        </w:rPr>
        <w:t>If</w:t>
      </w:r>
      <w:r>
        <w:rPr>
          <w:color w:val="231F20"/>
          <w:spacing w:val="-9"/>
          <w:sz w:val="20"/>
        </w:rPr>
        <w:t xml:space="preserve"> </w:t>
      </w:r>
      <w:r>
        <w:rPr>
          <w:color w:val="231F20"/>
          <w:sz w:val="20"/>
        </w:rPr>
        <w:t>such</w:t>
      </w:r>
      <w:r>
        <w:rPr>
          <w:color w:val="231F20"/>
          <w:spacing w:val="-9"/>
          <w:sz w:val="20"/>
        </w:rPr>
        <w:t xml:space="preserve"> </w:t>
      </w:r>
      <w:r>
        <w:rPr>
          <w:color w:val="231F20"/>
          <w:sz w:val="20"/>
        </w:rPr>
        <w:t>a</w:t>
      </w:r>
      <w:r>
        <w:rPr>
          <w:color w:val="231F20"/>
          <w:spacing w:val="-9"/>
          <w:sz w:val="20"/>
        </w:rPr>
        <w:t xml:space="preserve"> </w:t>
      </w:r>
      <w:r>
        <w:rPr>
          <w:color w:val="231F20"/>
          <w:sz w:val="20"/>
        </w:rPr>
        <w:t>contract</w:t>
      </w:r>
      <w:r>
        <w:rPr>
          <w:color w:val="231F20"/>
          <w:spacing w:val="-9"/>
          <w:sz w:val="20"/>
        </w:rPr>
        <w:t xml:space="preserve"> </w:t>
      </w:r>
      <w:r>
        <w:rPr>
          <w:color w:val="231F20"/>
          <w:sz w:val="20"/>
        </w:rPr>
        <w:t>exceeds</w:t>
      </w:r>
      <w:r>
        <w:rPr>
          <w:color w:val="231F20"/>
          <w:spacing w:val="-9"/>
          <w:sz w:val="20"/>
        </w:rPr>
        <w:t xml:space="preserve"> </w:t>
      </w:r>
      <w:r>
        <w:rPr>
          <w:color w:val="231F20"/>
          <w:sz w:val="20"/>
        </w:rPr>
        <w:t xml:space="preserve">the period stated in </w:t>
      </w:r>
      <w:r>
        <w:rPr>
          <w:rFonts w:ascii="Arial"/>
          <w:b/>
          <w:color w:val="231F20"/>
          <w:sz w:val="20"/>
        </w:rPr>
        <w:t>Box 9</w:t>
      </w:r>
      <w:r>
        <w:rPr>
          <w:color w:val="231F20"/>
          <w:sz w:val="20"/>
        </w:rPr>
        <w:t xml:space="preserve">, consent thereto in writing shall first be obtained from the </w:t>
      </w:r>
      <w:proofErr w:type="gramStart"/>
      <w:r>
        <w:rPr>
          <w:color w:val="231F20"/>
          <w:sz w:val="20"/>
        </w:rPr>
        <w:t>Owners;</w:t>
      </w:r>
      <w:proofErr w:type="gramEnd"/>
    </w:p>
    <w:p w14:paraId="7639A7E4" w14:textId="77777777" w:rsidR="0032401D" w:rsidRDefault="0032401D">
      <w:pPr>
        <w:pStyle w:val="GvdeMetni"/>
        <w:spacing w:before="11"/>
      </w:pPr>
    </w:p>
    <w:p w14:paraId="1CEAD38F" w14:textId="77777777" w:rsidR="0032401D" w:rsidRDefault="00000000">
      <w:pPr>
        <w:pStyle w:val="ListeParagraf"/>
        <w:numPr>
          <w:ilvl w:val="1"/>
          <w:numId w:val="2"/>
        </w:numPr>
        <w:tabs>
          <w:tab w:val="left" w:pos="1760"/>
        </w:tabs>
        <w:spacing w:line="249" w:lineRule="auto"/>
        <w:ind w:left="1365" w:right="1" w:firstLine="0"/>
        <w:jc w:val="both"/>
        <w:rPr>
          <w:rFonts w:ascii="Arial" w:hAnsi="Arial"/>
          <w:b/>
          <w:color w:val="231F20"/>
          <w:sz w:val="20"/>
        </w:rPr>
      </w:pPr>
      <w:r>
        <w:rPr>
          <w:color w:val="231F20"/>
          <w:sz w:val="20"/>
        </w:rPr>
        <w:t xml:space="preserve">arranging for the provision of bunker fuels of the quality specified by the Owners as required for the Vessel’s </w:t>
      </w:r>
      <w:proofErr w:type="gramStart"/>
      <w:r>
        <w:rPr>
          <w:color w:val="231F20"/>
          <w:sz w:val="20"/>
        </w:rPr>
        <w:t>trade;</w:t>
      </w:r>
      <w:proofErr w:type="gramEnd"/>
    </w:p>
    <w:p w14:paraId="77C2E6FE" w14:textId="77777777" w:rsidR="0032401D" w:rsidRDefault="00000000">
      <w:pPr>
        <w:rPr>
          <w:sz w:val="18"/>
        </w:rPr>
      </w:pPr>
      <w:r>
        <w:br w:type="column"/>
      </w:r>
    </w:p>
    <w:p w14:paraId="0B249A82" w14:textId="77777777" w:rsidR="0032401D" w:rsidRDefault="0032401D">
      <w:pPr>
        <w:pStyle w:val="GvdeMetni"/>
        <w:spacing w:before="192"/>
        <w:rPr>
          <w:sz w:val="18"/>
        </w:rPr>
      </w:pPr>
    </w:p>
    <w:p w14:paraId="16482700" w14:textId="77777777" w:rsidR="0032401D" w:rsidRDefault="00000000">
      <w:pPr>
        <w:ind w:left="325"/>
        <w:rPr>
          <w:sz w:val="18"/>
        </w:rPr>
      </w:pPr>
      <w:r>
        <w:rPr>
          <w:color w:val="231F20"/>
          <w:spacing w:val="-5"/>
          <w:sz w:val="18"/>
        </w:rPr>
        <w:t>85</w:t>
      </w:r>
    </w:p>
    <w:p w14:paraId="690CE032" w14:textId="77777777" w:rsidR="0032401D" w:rsidRDefault="0032401D">
      <w:pPr>
        <w:pStyle w:val="GvdeMetni"/>
        <w:spacing w:before="65"/>
        <w:rPr>
          <w:sz w:val="18"/>
        </w:rPr>
      </w:pPr>
    </w:p>
    <w:p w14:paraId="2E01DD05" w14:textId="77777777" w:rsidR="0032401D" w:rsidRDefault="00000000">
      <w:pPr>
        <w:spacing w:before="1"/>
        <w:ind w:left="325"/>
        <w:rPr>
          <w:sz w:val="18"/>
        </w:rPr>
      </w:pPr>
      <w:r>
        <w:rPr>
          <w:color w:val="231F20"/>
          <w:spacing w:val="-5"/>
          <w:sz w:val="18"/>
        </w:rPr>
        <w:t>86</w:t>
      </w:r>
    </w:p>
    <w:p w14:paraId="1888D027" w14:textId="77777777" w:rsidR="0032401D" w:rsidRDefault="00000000">
      <w:pPr>
        <w:spacing w:before="32"/>
        <w:ind w:left="325"/>
        <w:rPr>
          <w:sz w:val="18"/>
        </w:rPr>
      </w:pPr>
      <w:r>
        <w:rPr>
          <w:color w:val="231F20"/>
          <w:spacing w:val="-5"/>
          <w:sz w:val="18"/>
        </w:rPr>
        <w:t>87</w:t>
      </w:r>
    </w:p>
    <w:p w14:paraId="53A618A5" w14:textId="77777777" w:rsidR="0032401D" w:rsidRDefault="00000000">
      <w:pPr>
        <w:spacing w:before="33"/>
        <w:ind w:left="325"/>
        <w:rPr>
          <w:sz w:val="18"/>
        </w:rPr>
      </w:pPr>
      <w:r>
        <w:rPr>
          <w:color w:val="231F20"/>
          <w:spacing w:val="-5"/>
          <w:sz w:val="18"/>
        </w:rPr>
        <w:t>88</w:t>
      </w:r>
    </w:p>
    <w:p w14:paraId="260C5FCA" w14:textId="77777777" w:rsidR="0032401D" w:rsidRDefault="0032401D">
      <w:pPr>
        <w:pStyle w:val="GvdeMetni"/>
        <w:spacing w:before="65"/>
        <w:rPr>
          <w:sz w:val="18"/>
        </w:rPr>
      </w:pPr>
    </w:p>
    <w:p w14:paraId="43C386CC" w14:textId="77777777" w:rsidR="0032401D" w:rsidRDefault="00000000">
      <w:pPr>
        <w:ind w:left="325"/>
        <w:rPr>
          <w:sz w:val="18"/>
        </w:rPr>
      </w:pPr>
      <w:r>
        <w:rPr>
          <w:color w:val="231F20"/>
          <w:spacing w:val="-5"/>
          <w:sz w:val="18"/>
        </w:rPr>
        <w:t>89</w:t>
      </w:r>
    </w:p>
    <w:p w14:paraId="3F1725B6" w14:textId="77777777" w:rsidR="0032401D" w:rsidRDefault="0032401D">
      <w:pPr>
        <w:pStyle w:val="GvdeMetni"/>
        <w:spacing w:before="65"/>
        <w:rPr>
          <w:sz w:val="18"/>
        </w:rPr>
      </w:pPr>
    </w:p>
    <w:p w14:paraId="760E9CA4" w14:textId="77777777" w:rsidR="0032401D" w:rsidRDefault="00000000">
      <w:pPr>
        <w:ind w:left="325"/>
        <w:rPr>
          <w:sz w:val="18"/>
        </w:rPr>
      </w:pPr>
      <w:r>
        <w:rPr>
          <w:color w:val="231F20"/>
          <w:spacing w:val="-5"/>
          <w:sz w:val="18"/>
        </w:rPr>
        <w:t>90</w:t>
      </w:r>
    </w:p>
    <w:p w14:paraId="299C4481" w14:textId="77777777" w:rsidR="0032401D" w:rsidRDefault="00000000">
      <w:pPr>
        <w:spacing w:before="33"/>
        <w:ind w:left="325"/>
        <w:rPr>
          <w:sz w:val="18"/>
        </w:rPr>
      </w:pPr>
      <w:r>
        <w:rPr>
          <w:color w:val="231F20"/>
          <w:spacing w:val="-5"/>
          <w:sz w:val="18"/>
        </w:rPr>
        <w:t>91</w:t>
      </w:r>
    </w:p>
    <w:p w14:paraId="6AFCC554" w14:textId="77777777" w:rsidR="0032401D" w:rsidRDefault="0032401D">
      <w:pPr>
        <w:pStyle w:val="GvdeMetni"/>
        <w:spacing w:before="65"/>
        <w:rPr>
          <w:sz w:val="18"/>
        </w:rPr>
      </w:pPr>
    </w:p>
    <w:p w14:paraId="7E2B17C1" w14:textId="77777777" w:rsidR="0032401D" w:rsidRDefault="00000000">
      <w:pPr>
        <w:ind w:left="325"/>
        <w:rPr>
          <w:sz w:val="18"/>
        </w:rPr>
      </w:pPr>
      <w:r>
        <w:rPr>
          <w:color w:val="231F20"/>
          <w:spacing w:val="-5"/>
          <w:sz w:val="18"/>
        </w:rPr>
        <w:t>92</w:t>
      </w:r>
    </w:p>
    <w:p w14:paraId="563B4B36" w14:textId="77777777" w:rsidR="0032401D" w:rsidRDefault="00000000">
      <w:pPr>
        <w:spacing w:before="33"/>
        <w:ind w:left="325"/>
        <w:rPr>
          <w:sz w:val="18"/>
        </w:rPr>
      </w:pPr>
      <w:r>
        <w:rPr>
          <w:color w:val="231F20"/>
          <w:spacing w:val="-5"/>
          <w:sz w:val="18"/>
        </w:rPr>
        <w:t>93</w:t>
      </w:r>
    </w:p>
    <w:p w14:paraId="3BC13973" w14:textId="77777777" w:rsidR="0032401D" w:rsidRDefault="0032401D">
      <w:pPr>
        <w:pStyle w:val="GvdeMetni"/>
        <w:spacing w:before="65"/>
        <w:rPr>
          <w:sz w:val="18"/>
        </w:rPr>
      </w:pPr>
    </w:p>
    <w:p w14:paraId="7EC5BAA7" w14:textId="77777777" w:rsidR="0032401D" w:rsidRDefault="00000000">
      <w:pPr>
        <w:ind w:left="325"/>
        <w:rPr>
          <w:sz w:val="18"/>
        </w:rPr>
      </w:pPr>
      <w:r>
        <w:rPr>
          <w:color w:val="231F20"/>
          <w:spacing w:val="-5"/>
          <w:sz w:val="18"/>
        </w:rPr>
        <w:t>94</w:t>
      </w:r>
    </w:p>
    <w:p w14:paraId="02969C9F" w14:textId="77777777" w:rsidR="0032401D" w:rsidRDefault="00000000">
      <w:pPr>
        <w:spacing w:before="32"/>
        <w:ind w:left="325"/>
        <w:rPr>
          <w:sz w:val="18"/>
        </w:rPr>
      </w:pPr>
      <w:r>
        <w:rPr>
          <w:color w:val="231F20"/>
          <w:spacing w:val="-5"/>
          <w:sz w:val="18"/>
        </w:rPr>
        <w:t>95</w:t>
      </w:r>
    </w:p>
    <w:p w14:paraId="67032E4A" w14:textId="77777777" w:rsidR="0032401D" w:rsidRDefault="0032401D">
      <w:pPr>
        <w:pStyle w:val="GvdeMetni"/>
        <w:spacing w:before="66"/>
        <w:rPr>
          <w:sz w:val="18"/>
        </w:rPr>
      </w:pPr>
    </w:p>
    <w:p w14:paraId="0013C560" w14:textId="77777777" w:rsidR="0032401D" w:rsidRDefault="00000000">
      <w:pPr>
        <w:ind w:left="325"/>
        <w:rPr>
          <w:sz w:val="18"/>
        </w:rPr>
      </w:pPr>
      <w:r>
        <w:rPr>
          <w:color w:val="231F20"/>
          <w:spacing w:val="-5"/>
          <w:sz w:val="18"/>
        </w:rPr>
        <w:t>96</w:t>
      </w:r>
    </w:p>
    <w:p w14:paraId="11879AFE" w14:textId="77777777" w:rsidR="0032401D" w:rsidRDefault="00000000">
      <w:pPr>
        <w:spacing w:before="32"/>
        <w:ind w:left="325"/>
        <w:rPr>
          <w:sz w:val="18"/>
        </w:rPr>
      </w:pPr>
      <w:r>
        <w:rPr>
          <w:color w:val="231F20"/>
          <w:spacing w:val="-5"/>
          <w:sz w:val="18"/>
        </w:rPr>
        <w:t>97</w:t>
      </w:r>
    </w:p>
    <w:p w14:paraId="1A51AEB6" w14:textId="77777777" w:rsidR="0032401D" w:rsidRDefault="00000000">
      <w:pPr>
        <w:spacing w:before="33"/>
        <w:ind w:left="325"/>
        <w:rPr>
          <w:sz w:val="18"/>
        </w:rPr>
      </w:pPr>
      <w:r>
        <w:rPr>
          <w:color w:val="231F20"/>
          <w:spacing w:val="-5"/>
          <w:sz w:val="18"/>
        </w:rPr>
        <w:t>98</w:t>
      </w:r>
    </w:p>
    <w:p w14:paraId="4AA8323C" w14:textId="77777777" w:rsidR="0032401D" w:rsidRDefault="0032401D">
      <w:pPr>
        <w:pStyle w:val="GvdeMetni"/>
        <w:spacing w:before="65"/>
        <w:rPr>
          <w:sz w:val="18"/>
        </w:rPr>
      </w:pPr>
    </w:p>
    <w:p w14:paraId="319BFF55" w14:textId="77777777" w:rsidR="0032401D" w:rsidRDefault="00000000">
      <w:pPr>
        <w:ind w:left="325"/>
        <w:rPr>
          <w:sz w:val="18"/>
        </w:rPr>
      </w:pPr>
      <w:r>
        <w:rPr>
          <w:color w:val="231F20"/>
          <w:spacing w:val="-5"/>
          <w:sz w:val="18"/>
        </w:rPr>
        <w:t>99</w:t>
      </w:r>
    </w:p>
    <w:p w14:paraId="489F37D8" w14:textId="77777777" w:rsidR="0032401D" w:rsidRDefault="00000000">
      <w:pPr>
        <w:spacing w:before="33"/>
        <w:ind w:left="225"/>
        <w:rPr>
          <w:sz w:val="18"/>
        </w:rPr>
      </w:pPr>
      <w:r>
        <w:rPr>
          <w:color w:val="231F20"/>
          <w:spacing w:val="-5"/>
          <w:sz w:val="18"/>
        </w:rPr>
        <w:t>100</w:t>
      </w:r>
    </w:p>
    <w:p w14:paraId="1F2E3CC0" w14:textId="77777777" w:rsidR="0032401D" w:rsidRDefault="0032401D">
      <w:pPr>
        <w:pStyle w:val="GvdeMetni"/>
        <w:spacing w:before="65"/>
        <w:rPr>
          <w:sz w:val="18"/>
        </w:rPr>
      </w:pPr>
    </w:p>
    <w:p w14:paraId="4BDD5F13" w14:textId="77777777" w:rsidR="0032401D" w:rsidRDefault="00000000">
      <w:pPr>
        <w:ind w:left="225"/>
        <w:rPr>
          <w:sz w:val="18"/>
        </w:rPr>
      </w:pPr>
      <w:r>
        <w:rPr>
          <w:color w:val="231F20"/>
          <w:spacing w:val="-5"/>
          <w:sz w:val="18"/>
        </w:rPr>
        <w:t>101</w:t>
      </w:r>
    </w:p>
    <w:p w14:paraId="06954721" w14:textId="77777777" w:rsidR="0032401D" w:rsidRDefault="00000000">
      <w:pPr>
        <w:spacing w:before="32"/>
        <w:ind w:left="225"/>
        <w:rPr>
          <w:sz w:val="18"/>
        </w:rPr>
      </w:pPr>
      <w:r>
        <w:rPr>
          <w:color w:val="231F20"/>
          <w:spacing w:val="-5"/>
          <w:sz w:val="18"/>
        </w:rPr>
        <w:t>102</w:t>
      </w:r>
    </w:p>
    <w:p w14:paraId="27D66DB2" w14:textId="77777777" w:rsidR="0032401D" w:rsidRDefault="00000000">
      <w:pPr>
        <w:spacing w:before="33"/>
        <w:ind w:left="225"/>
        <w:rPr>
          <w:sz w:val="18"/>
        </w:rPr>
      </w:pPr>
      <w:r>
        <w:rPr>
          <w:color w:val="231F20"/>
          <w:spacing w:val="-5"/>
          <w:sz w:val="18"/>
        </w:rPr>
        <w:t>103</w:t>
      </w:r>
    </w:p>
    <w:p w14:paraId="683AFBAF" w14:textId="77777777" w:rsidR="0032401D" w:rsidRDefault="0032401D">
      <w:pPr>
        <w:pStyle w:val="GvdeMetni"/>
        <w:spacing w:before="65"/>
        <w:rPr>
          <w:sz w:val="18"/>
        </w:rPr>
      </w:pPr>
    </w:p>
    <w:p w14:paraId="39D6675B" w14:textId="77777777" w:rsidR="0032401D" w:rsidRDefault="00000000">
      <w:pPr>
        <w:ind w:left="225"/>
        <w:rPr>
          <w:sz w:val="18"/>
        </w:rPr>
      </w:pPr>
      <w:r>
        <w:rPr>
          <w:color w:val="231F20"/>
          <w:spacing w:val="-5"/>
          <w:sz w:val="18"/>
        </w:rPr>
        <w:t>104</w:t>
      </w:r>
    </w:p>
    <w:p w14:paraId="7147CE6B" w14:textId="77777777" w:rsidR="0032401D" w:rsidRDefault="00000000">
      <w:pPr>
        <w:spacing w:before="33"/>
        <w:ind w:left="225"/>
        <w:rPr>
          <w:sz w:val="18"/>
        </w:rPr>
      </w:pPr>
      <w:r>
        <w:rPr>
          <w:color w:val="231F20"/>
          <w:spacing w:val="-5"/>
          <w:sz w:val="18"/>
        </w:rPr>
        <w:t>105</w:t>
      </w:r>
    </w:p>
    <w:p w14:paraId="6AC6E032" w14:textId="77777777" w:rsidR="0032401D" w:rsidRDefault="00000000">
      <w:pPr>
        <w:spacing w:before="32"/>
        <w:ind w:left="225"/>
        <w:rPr>
          <w:sz w:val="18"/>
        </w:rPr>
      </w:pPr>
      <w:r>
        <w:rPr>
          <w:color w:val="231F20"/>
          <w:spacing w:val="-5"/>
          <w:sz w:val="18"/>
        </w:rPr>
        <w:t>106</w:t>
      </w:r>
    </w:p>
    <w:p w14:paraId="6A93CBC8" w14:textId="77777777" w:rsidR="0032401D" w:rsidRDefault="00000000">
      <w:pPr>
        <w:spacing w:before="33"/>
        <w:ind w:left="225"/>
        <w:rPr>
          <w:sz w:val="18"/>
        </w:rPr>
      </w:pPr>
      <w:r>
        <w:rPr>
          <w:color w:val="231F20"/>
          <w:spacing w:val="-5"/>
          <w:sz w:val="18"/>
        </w:rPr>
        <w:t>107</w:t>
      </w:r>
    </w:p>
    <w:p w14:paraId="42FDADF8" w14:textId="77777777" w:rsidR="0032401D" w:rsidRDefault="0032401D">
      <w:pPr>
        <w:pStyle w:val="GvdeMetni"/>
        <w:spacing w:before="65"/>
        <w:rPr>
          <w:sz w:val="18"/>
        </w:rPr>
      </w:pPr>
    </w:p>
    <w:p w14:paraId="1907D5AB" w14:textId="77777777" w:rsidR="0032401D" w:rsidRDefault="00000000">
      <w:pPr>
        <w:ind w:left="225"/>
        <w:rPr>
          <w:sz w:val="18"/>
        </w:rPr>
      </w:pPr>
      <w:r>
        <w:rPr>
          <w:color w:val="231F20"/>
          <w:spacing w:val="-5"/>
          <w:sz w:val="18"/>
        </w:rPr>
        <w:t>108</w:t>
      </w:r>
    </w:p>
    <w:p w14:paraId="5C9CBB0A" w14:textId="77777777" w:rsidR="0032401D" w:rsidRDefault="00000000">
      <w:pPr>
        <w:spacing w:before="33"/>
        <w:ind w:left="225"/>
        <w:rPr>
          <w:sz w:val="18"/>
        </w:rPr>
      </w:pPr>
      <w:r>
        <w:rPr>
          <w:color w:val="231F20"/>
          <w:spacing w:val="-5"/>
          <w:sz w:val="18"/>
        </w:rPr>
        <w:t>109</w:t>
      </w:r>
    </w:p>
    <w:p w14:paraId="03C05823" w14:textId="77777777" w:rsidR="0032401D" w:rsidRDefault="0032401D">
      <w:pPr>
        <w:pStyle w:val="GvdeMetni"/>
        <w:spacing w:before="65"/>
        <w:rPr>
          <w:sz w:val="18"/>
        </w:rPr>
      </w:pPr>
    </w:p>
    <w:p w14:paraId="0501E09B" w14:textId="77777777" w:rsidR="0032401D" w:rsidRDefault="00000000">
      <w:pPr>
        <w:ind w:left="225"/>
        <w:rPr>
          <w:sz w:val="18"/>
        </w:rPr>
      </w:pPr>
      <w:r>
        <w:rPr>
          <w:color w:val="231F20"/>
          <w:spacing w:val="-5"/>
          <w:sz w:val="18"/>
        </w:rPr>
        <w:t>110</w:t>
      </w:r>
    </w:p>
    <w:p w14:paraId="34123C07" w14:textId="77777777" w:rsidR="0032401D" w:rsidRDefault="00000000">
      <w:pPr>
        <w:spacing w:before="33"/>
        <w:ind w:left="225"/>
        <w:rPr>
          <w:sz w:val="18"/>
        </w:rPr>
      </w:pPr>
      <w:r>
        <w:rPr>
          <w:color w:val="231F20"/>
          <w:spacing w:val="-5"/>
          <w:sz w:val="18"/>
        </w:rPr>
        <w:t>111</w:t>
      </w:r>
    </w:p>
    <w:p w14:paraId="3A95A858" w14:textId="77777777" w:rsidR="0032401D" w:rsidRDefault="0032401D">
      <w:pPr>
        <w:pStyle w:val="GvdeMetni"/>
        <w:spacing w:before="65"/>
        <w:rPr>
          <w:sz w:val="18"/>
        </w:rPr>
      </w:pPr>
    </w:p>
    <w:p w14:paraId="1A67FC9B" w14:textId="77777777" w:rsidR="0032401D" w:rsidRDefault="00000000">
      <w:pPr>
        <w:ind w:left="225"/>
        <w:rPr>
          <w:sz w:val="18"/>
        </w:rPr>
      </w:pPr>
      <w:r>
        <w:rPr>
          <w:color w:val="231F20"/>
          <w:spacing w:val="-5"/>
          <w:sz w:val="18"/>
        </w:rPr>
        <w:t>112</w:t>
      </w:r>
    </w:p>
    <w:p w14:paraId="22528879" w14:textId="77777777" w:rsidR="0032401D" w:rsidRDefault="00000000">
      <w:pPr>
        <w:spacing w:before="32"/>
        <w:ind w:left="225"/>
        <w:rPr>
          <w:sz w:val="18"/>
        </w:rPr>
      </w:pPr>
      <w:r>
        <w:rPr>
          <w:color w:val="231F20"/>
          <w:spacing w:val="-5"/>
          <w:sz w:val="18"/>
        </w:rPr>
        <w:t>113</w:t>
      </w:r>
    </w:p>
    <w:p w14:paraId="534A4C58" w14:textId="77777777" w:rsidR="0032401D" w:rsidRDefault="00000000">
      <w:pPr>
        <w:spacing w:before="33"/>
        <w:ind w:left="225"/>
        <w:rPr>
          <w:sz w:val="18"/>
        </w:rPr>
      </w:pPr>
      <w:r>
        <w:rPr>
          <w:color w:val="231F20"/>
          <w:spacing w:val="-5"/>
          <w:sz w:val="18"/>
        </w:rPr>
        <w:t>114</w:t>
      </w:r>
    </w:p>
    <w:p w14:paraId="645FA342" w14:textId="77777777" w:rsidR="0032401D" w:rsidRDefault="0032401D">
      <w:pPr>
        <w:pStyle w:val="GvdeMetni"/>
        <w:spacing w:before="65"/>
        <w:rPr>
          <w:sz w:val="18"/>
        </w:rPr>
      </w:pPr>
    </w:p>
    <w:p w14:paraId="44070C45" w14:textId="77777777" w:rsidR="0032401D" w:rsidRDefault="00000000">
      <w:pPr>
        <w:ind w:left="225"/>
        <w:rPr>
          <w:sz w:val="18"/>
        </w:rPr>
      </w:pPr>
      <w:r>
        <w:rPr>
          <w:color w:val="231F20"/>
          <w:spacing w:val="-5"/>
          <w:sz w:val="18"/>
        </w:rPr>
        <w:t>115</w:t>
      </w:r>
    </w:p>
    <w:p w14:paraId="5D6E7F1E" w14:textId="77777777" w:rsidR="0032401D" w:rsidRDefault="00000000">
      <w:pPr>
        <w:spacing w:before="33"/>
        <w:ind w:left="225"/>
        <w:rPr>
          <w:sz w:val="18"/>
        </w:rPr>
      </w:pPr>
      <w:r>
        <w:rPr>
          <w:color w:val="231F20"/>
          <w:spacing w:val="-5"/>
          <w:sz w:val="18"/>
        </w:rPr>
        <w:t>116</w:t>
      </w:r>
    </w:p>
    <w:p w14:paraId="730F89BF" w14:textId="77777777" w:rsidR="0032401D" w:rsidRDefault="00000000">
      <w:pPr>
        <w:spacing w:before="32"/>
        <w:ind w:left="225"/>
        <w:rPr>
          <w:sz w:val="18"/>
        </w:rPr>
      </w:pPr>
      <w:r>
        <w:rPr>
          <w:color w:val="231F20"/>
          <w:spacing w:val="-5"/>
          <w:sz w:val="18"/>
        </w:rPr>
        <w:t>117</w:t>
      </w:r>
    </w:p>
    <w:p w14:paraId="36245B26" w14:textId="77777777" w:rsidR="0032401D" w:rsidRDefault="00000000">
      <w:pPr>
        <w:spacing w:before="33"/>
        <w:ind w:left="225"/>
        <w:rPr>
          <w:sz w:val="18"/>
        </w:rPr>
      </w:pPr>
      <w:r>
        <w:rPr>
          <w:color w:val="231F20"/>
          <w:spacing w:val="-5"/>
          <w:sz w:val="18"/>
        </w:rPr>
        <w:t>118</w:t>
      </w:r>
    </w:p>
    <w:p w14:paraId="2BC996E6" w14:textId="77777777" w:rsidR="0032401D" w:rsidRDefault="0032401D">
      <w:pPr>
        <w:pStyle w:val="GvdeMetni"/>
        <w:spacing w:before="65"/>
        <w:rPr>
          <w:sz w:val="18"/>
        </w:rPr>
      </w:pPr>
    </w:p>
    <w:p w14:paraId="6FAEC414" w14:textId="77777777" w:rsidR="0032401D" w:rsidRDefault="00000000">
      <w:pPr>
        <w:ind w:left="225"/>
        <w:rPr>
          <w:sz w:val="18"/>
        </w:rPr>
      </w:pPr>
      <w:r>
        <w:rPr>
          <w:color w:val="231F20"/>
          <w:spacing w:val="-5"/>
          <w:sz w:val="18"/>
        </w:rPr>
        <w:t>119</w:t>
      </w:r>
    </w:p>
    <w:p w14:paraId="1EA51AE5" w14:textId="77777777" w:rsidR="0032401D" w:rsidRDefault="00000000">
      <w:pPr>
        <w:spacing w:before="33"/>
        <w:ind w:left="225"/>
        <w:rPr>
          <w:sz w:val="18"/>
        </w:rPr>
      </w:pPr>
      <w:r>
        <w:rPr>
          <w:color w:val="231F20"/>
          <w:spacing w:val="-5"/>
          <w:sz w:val="18"/>
        </w:rPr>
        <w:t>120</w:t>
      </w:r>
    </w:p>
    <w:p w14:paraId="3F057EC3" w14:textId="77777777" w:rsidR="0032401D" w:rsidRDefault="00000000">
      <w:pPr>
        <w:spacing w:before="32"/>
        <w:ind w:left="225"/>
        <w:rPr>
          <w:sz w:val="18"/>
        </w:rPr>
      </w:pPr>
      <w:r>
        <w:rPr>
          <w:color w:val="231F20"/>
          <w:spacing w:val="-5"/>
          <w:sz w:val="18"/>
        </w:rPr>
        <w:t>121</w:t>
      </w:r>
    </w:p>
    <w:p w14:paraId="50DCC1D3" w14:textId="77777777" w:rsidR="0032401D" w:rsidRDefault="00000000">
      <w:pPr>
        <w:spacing w:before="33"/>
        <w:ind w:left="225"/>
        <w:rPr>
          <w:sz w:val="18"/>
        </w:rPr>
      </w:pPr>
      <w:r>
        <w:rPr>
          <w:color w:val="231F20"/>
          <w:spacing w:val="-5"/>
          <w:sz w:val="18"/>
        </w:rPr>
        <w:t>122</w:t>
      </w:r>
    </w:p>
    <w:p w14:paraId="4004A454" w14:textId="77777777" w:rsidR="0032401D" w:rsidRDefault="0032401D">
      <w:pPr>
        <w:pStyle w:val="GvdeMetni"/>
        <w:spacing w:before="65"/>
        <w:rPr>
          <w:sz w:val="18"/>
        </w:rPr>
      </w:pPr>
    </w:p>
    <w:p w14:paraId="0D20FAD8" w14:textId="77777777" w:rsidR="0032401D" w:rsidRDefault="00000000">
      <w:pPr>
        <w:ind w:left="225"/>
        <w:rPr>
          <w:sz w:val="18"/>
        </w:rPr>
      </w:pPr>
      <w:r>
        <w:rPr>
          <w:color w:val="231F20"/>
          <w:spacing w:val="-5"/>
          <w:sz w:val="18"/>
        </w:rPr>
        <w:t>123</w:t>
      </w:r>
    </w:p>
    <w:p w14:paraId="4543D928" w14:textId="77777777" w:rsidR="0032401D" w:rsidRDefault="00000000">
      <w:pPr>
        <w:spacing w:before="33"/>
        <w:ind w:left="225"/>
        <w:rPr>
          <w:sz w:val="18"/>
        </w:rPr>
      </w:pPr>
      <w:r>
        <w:rPr>
          <w:color w:val="231F20"/>
          <w:spacing w:val="-5"/>
          <w:sz w:val="18"/>
        </w:rPr>
        <w:t>124</w:t>
      </w:r>
    </w:p>
    <w:p w14:paraId="56EE9F35" w14:textId="77777777" w:rsidR="0032401D" w:rsidRDefault="00000000">
      <w:pPr>
        <w:spacing w:before="32"/>
        <w:ind w:left="225"/>
        <w:rPr>
          <w:sz w:val="18"/>
        </w:rPr>
      </w:pPr>
      <w:r>
        <w:rPr>
          <w:color w:val="231F20"/>
          <w:spacing w:val="-5"/>
          <w:sz w:val="18"/>
        </w:rPr>
        <w:t>125</w:t>
      </w:r>
    </w:p>
    <w:p w14:paraId="1B5E9FA1" w14:textId="77777777" w:rsidR="0032401D" w:rsidRDefault="0032401D">
      <w:pPr>
        <w:pStyle w:val="GvdeMetni"/>
        <w:spacing w:before="65"/>
        <w:rPr>
          <w:sz w:val="18"/>
        </w:rPr>
      </w:pPr>
    </w:p>
    <w:p w14:paraId="181EA222" w14:textId="77777777" w:rsidR="0032401D" w:rsidRDefault="00000000">
      <w:pPr>
        <w:ind w:left="225"/>
        <w:rPr>
          <w:sz w:val="18"/>
        </w:rPr>
      </w:pPr>
      <w:r>
        <w:rPr>
          <w:color w:val="231F20"/>
          <w:spacing w:val="-5"/>
          <w:sz w:val="18"/>
        </w:rPr>
        <w:t>126</w:t>
      </w:r>
    </w:p>
    <w:p w14:paraId="6A3EA021" w14:textId="77777777" w:rsidR="0032401D" w:rsidRDefault="00000000">
      <w:pPr>
        <w:spacing w:before="33"/>
        <w:ind w:left="225"/>
        <w:rPr>
          <w:sz w:val="18"/>
        </w:rPr>
      </w:pPr>
      <w:r>
        <w:rPr>
          <w:color w:val="231F20"/>
          <w:spacing w:val="-5"/>
          <w:sz w:val="18"/>
        </w:rPr>
        <w:t>127</w:t>
      </w:r>
    </w:p>
    <w:p w14:paraId="7F921183" w14:textId="77777777" w:rsidR="0032401D" w:rsidRDefault="0032401D">
      <w:pPr>
        <w:rPr>
          <w:sz w:val="18"/>
        </w:rPr>
        <w:sectPr w:rsidR="0032401D">
          <w:pgSz w:w="11900" w:h="16840"/>
          <w:pgMar w:top="600" w:right="283" w:bottom="680" w:left="283" w:header="392" w:footer="499" w:gutter="0"/>
          <w:cols w:num="2" w:space="708" w:equalWidth="0">
            <w:col w:w="10762" w:space="40"/>
            <w:col w:w="532"/>
          </w:cols>
        </w:sectPr>
      </w:pPr>
    </w:p>
    <w:p w14:paraId="21B6D4A4" w14:textId="77777777" w:rsidR="0032401D" w:rsidRDefault="00000000">
      <w:pPr>
        <w:pStyle w:val="Balk1"/>
        <w:ind w:left="573"/>
      </w:pPr>
      <w:r>
        <w:rPr>
          <w:color w:val="010202"/>
        </w:rPr>
        <w:lastRenderedPageBreak/>
        <w:t>SHIPMAN</w:t>
      </w:r>
      <w:r>
        <w:rPr>
          <w:color w:val="010202"/>
          <w:spacing w:val="-12"/>
        </w:rPr>
        <w:t xml:space="preserve"> </w:t>
      </w:r>
      <w:r>
        <w:rPr>
          <w:color w:val="010202"/>
          <w:spacing w:val="-4"/>
        </w:rPr>
        <w:t>2009</w:t>
      </w:r>
    </w:p>
    <w:p w14:paraId="7E084967" w14:textId="77777777" w:rsidR="0032401D" w:rsidRDefault="00000000">
      <w:pPr>
        <w:pStyle w:val="Balk2"/>
        <w:spacing w:before="5"/>
        <w:ind w:left="573"/>
        <w:jc w:val="center"/>
      </w:pPr>
      <w:r>
        <w:rPr>
          <w:color w:val="010202"/>
        </w:rPr>
        <w:t>Standard</w:t>
      </w:r>
      <w:r>
        <w:rPr>
          <w:color w:val="010202"/>
          <w:spacing w:val="-10"/>
        </w:rPr>
        <w:t xml:space="preserve"> </w:t>
      </w:r>
      <w:r>
        <w:rPr>
          <w:color w:val="010202"/>
        </w:rPr>
        <w:t>ship</w:t>
      </w:r>
      <w:r>
        <w:rPr>
          <w:color w:val="010202"/>
          <w:spacing w:val="-9"/>
        </w:rPr>
        <w:t xml:space="preserve"> </w:t>
      </w:r>
      <w:r>
        <w:rPr>
          <w:color w:val="010202"/>
        </w:rPr>
        <w:t>management</w:t>
      </w:r>
      <w:r>
        <w:rPr>
          <w:color w:val="010202"/>
          <w:spacing w:val="-10"/>
        </w:rPr>
        <w:t xml:space="preserve"> </w:t>
      </w:r>
      <w:r>
        <w:rPr>
          <w:color w:val="010202"/>
          <w:spacing w:val="-2"/>
        </w:rPr>
        <w:t>agreement</w:t>
      </w:r>
    </w:p>
    <w:p w14:paraId="1EF4EC9B" w14:textId="77777777" w:rsidR="0032401D" w:rsidRDefault="00000000">
      <w:pPr>
        <w:pStyle w:val="ListeParagraf"/>
        <w:numPr>
          <w:ilvl w:val="1"/>
          <w:numId w:val="2"/>
        </w:numPr>
        <w:tabs>
          <w:tab w:val="left" w:pos="910"/>
        </w:tabs>
        <w:spacing w:before="92" w:line="249" w:lineRule="auto"/>
        <w:ind w:left="515" w:firstLine="0"/>
        <w:jc w:val="both"/>
        <w:rPr>
          <w:rFonts w:ascii="Arial"/>
          <w:b/>
          <w:color w:val="231F20"/>
          <w:sz w:val="20"/>
        </w:rPr>
      </w:pPr>
      <w:r>
        <w:rPr>
          <w:color w:val="231F20"/>
          <w:sz w:val="20"/>
        </w:rPr>
        <w:t>voyage</w:t>
      </w:r>
      <w:r>
        <w:rPr>
          <w:color w:val="231F20"/>
          <w:spacing w:val="-9"/>
          <w:sz w:val="20"/>
        </w:rPr>
        <w:t xml:space="preserve"> </w:t>
      </w:r>
      <w:r>
        <w:rPr>
          <w:color w:val="231F20"/>
          <w:sz w:val="20"/>
        </w:rPr>
        <w:t>estimating</w:t>
      </w:r>
      <w:r>
        <w:rPr>
          <w:color w:val="231F20"/>
          <w:spacing w:val="-9"/>
          <w:sz w:val="20"/>
        </w:rPr>
        <w:t xml:space="preserve"> </w:t>
      </w:r>
      <w:r>
        <w:rPr>
          <w:color w:val="231F20"/>
          <w:sz w:val="20"/>
        </w:rPr>
        <w:t>and</w:t>
      </w:r>
      <w:r>
        <w:rPr>
          <w:color w:val="231F20"/>
          <w:spacing w:val="-9"/>
          <w:sz w:val="20"/>
        </w:rPr>
        <w:t xml:space="preserve"> </w:t>
      </w:r>
      <w:r>
        <w:rPr>
          <w:color w:val="231F20"/>
          <w:sz w:val="20"/>
        </w:rPr>
        <w:t>accounting</w:t>
      </w:r>
      <w:r>
        <w:rPr>
          <w:color w:val="231F20"/>
          <w:spacing w:val="-9"/>
          <w:sz w:val="20"/>
        </w:rPr>
        <w:t xml:space="preserve"> </w:t>
      </w:r>
      <w:r>
        <w:rPr>
          <w:color w:val="231F20"/>
          <w:sz w:val="20"/>
        </w:rPr>
        <w:t>and</w:t>
      </w:r>
      <w:r>
        <w:rPr>
          <w:color w:val="231F20"/>
          <w:spacing w:val="-9"/>
          <w:sz w:val="20"/>
        </w:rPr>
        <w:t xml:space="preserve"> </w:t>
      </w:r>
      <w:r>
        <w:rPr>
          <w:color w:val="231F20"/>
          <w:sz w:val="20"/>
        </w:rPr>
        <w:t>calculation</w:t>
      </w:r>
      <w:r>
        <w:rPr>
          <w:color w:val="231F20"/>
          <w:spacing w:val="-9"/>
          <w:sz w:val="20"/>
        </w:rPr>
        <w:t xml:space="preserve"> </w:t>
      </w:r>
      <w:r>
        <w:rPr>
          <w:color w:val="231F20"/>
          <w:sz w:val="20"/>
        </w:rPr>
        <w:t>of</w:t>
      </w:r>
      <w:r>
        <w:rPr>
          <w:color w:val="231F20"/>
          <w:spacing w:val="-9"/>
          <w:sz w:val="20"/>
        </w:rPr>
        <w:t xml:space="preserve"> </w:t>
      </w:r>
      <w:r>
        <w:rPr>
          <w:color w:val="231F20"/>
          <w:sz w:val="20"/>
        </w:rPr>
        <w:t>hire,</w:t>
      </w:r>
      <w:r>
        <w:rPr>
          <w:color w:val="231F20"/>
          <w:spacing w:val="-9"/>
          <w:sz w:val="20"/>
        </w:rPr>
        <w:t xml:space="preserve"> </w:t>
      </w:r>
      <w:r>
        <w:rPr>
          <w:color w:val="231F20"/>
          <w:sz w:val="20"/>
        </w:rPr>
        <w:t>freights,</w:t>
      </w:r>
      <w:r>
        <w:rPr>
          <w:color w:val="231F20"/>
          <w:spacing w:val="-9"/>
          <w:sz w:val="20"/>
        </w:rPr>
        <w:t xml:space="preserve"> </w:t>
      </w:r>
      <w:r>
        <w:rPr>
          <w:color w:val="231F20"/>
          <w:sz w:val="20"/>
        </w:rPr>
        <w:t>demurrage</w:t>
      </w:r>
      <w:r>
        <w:rPr>
          <w:color w:val="231F20"/>
          <w:spacing w:val="-9"/>
          <w:sz w:val="20"/>
        </w:rPr>
        <w:t xml:space="preserve"> </w:t>
      </w:r>
      <w:r>
        <w:rPr>
          <w:color w:val="231F20"/>
          <w:sz w:val="20"/>
        </w:rPr>
        <w:t>and/or</w:t>
      </w:r>
      <w:r>
        <w:rPr>
          <w:color w:val="231F20"/>
          <w:spacing w:val="-9"/>
          <w:sz w:val="20"/>
        </w:rPr>
        <w:t xml:space="preserve"> </w:t>
      </w:r>
      <w:proofErr w:type="spellStart"/>
      <w:r>
        <w:rPr>
          <w:color w:val="231F20"/>
          <w:sz w:val="20"/>
        </w:rPr>
        <w:t>despatch</w:t>
      </w:r>
      <w:proofErr w:type="spellEnd"/>
      <w:r>
        <w:rPr>
          <w:color w:val="231F20"/>
          <w:spacing w:val="-9"/>
          <w:sz w:val="20"/>
        </w:rPr>
        <w:t xml:space="preserve"> </w:t>
      </w:r>
      <w:r>
        <w:rPr>
          <w:color w:val="231F20"/>
          <w:sz w:val="20"/>
        </w:rPr>
        <w:t>monies due from or due to the charterers of the Vessel; assisting in the collection of any sums due to the Owners related to the commercial operation of the Vessel in accordance with Clause 11 (Income Collected and Expenses Paid on Behalf of Owners</w:t>
      </w:r>
      <w:proofErr w:type="gramStart"/>
      <w:r>
        <w:rPr>
          <w:color w:val="231F20"/>
          <w:sz w:val="20"/>
        </w:rPr>
        <w:t>);</w:t>
      </w:r>
      <w:proofErr w:type="gramEnd"/>
    </w:p>
    <w:p w14:paraId="3525B746" w14:textId="77777777" w:rsidR="0032401D" w:rsidRDefault="0032401D">
      <w:pPr>
        <w:pStyle w:val="GvdeMetni"/>
        <w:spacing w:before="11"/>
      </w:pPr>
    </w:p>
    <w:p w14:paraId="02F4BE6B" w14:textId="77777777" w:rsidR="0032401D" w:rsidRDefault="00000000">
      <w:pPr>
        <w:spacing w:line="249" w:lineRule="auto"/>
        <w:ind w:left="515"/>
        <w:jc w:val="both"/>
        <w:rPr>
          <w:rFonts w:ascii="Arial"/>
          <w:i/>
          <w:sz w:val="20"/>
        </w:rPr>
      </w:pPr>
      <w:r>
        <w:rPr>
          <w:rFonts w:ascii="Arial"/>
          <w:i/>
          <w:color w:val="231F20"/>
          <w:spacing w:val="-2"/>
          <w:w w:val="90"/>
          <w:sz w:val="20"/>
        </w:rPr>
        <w:t xml:space="preserve">If any of the services under Sub-clauses 6(a), 6(b) and 6(c) are to be excluded from the Management Fee, remuneration </w:t>
      </w:r>
      <w:r>
        <w:rPr>
          <w:rFonts w:ascii="Arial"/>
          <w:i/>
          <w:color w:val="231F20"/>
          <w:w w:val="90"/>
          <w:sz w:val="20"/>
        </w:rPr>
        <w:t>for these services must be stated in Annex E (Fee Schedule). See Sub-clause 12(e).</w:t>
      </w:r>
    </w:p>
    <w:p w14:paraId="0239B504" w14:textId="77777777" w:rsidR="0032401D" w:rsidRDefault="0032401D">
      <w:pPr>
        <w:pStyle w:val="GvdeMetni"/>
        <w:spacing w:before="10"/>
        <w:rPr>
          <w:rFonts w:ascii="Arial"/>
          <w:i/>
        </w:rPr>
      </w:pPr>
    </w:p>
    <w:p w14:paraId="7AE1F906" w14:textId="77777777" w:rsidR="0032401D" w:rsidRDefault="00000000">
      <w:pPr>
        <w:pStyle w:val="ListeParagraf"/>
        <w:numPr>
          <w:ilvl w:val="1"/>
          <w:numId w:val="2"/>
        </w:numPr>
        <w:tabs>
          <w:tab w:val="left" w:pos="910"/>
        </w:tabs>
        <w:spacing w:before="1"/>
        <w:ind w:left="910" w:hanging="395"/>
        <w:rPr>
          <w:rFonts w:ascii="Arial"/>
          <w:b/>
          <w:color w:val="231F20"/>
          <w:sz w:val="20"/>
        </w:rPr>
      </w:pPr>
      <w:r>
        <w:rPr>
          <w:color w:val="231F20"/>
          <w:sz w:val="20"/>
        </w:rPr>
        <w:t>issuing</w:t>
      </w:r>
      <w:r>
        <w:rPr>
          <w:color w:val="231F20"/>
          <w:spacing w:val="-8"/>
          <w:sz w:val="20"/>
        </w:rPr>
        <w:t xml:space="preserve"> </w:t>
      </w:r>
      <w:r>
        <w:rPr>
          <w:color w:val="231F20"/>
          <w:sz w:val="20"/>
        </w:rPr>
        <w:t>voyage</w:t>
      </w:r>
      <w:r>
        <w:rPr>
          <w:color w:val="231F20"/>
          <w:spacing w:val="-7"/>
          <w:sz w:val="20"/>
        </w:rPr>
        <w:t xml:space="preserve"> </w:t>
      </w:r>
      <w:proofErr w:type="gramStart"/>
      <w:r>
        <w:rPr>
          <w:color w:val="231F20"/>
          <w:spacing w:val="-2"/>
          <w:sz w:val="20"/>
        </w:rPr>
        <w:t>instructions;</w:t>
      </w:r>
      <w:proofErr w:type="gramEnd"/>
    </w:p>
    <w:p w14:paraId="4A1B5036" w14:textId="77777777" w:rsidR="0032401D" w:rsidRDefault="0032401D">
      <w:pPr>
        <w:pStyle w:val="GvdeMetni"/>
        <w:spacing w:before="19"/>
      </w:pPr>
    </w:p>
    <w:p w14:paraId="14E115B1" w14:textId="77777777" w:rsidR="0032401D" w:rsidRDefault="00000000">
      <w:pPr>
        <w:pStyle w:val="ListeParagraf"/>
        <w:numPr>
          <w:ilvl w:val="1"/>
          <w:numId w:val="2"/>
        </w:numPr>
        <w:tabs>
          <w:tab w:val="left" w:pos="910"/>
        </w:tabs>
        <w:ind w:left="910" w:hanging="395"/>
        <w:rPr>
          <w:rFonts w:ascii="Arial"/>
          <w:b/>
          <w:color w:val="231F20"/>
          <w:sz w:val="20"/>
        </w:rPr>
      </w:pPr>
      <w:r>
        <w:rPr>
          <w:color w:val="231F20"/>
          <w:sz w:val="20"/>
        </w:rPr>
        <w:t>appointing</w:t>
      </w:r>
      <w:r>
        <w:rPr>
          <w:color w:val="231F20"/>
          <w:spacing w:val="-11"/>
          <w:sz w:val="20"/>
        </w:rPr>
        <w:t xml:space="preserve"> </w:t>
      </w:r>
      <w:proofErr w:type="gramStart"/>
      <w:r>
        <w:rPr>
          <w:color w:val="231F20"/>
          <w:spacing w:val="-2"/>
          <w:sz w:val="20"/>
        </w:rPr>
        <w:t>agents;</w:t>
      </w:r>
      <w:proofErr w:type="gramEnd"/>
    </w:p>
    <w:p w14:paraId="1A09D443" w14:textId="77777777" w:rsidR="0032401D" w:rsidRDefault="0032401D">
      <w:pPr>
        <w:pStyle w:val="GvdeMetni"/>
        <w:spacing w:before="19"/>
      </w:pPr>
    </w:p>
    <w:p w14:paraId="0620C138" w14:textId="77777777" w:rsidR="0032401D" w:rsidRDefault="00000000">
      <w:pPr>
        <w:pStyle w:val="ListeParagraf"/>
        <w:numPr>
          <w:ilvl w:val="1"/>
          <w:numId w:val="2"/>
        </w:numPr>
        <w:tabs>
          <w:tab w:val="left" w:pos="910"/>
        </w:tabs>
        <w:ind w:left="910" w:hanging="395"/>
        <w:rPr>
          <w:rFonts w:ascii="Arial"/>
          <w:b/>
          <w:color w:val="231F20"/>
          <w:sz w:val="20"/>
        </w:rPr>
      </w:pPr>
      <w:r>
        <w:rPr>
          <w:color w:val="231F20"/>
          <w:sz w:val="20"/>
        </w:rPr>
        <w:t>appointing</w:t>
      </w:r>
      <w:r>
        <w:rPr>
          <w:color w:val="231F20"/>
          <w:spacing w:val="-11"/>
          <w:sz w:val="20"/>
        </w:rPr>
        <w:t xml:space="preserve"> </w:t>
      </w:r>
      <w:r>
        <w:rPr>
          <w:color w:val="231F20"/>
          <w:sz w:val="20"/>
        </w:rPr>
        <w:t>stevedores;</w:t>
      </w:r>
      <w:r>
        <w:rPr>
          <w:color w:val="231F20"/>
          <w:spacing w:val="-11"/>
          <w:sz w:val="20"/>
        </w:rPr>
        <w:t xml:space="preserve"> </w:t>
      </w:r>
      <w:r>
        <w:rPr>
          <w:color w:val="231F20"/>
          <w:spacing w:val="-5"/>
          <w:sz w:val="20"/>
        </w:rPr>
        <w:t>and</w:t>
      </w:r>
    </w:p>
    <w:p w14:paraId="31A141A2" w14:textId="77777777" w:rsidR="0032401D" w:rsidRDefault="0032401D">
      <w:pPr>
        <w:pStyle w:val="GvdeMetni"/>
        <w:spacing w:before="19"/>
      </w:pPr>
    </w:p>
    <w:p w14:paraId="125FB7D9" w14:textId="77777777" w:rsidR="0032401D" w:rsidRDefault="00000000">
      <w:pPr>
        <w:pStyle w:val="ListeParagraf"/>
        <w:numPr>
          <w:ilvl w:val="1"/>
          <w:numId w:val="2"/>
        </w:numPr>
        <w:tabs>
          <w:tab w:val="left" w:pos="910"/>
        </w:tabs>
        <w:ind w:left="910" w:hanging="395"/>
        <w:rPr>
          <w:rFonts w:ascii="Arial"/>
          <w:b/>
          <w:color w:val="231F20"/>
          <w:sz w:val="20"/>
        </w:rPr>
      </w:pPr>
      <w:r>
        <w:rPr>
          <w:color w:val="231F20"/>
          <w:sz w:val="20"/>
        </w:rPr>
        <w:t>arranging</w:t>
      </w:r>
      <w:r>
        <w:rPr>
          <w:color w:val="231F20"/>
          <w:spacing w:val="-8"/>
          <w:sz w:val="20"/>
        </w:rPr>
        <w:t xml:space="preserve"> </w:t>
      </w:r>
      <w:r>
        <w:rPr>
          <w:color w:val="231F20"/>
          <w:sz w:val="20"/>
        </w:rPr>
        <w:t>surveys</w:t>
      </w:r>
      <w:r>
        <w:rPr>
          <w:color w:val="231F20"/>
          <w:spacing w:val="-7"/>
          <w:sz w:val="20"/>
        </w:rPr>
        <w:t xml:space="preserve"> </w:t>
      </w:r>
      <w:r>
        <w:rPr>
          <w:color w:val="231F20"/>
          <w:sz w:val="20"/>
        </w:rPr>
        <w:t>associated</w:t>
      </w:r>
      <w:r>
        <w:rPr>
          <w:color w:val="231F20"/>
          <w:spacing w:val="-7"/>
          <w:sz w:val="20"/>
        </w:rPr>
        <w:t xml:space="preserve"> </w:t>
      </w:r>
      <w:r>
        <w:rPr>
          <w:color w:val="231F20"/>
          <w:sz w:val="20"/>
        </w:rPr>
        <w:t>with</w:t>
      </w:r>
      <w:r>
        <w:rPr>
          <w:color w:val="231F20"/>
          <w:spacing w:val="-7"/>
          <w:sz w:val="20"/>
        </w:rPr>
        <w:t xml:space="preserve"> </w:t>
      </w:r>
      <w:r>
        <w:rPr>
          <w:color w:val="231F20"/>
          <w:sz w:val="20"/>
        </w:rPr>
        <w:t>the</w:t>
      </w:r>
      <w:r>
        <w:rPr>
          <w:color w:val="231F20"/>
          <w:spacing w:val="-7"/>
          <w:sz w:val="20"/>
        </w:rPr>
        <w:t xml:space="preserve"> </w:t>
      </w:r>
      <w:r>
        <w:rPr>
          <w:color w:val="231F20"/>
          <w:sz w:val="20"/>
        </w:rPr>
        <w:t>commercial</w:t>
      </w:r>
      <w:r>
        <w:rPr>
          <w:color w:val="231F20"/>
          <w:spacing w:val="-7"/>
          <w:sz w:val="20"/>
        </w:rPr>
        <w:t xml:space="preserve"> </w:t>
      </w:r>
      <w:r>
        <w:rPr>
          <w:color w:val="231F20"/>
          <w:sz w:val="20"/>
        </w:rPr>
        <w:t>operation</w:t>
      </w:r>
      <w:r>
        <w:rPr>
          <w:color w:val="231F20"/>
          <w:spacing w:val="-7"/>
          <w:sz w:val="20"/>
        </w:rPr>
        <w:t xml:space="preserve"> </w:t>
      </w:r>
      <w:r>
        <w:rPr>
          <w:color w:val="231F20"/>
          <w:sz w:val="20"/>
        </w:rPr>
        <w:t>of</w:t>
      </w:r>
      <w:r>
        <w:rPr>
          <w:color w:val="231F20"/>
          <w:spacing w:val="-7"/>
          <w:sz w:val="20"/>
        </w:rPr>
        <w:t xml:space="preserve"> </w:t>
      </w:r>
      <w:r>
        <w:rPr>
          <w:color w:val="231F20"/>
          <w:sz w:val="20"/>
        </w:rPr>
        <w:t>the</w:t>
      </w:r>
      <w:r>
        <w:rPr>
          <w:color w:val="231F20"/>
          <w:spacing w:val="-7"/>
          <w:sz w:val="20"/>
        </w:rPr>
        <w:t xml:space="preserve"> </w:t>
      </w:r>
      <w:r>
        <w:rPr>
          <w:color w:val="231F20"/>
          <w:spacing w:val="-2"/>
          <w:sz w:val="20"/>
        </w:rPr>
        <w:t>Vessel.</w:t>
      </w:r>
    </w:p>
    <w:p w14:paraId="7D1CCB0E" w14:textId="77777777" w:rsidR="0032401D" w:rsidRDefault="0032401D">
      <w:pPr>
        <w:pStyle w:val="GvdeMetni"/>
        <w:spacing w:before="19"/>
      </w:pPr>
    </w:p>
    <w:p w14:paraId="54A6E660" w14:textId="77777777" w:rsidR="0032401D" w:rsidRDefault="00000000">
      <w:pPr>
        <w:pStyle w:val="Balk2"/>
        <w:numPr>
          <w:ilvl w:val="0"/>
          <w:numId w:val="2"/>
        </w:numPr>
        <w:tabs>
          <w:tab w:val="left" w:pos="515"/>
        </w:tabs>
        <w:spacing w:before="1"/>
        <w:ind w:left="515" w:hanging="509"/>
        <w:jc w:val="left"/>
      </w:pPr>
      <w:r>
        <w:rPr>
          <w:color w:val="010202"/>
          <w:spacing w:val="-2"/>
        </w:rPr>
        <w:t>Insurance</w:t>
      </w:r>
      <w:r>
        <w:rPr>
          <w:color w:val="010202"/>
        </w:rPr>
        <w:t xml:space="preserve"> </w:t>
      </w:r>
      <w:r>
        <w:rPr>
          <w:color w:val="010202"/>
          <w:spacing w:val="-2"/>
        </w:rPr>
        <w:t>Arrangements</w:t>
      </w:r>
    </w:p>
    <w:p w14:paraId="21E0C852" w14:textId="77777777" w:rsidR="0032401D" w:rsidRDefault="00000000">
      <w:pPr>
        <w:spacing w:before="9"/>
        <w:ind w:left="515"/>
        <w:jc w:val="both"/>
        <w:rPr>
          <w:rFonts w:ascii="Arial"/>
          <w:i/>
          <w:sz w:val="20"/>
        </w:rPr>
      </w:pPr>
      <w:r>
        <w:rPr>
          <w:rFonts w:ascii="Arial"/>
          <w:i/>
          <w:color w:val="231F20"/>
          <w:sz w:val="20"/>
        </w:rPr>
        <w:t>(only</w:t>
      </w:r>
      <w:r>
        <w:rPr>
          <w:rFonts w:ascii="Arial"/>
          <w:i/>
          <w:color w:val="231F20"/>
          <w:spacing w:val="-6"/>
          <w:sz w:val="20"/>
        </w:rPr>
        <w:t xml:space="preserve"> </w:t>
      </w:r>
      <w:r>
        <w:rPr>
          <w:rFonts w:ascii="Arial"/>
          <w:i/>
          <w:color w:val="231F20"/>
          <w:sz w:val="20"/>
        </w:rPr>
        <w:t>applicable</w:t>
      </w:r>
      <w:r>
        <w:rPr>
          <w:rFonts w:ascii="Arial"/>
          <w:i/>
          <w:color w:val="231F20"/>
          <w:spacing w:val="-6"/>
          <w:sz w:val="20"/>
        </w:rPr>
        <w:t xml:space="preserve"> </w:t>
      </w:r>
      <w:r>
        <w:rPr>
          <w:rFonts w:ascii="Arial"/>
          <w:i/>
          <w:color w:val="231F20"/>
          <w:sz w:val="20"/>
        </w:rPr>
        <w:t>if</w:t>
      </w:r>
      <w:r>
        <w:rPr>
          <w:rFonts w:ascii="Arial"/>
          <w:i/>
          <w:color w:val="231F20"/>
          <w:spacing w:val="-6"/>
          <w:sz w:val="20"/>
        </w:rPr>
        <w:t xml:space="preserve"> </w:t>
      </w:r>
      <w:r>
        <w:rPr>
          <w:rFonts w:ascii="Arial"/>
          <w:i/>
          <w:color w:val="231F20"/>
          <w:sz w:val="20"/>
        </w:rPr>
        <w:t>agreed</w:t>
      </w:r>
      <w:r>
        <w:rPr>
          <w:rFonts w:ascii="Arial"/>
          <w:i/>
          <w:color w:val="231F20"/>
          <w:spacing w:val="-6"/>
          <w:sz w:val="20"/>
        </w:rPr>
        <w:t xml:space="preserve"> </w:t>
      </w:r>
      <w:r>
        <w:rPr>
          <w:rFonts w:ascii="Arial"/>
          <w:i/>
          <w:color w:val="231F20"/>
          <w:sz w:val="20"/>
        </w:rPr>
        <w:t>according</w:t>
      </w:r>
      <w:r>
        <w:rPr>
          <w:rFonts w:ascii="Arial"/>
          <w:i/>
          <w:color w:val="231F20"/>
          <w:spacing w:val="-6"/>
          <w:sz w:val="20"/>
        </w:rPr>
        <w:t xml:space="preserve"> </w:t>
      </w:r>
      <w:r>
        <w:rPr>
          <w:rFonts w:ascii="Arial"/>
          <w:i/>
          <w:color w:val="231F20"/>
          <w:sz w:val="20"/>
        </w:rPr>
        <w:t>to</w:t>
      </w:r>
      <w:r>
        <w:rPr>
          <w:rFonts w:ascii="Arial"/>
          <w:i/>
          <w:color w:val="231F20"/>
          <w:spacing w:val="-5"/>
          <w:sz w:val="20"/>
        </w:rPr>
        <w:t xml:space="preserve"> </w:t>
      </w:r>
      <w:r>
        <w:rPr>
          <w:rFonts w:ascii="Arial"/>
          <w:b/>
          <w:i/>
          <w:color w:val="231F20"/>
          <w:sz w:val="20"/>
        </w:rPr>
        <w:t>Box</w:t>
      </w:r>
      <w:r>
        <w:rPr>
          <w:rFonts w:ascii="Arial"/>
          <w:b/>
          <w:i/>
          <w:color w:val="231F20"/>
          <w:spacing w:val="-6"/>
          <w:sz w:val="20"/>
        </w:rPr>
        <w:t xml:space="preserve"> </w:t>
      </w:r>
      <w:r>
        <w:rPr>
          <w:rFonts w:ascii="Arial"/>
          <w:b/>
          <w:i/>
          <w:color w:val="231F20"/>
          <w:spacing w:val="-4"/>
          <w:sz w:val="20"/>
        </w:rPr>
        <w:t>11</w:t>
      </w:r>
      <w:r>
        <w:rPr>
          <w:rFonts w:ascii="Arial"/>
          <w:i/>
          <w:color w:val="231F20"/>
          <w:spacing w:val="-4"/>
          <w:sz w:val="20"/>
        </w:rPr>
        <w:t>).</w:t>
      </w:r>
    </w:p>
    <w:p w14:paraId="4771A44A" w14:textId="77777777" w:rsidR="0032401D" w:rsidRDefault="00000000">
      <w:pPr>
        <w:pStyle w:val="GvdeMetni"/>
        <w:spacing w:before="10" w:line="249" w:lineRule="auto"/>
        <w:ind w:left="515"/>
        <w:jc w:val="both"/>
      </w:pPr>
      <w:r>
        <w:rPr>
          <w:color w:val="231F20"/>
          <w:spacing w:val="-2"/>
        </w:rPr>
        <w:t>The</w:t>
      </w:r>
      <w:r>
        <w:rPr>
          <w:color w:val="231F20"/>
          <w:spacing w:val="-7"/>
        </w:rPr>
        <w:t xml:space="preserve"> </w:t>
      </w:r>
      <w:r>
        <w:rPr>
          <w:color w:val="231F20"/>
          <w:spacing w:val="-2"/>
        </w:rPr>
        <w:t>Managers</w:t>
      </w:r>
      <w:r>
        <w:rPr>
          <w:color w:val="231F20"/>
          <w:spacing w:val="-7"/>
        </w:rPr>
        <w:t xml:space="preserve"> </w:t>
      </w:r>
      <w:r>
        <w:rPr>
          <w:color w:val="231F20"/>
          <w:spacing w:val="-2"/>
        </w:rPr>
        <w:t>shall</w:t>
      </w:r>
      <w:r>
        <w:rPr>
          <w:color w:val="231F20"/>
          <w:spacing w:val="-7"/>
        </w:rPr>
        <w:t xml:space="preserve"> </w:t>
      </w:r>
      <w:r>
        <w:rPr>
          <w:color w:val="231F20"/>
          <w:spacing w:val="-2"/>
        </w:rPr>
        <w:t>arrange</w:t>
      </w:r>
      <w:r>
        <w:rPr>
          <w:color w:val="231F20"/>
          <w:spacing w:val="-7"/>
        </w:rPr>
        <w:t xml:space="preserve"> </w:t>
      </w:r>
      <w:r>
        <w:rPr>
          <w:color w:val="231F20"/>
          <w:spacing w:val="-2"/>
        </w:rPr>
        <w:t>insurances</w:t>
      </w:r>
      <w:r>
        <w:rPr>
          <w:color w:val="231F20"/>
          <w:spacing w:val="-7"/>
        </w:rPr>
        <w:t xml:space="preserve"> </w:t>
      </w:r>
      <w:r>
        <w:rPr>
          <w:color w:val="231F20"/>
          <w:spacing w:val="-2"/>
        </w:rPr>
        <w:t>in</w:t>
      </w:r>
      <w:r>
        <w:rPr>
          <w:color w:val="231F20"/>
          <w:spacing w:val="-7"/>
        </w:rPr>
        <w:t xml:space="preserve"> </w:t>
      </w:r>
      <w:r>
        <w:rPr>
          <w:color w:val="231F20"/>
          <w:spacing w:val="-2"/>
        </w:rPr>
        <w:t>accordance</w:t>
      </w:r>
      <w:r>
        <w:rPr>
          <w:color w:val="231F20"/>
          <w:spacing w:val="-7"/>
        </w:rPr>
        <w:t xml:space="preserve"> </w:t>
      </w:r>
      <w:r>
        <w:rPr>
          <w:color w:val="231F20"/>
          <w:spacing w:val="-2"/>
        </w:rPr>
        <w:t>with</w:t>
      </w:r>
      <w:r>
        <w:rPr>
          <w:color w:val="231F20"/>
          <w:spacing w:val="-7"/>
        </w:rPr>
        <w:t xml:space="preserve"> </w:t>
      </w:r>
      <w:r>
        <w:rPr>
          <w:color w:val="231F20"/>
          <w:spacing w:val="-2"/>
        </w:rPr>
        <w:t>Clause</w:t>
      </w:r>
      <w:r>
        <w:rPr>
          <w:color w:val="231F20"/>
          <w:spacing w:val="-7"/>
        </w:rPr>
        <w:t xml:space="preserve"> </w:t>
      </w:r>
      <w:r>
        <w:rPr>
          <w:color w:val="231F20"/>
          <w:spacing w:val="-2"/>
        </w:rPr>
        <w:t>10</w:t>
      </w:r>
      <w:r>
        <w:rPr>
          <w:color w:val="231F20"/>
          <w:spacing w:val="-7"/>
        </w:rPr>
        <w:t xml:space="preserve"> </w:t>
      </w:r>
      <w:r>
        <w:rPr>
          <w:color w:val="231F20"/>
          <w:spacing w:val="-2"/>
        </w:rPr>
        <w:t>(Insurance</w:t>
      </w:r>
      <w:r>
        <w:rPr>
          <w:color w:val="231F20"/>
          <w:spacing w:val="-7"/>
        </w:rPr>
        <w:t xml:space="preserve"> </w:t>
      </w:r>
      <w:r>
        <w:rPr>
          <w:color w:val="231F20"/>
          <w:spacing w:val="-2"/>
        </w:rPr>
        <w:t>Policies),</w:t>
      </w:r>
      <w:r>
        <w:rPr>
          <w:color w:val="231F20"/>
          <w:spacing w:val="-7"/>
        </w:rPr>
        <w:t xml:space="preserve"> </w:t>
      </w:r>
      <w:r>
        <w:rPr>
          <w:color w:val="231F20"/>
          <w:spacing w:val="-2"/>
        </w:rPr>
        <w:t>on</w:t>
      </w:r>
      <w:r>
        <w:rPr>
          <w:color w:val="231F20"/>
          <w:spacing w:val="-7"/>
        </w:rPr>
        <w:t xml:space="preserve"> </w:t>
      </w:r>
      <w:r>
        <w:rPr>
          <w:color w:val="231F20"/>
          <w:spacing w:val="-2"/>
        </w:rPr>
        <w:t>such</w:t>
      </w:r>
      <w:r>
        <w:rPr>
          <w:color w:val="231F20"/>
          <w:spacing w:val="-7"/>
        </w:rPr>
        <w:t xml:space="preserve"> </w:t>
      </w:r>
      <w:r>
        <w:rPr>
          <w:color w:val="231F20"/>
          <w:spacing w:val="-2"/>
        </w:rPr>
        <w:t>terms</w:t>
      </w:r>
      <w:r>
        <w:rPr>
          <w:color w:val="231F20"/>
          <w:spacing w:val="-7"/>
        </w:rPr>
        <w:t xml:space="preserve"> </w:t>
      </w:r>
      <w:r>
        <w:rPr>
          <w:color w:val="231F20"/>
          <w:spacing w:val="-2"/>
        </w:rPr>
        <w:t xml:space="preserve">as </w:t>
      </w:r>
      <w:r>
        <w:rPr>
          <w:color w:val="231F20"/>
        </w:rPr>
        <w:t>the</w:t>
      </w:r>
      <w:r>
        <w:rPr>
          <w:color w:val="231F20"/>
          <w:spacing w:val="-3"/>
        </w:rPr>
        <w:t xml:space="preserve"> </w:t>
      </w:r>
      <w:r>
        <w:rPr>
          <w:color w:val="231F20"/>
        </w:rPr>
        <w:t>Owners</w:t>
      </w:r>
      <w:r>
        <w:rPr>
          <w:color w:val="231F20"/>
          <w:spacing w:val="-3"/>
        </w:rPr>
        <w:t xml:space="preserve"> </w:t>
      </w:r>
      <w:r>
        <w:rPr>
          <w:color w:val="231F20"/>
        </w:rPr>
        <w:t>shall</w:t>
      </w:r>
      <w:r>
        <w:rPr>
          <w:color w:val="231F20"/>
          <w:spacing w:val="-3"/>
        </w:rPr>
        <w:t xml:space="preserve"> </w:t>
      </w:r>
      <w:r>
        <w:rPr>
          <w:color w:val="231F20"/>
        </w:rPr>
        <w:t>have</w:t>
      </w:r>
      <w:r>
        <w:rPr>
          <w:color w:val="231F20"/>
          <w:spacing w:val="-3"/>
        </w:rPr>
        <w:t xml:space="preserve"> </w:t>
      </w:r>
      <w:r>
        <w:rPr>
          <w:color w:val="231F20"/>
        </w:rPr>
        <w:t>instructed</w:t>
      </w:r>
      <w:r>
        <w:rPr>
          <w:color w:val="231F20"/>
          <w:spacing w:val="-3"/>
        </w:rPr>
        <w:t xml:space="preserve"> </w:t>
      </w:r>
      <w:r>
        <w:rPr>
          <w:color w:val="231F20"/>
        </w:rPr>
        <w:t>or</w:t>
      </w:r>
      <w:r>
        <w:rPr>
          <w:color w:val="231F20"/>
          <w:spacing w:val="-3"/>
        </w:rPr>
        <w:t xml:space="preserve"> </w:t>
      </w:r>
      <w:r>
        <w:rPr>
          <w:color w:val="231F20"/>
        </w:rPr>
        <w:t>agreed,</w:t>
      </w:r>
      <w:r>
        <w:rPr>
          <w:color w:val="231F20"/>
          <w:spacing w:val="-3"/>
        </w:rPr>
        <w:t xml:space="preserve"> </w:t>
      </w:r>
      <w:proofErr w:type="gramStart"/>
      <w:r>
        <w:rPr>
          <w:color w:val="231F20"/>
        </w:rPr>
        <w:t>in</w:t>
      </w:r>
      <w:r>
        <w:rPr>
          <w:color w:val="231F20"/>
          <w:spacing w:val="-3"/>
        </w:rPr>
        <w:t xml:space="preserve"> </w:t>
      </w:r>
      <w:r>
        <w:rPr>
          <w:color w:val="231F20"/>
        </w:rPr>
        <w:t>particular</w:t>
      </w:r>
      <w:r>
        <w:rPr>
          <w:color w:val="231F20"/>
          <w:spacing w:val="-3"/>
        </w:rPr>
        <w:t xml:space="preserve"> </w:t>
      </w:r>
      <w:r>
        <w:rPr>
          <w:color w:val="231F20"/>
        </w:rPr>
        <w:t>regarding</w:t>
      </w:r>
      <w:proofErr w:type="gramEnd"/>
      <w:r>
        <w:rPr>
          <w:color w:val="231F20"/>
          <w:spacing w:val="-3"/>
        </w:rPr>
        <w:t xml:space="preserve"> </w:t>
      </w:r>
      <w:r>
        <w:rPr>
          <w:color w:val="231F20"/>
        </w:rPr>
        <w:t>conditions,</w:t>
      </w:r>
      <w:r>
        <w:rPr>
          <w:color w:val="231F20"/>
          <w:spacing w:val="-3"/>
        </w:rPr>
        <w:t xml:space="preserve"> </w:t>
      </w:r>
      <w:r>
        <w:rPr>
          <w:color w:val="231F20"/>
        </w:rPr>
        <w:t>insured</w:t>
      </w:r>
      <w:r>
        <w:rPr>
          <w:color w:val="231F20"/>
          <w:spacing w:val="-3"/>
        </w:rPr>
        <w:t xml:space="preserve"> </w:t>
      </w:r>
      <w:r>
        <w:rPr>
          <w:color w:val="231F20"/>
        </w:rPr>
        <w:t>values,</w:t>
      </w:r>
      <w:r>
        <w:rPr>
          <w:color w:val="231F20"/>
          <w:spacing w:val="-3"/>
        </w:rPr>
        <w:t xml:space="preserve"> </w:t>
      </w:r>
      <w:r>
        <w:rPr>
          <w:color w:val="231F20"/>
        </w:rPr>
        <w:t>deductibles, franchises and limits of liability.</w:t>
      </w:r>
    </w:p>
    <w:p w14:paraId="6DB8950E" w14:textId="77777777" w:rsidR="0032401D" w:rsidRDefault="00000000">
      <w:pPr>
        <w:rPr>
          <w:sz w:val="18"/>
        </w:rPr>
      </w:pPr>
      <w:r>
        <w:br w:type="column"/>
      </w:r>
    </w:p>
    <w:p w14:paraId="5D3B22AF" w14:textId="77777777" w:rsidR="0032401D" w:rsidRDefault="0032401D">
      <w:pPr>
        <w:pStyle w:val="GvdeMetni"/>
        <w:spacing w:before="192"/>
        <w:rPr>
          <w:sz w:val="18"/>
        </w:rPr>
      </w:pPr>
    </w:p>
    <w:p w14:paraId="40AE834B" w14:textId="77777777" w:rsidR="0032401D" w:rsidRDefault="00000000">
      <w:pPr>
        <w:ind w:left="6"/>
        <w:rPr>
          <w:sz w:val="18"/>
        </w:rPr>
      </w:pPr>
      <w:r>
        <w:rPr>
          <w:color w:val="231F20"/>
          <w:spacing w:val="-5"/>
          <w:sz w:val="18"/>
        </w:rPr>
        <w:t>128</w:t>
      </w:r>
    </w:p>
    <w:p w14:paraId="01EFA76C" w14:textId="77777777" w:rsidR="0032401D" w:rsidRDefault="00000000">
      <w:pPr>
        <w:spacing w:before="33"/>
        <w:ind w:left="6"/>
        <w:rPr>
          <w:sz w:val="18"/>
        </w:rPr>
      </w:pPr>
      <w:r>
        <w:rPr>
          <w:color w:val="231F20"/>
          <w:spacing w:val="-5"/>
          <w:sz w:val="18"/>
        </w:rPr>
        <w:t>129</w:t>
      </w:r>
    </w:p>
    <w:p w14:paraId="61F67F2C" w14:textId="77777777" w:rsidR="0032401D" w:rsidRDefault="00000000">
      <w:pPr>
        <w:spacing w:before="33"/>
        <w:ind w:left="6"/>
        <w:rPr>
          <w:sz w:val="18"/>
        </w:rPr>
      </w:pPr>
      <w:r>
        <w:rPr>
          <w:color w:val="231F20"/>
          <w:spacing w:val="-5"/>
          <w:sz w:val="18"/>
        </w:rPr>
        <w:t>130</w:t>
      </w:r>
    </w:p>
    <w:p w14:paraId="4879A9E1" w14:textId="77777777" w:rsidR="0032401D" w:rsidRDefault="00000000">
      <w:pPr>
        <w:spacing w:before="32"/>
        <w:ind w:left="6"/>
        <w:rPr>
          <w:sz w:val="18"/>
        </w:rPr>
      </w:pPr>
      <w:r>
        <w:rPr>
          <w:color w:val="231F20"/>
          <w:spacing w:val="-5"/>
          <w:sz w:val="18"/>
        </w:rPr>
        <w:t>131</w:t>
      </w:r>
    </w:p>
    <w:p w14:paraId="7E7706FC" w14:textId="77777777" w:rsidR="0032401D" w:rsidRDefault="0032401D">
      <w:pPr>
        <w:pStyle w:val="GvdeMetni"/>
        <w:spacing w:before="65"/>
        <w:rPr>
          <w:sz w:val="18"/>
        </w:rPr>
      </w:pPr>
    </w:p>
    <w:p w14:paraId="3753E11E" w14:textId="77777777" w:rsidR="0032401D" w:rsidRDefault="00000000">
      <w:pPr>
        <w:ind w:left="6"/>
        <w:rPr>
          <w:sz w:val="18"/>
        </w:rPr>
      </w:pPr>
      <w:r>
        <w:rPr>
          <w:color w:val="231F20"/>
          <w:spacing w:val="-5"/>
          <w:sz w:val="18"/>
        </w:rPr>
        <w:t>132</w:t>
      </w:r>
    </w:p>
    <w:p w14:paraId="27F00135" w14:textId="77777777" w:rsidR="0032401D" w:rsidRDefault="00000000">
      <w:pPr>
        <w:spacing w:before="33"/>
        <w:ind w:left="6"/>
        <w:rPr>
          <w:sz w:val="18"/>
        </w:rPr>
      </w:pPr>
      <w:r>
        <w:rPr>
          <w:color w:val="231F20"/>
          <w:spacing w:val="-5"/>
          <w:sz w:val="18"/>
        </w:rPr>
        <w:t>133</w:t>
      </w:r>
    </w:p>
    <w:p w14:paraId="3D6B28C5" w14:textId="77777777" w:rsidR="0032401D" w:rsidRDefault="0032401D">
      <w:pPr>
        <w:pStyle w:val="GvdeMetni"/>
        <w:spacing w:before="65"/>
        <w:rPr>
          <w:sz w:val="18"/>
        </w:rPr>
      </w:pPr>
    </w:p>
    <w:p w14:paraId="5307D13A" w14:textId="77777777" w:rsidR="0032401D" w:rsidRDefault="00000000">
      <w:pPr>
        <w:ind w:left="6"/>
        <w:rPr>
          <w:sz w:val="18"/>
        </w:rPr>
      </w:pPr>
      <w:r>
        <w:rPr>
          <w:color w:val="231F20"/>
          <w:spacing w:val="-5"/>
          <w:sz w:val="18"/>
        </w:rPr>
        <w:t>134</w:t>
      </w:r>
    </w:p>
    <w:p w14:paraId="6DF278BB" w14:textId="77777777" w:rsidR="0032401D" w:rsidRDefault="0032401D">
      <w:pPr>
        <w:pStyle w:val="GvdeMetni"/>
        <w:spacing w:before="65"/>
        <w:rPr>
          <w:sz w:val="18"/>
        </w:rPr>
      </w:pPr>
    </w:p>
    <w:p w14:paraId="0A0E95E6" w14:textId="77777777" w:rsidR="0032401D" w:rsidRDefault="00000000">
      <w:pPr>
        <w:ind w:left="6"/>
        <w:rPr>
          <w:sz w:val="18"/>
        </w:rPr>
      </w:pPr>
      <w:r>
        <w:rPr>
          <w:color w:val="231F20"/>
          <w:spacing w:val="-5"/>
          <w:sz w:val="18"/>
        </w:rPr>
        <w:t>135</w:t>
      </w:r>
    </w:p>
    <w:p w14:paraId="6C9944AF" w14:textId="77777777" w:rsidR="0032401D" w:rsidRDefault="0032401D">
      <w:pPr>
        <w:pStyle w:val="GvdeMetni"/>
        <w:spacing w:before="65"/>
        <w:rPr>
          <w:sz w:val="18"/>
        </w:rPr>
      </w:pPr>
    </w:p>
    <w:p w14:paraId="4EECED40" w14:textId="77777777" w:rsidR="0032401D" w:rsidRDefault="00000000">
      <w:pPr>
        <w:spacing w:before="1"/>
        <w:ind w:left="6"/>
        <w:rPr>
          <w:sz w:val="18"/>
        </w:rPr>
      </w:pPr>
      <w:r>
        <w:rPr>
          <w:color w:val="231F20"/>
          <w:spacing w:val="-5"/>
          <w:sz w:val="18"/>
        </w:rPr>
        <w:t>136</w:t>
      </w:r>
    </w:p>
    <w:p w14:paraId="72569DDE" w14:textId="77777777" w:rsidR="0032401D" w:rsidRDefault="0032401D">
      <w:pPr>
        <w:pStyle w:val="GvdeMetni"/>
        <w:spacing w:before="65"/>
        <w:rPr>
          <w:sz w:val="18"/>
        </w:rPr>
      </w:pPr>
    </w:p>
    <w:p w14:paraId="7FF343E2" w14:textId="77777777" w:rsidR="0032401D" w:rsidRDefault="00000000">
      <w:pPr>
        <w:ind w:left="6"/>
        <w:rPr>
          <w:sz w:val="18"/>
        </w:rPr>
      </w:pPr>
      <w:r>
        <w:rPr>
          <w:color w:val="231F20"/>
          <w:spacing w:val="-5"/>
          <w:sz w:val="18"/>
        </w:rPr>
        <w:t>137</w:t>
      </w:r>
    </w:p>
    <w:p w14:paraId="32802738" w14:textId="77777777" w:rsidR="0032401D" w:rsidRDefault="0032401D">
      <w:pPr>
        <w:pStyle w:val="GvdeMetni"/>
        <w:spacing w:before="65"/>
        <w:rPr>
          <w:sz w:val="18"/>
        </w:rPr>
      </w:pPr>
    </w:p>
    <w:p w14:paraId="796D5B65" w14:textId="77777777" w:rsidR="0032401D" w:rsidRDefault="00000000">
      <w:pPr>
        <w:ind w:left="6"/>
        <w:rPr>
          <w:sz w:val="18"/>
        </w:rPr>
      </w:pPr>
      <w:r>
        <w:rPr>
          <w:color w:val="231F20"/>
          <w:spacing w:val="-5"/>
          <w:sz w:val="18"/>
        </w:rPr>
        <w:t>138</w:t>
      </w:r>
    </w:p>
    <w:p w14:paraId="7358198A" w14:textId="77777777" w:rsidR="0032401D" w:rsidRDefault="00000000">
      <w:pPr>
        <w:spacing w:before="33"/>
        <w:ind w:left="6"/>
        <w:rPr>
          <w:sz w:val="18"/>
        </w:rPr>
      </w:pPr>
      <w:r>
        <w:rPr>
          <w:color w:val="231F20"/>
          <w:spacing w:val="-5"/>
          <w:sz w:val="18"/>
        </w:rPr>
        <w:t>139</w:t>
      </w:r>
    </w:p>
    <w:p w14:paraId="15D8BA0C" w14:textId="77777777" w:rsidR="0032401D" w:rsidRDefault="00000000">
      <w:pPr>
        <w:spacing w:before="32"/>
        <w:ind w:left="6"/>
        <w:rPr>
          <w:sz w:val="18"/>
        </w:rPr>
      </w:pPr>
      <w:r>
        <w:rPr>
          <w:color w:val="231F20"/>
          <w:spacing w:val="-5"/>
          <w:sz w:val="18"/>
        </w:rPr>
        <w:t>140</w:t>
      </w:r>
    </w:p>
    <w:p w14:paraId="36661C07" w14:textId="77777777" w:rsidR="0032401D" w:rsidRDefault="00000000">
      <w:pPr>
        <w:spacing w:before="33"/>
        <w:ind w:left="6"/>
        <w:rPr>
          <w:sz w:val="18"/>
        </w:rPr>
      </w:pPr>
      <w:r>
        <w:rPr>
          <w:color w:val="231F20"/>
          <w:spacing w:val="-5"/>
          <w:sz w:val="18"/>
        </w:rPr>
        <w:t>141</w:t>
      </w:r>
    </w:p>
    <w:p w14:paraId="064DFED4" w14:textId="77777777" w:rsidR="0032401D" w:rsidRDefault="00000000">
      <w:pPr>
        <w:spacing w:before="32"/>
        <w:ind w:left="6"/>
        <w:rPr>
          <w:sz w:val="18"/>
        </w:rPr>
      </w:pPr>
      <w:r>
        <w:rPr>
          <w:color w:val="231F20"/>
          <w:spacing w:val="-5"/>
          <w:sz w:val="18"/>
        </w:rPr>
        <w:t>142</w:t>
      </w:r>
    </w:p>
    <w:p w14:paraId="7935CD06" w14:textId="77777777" w:rsidR="0032401D" w:rsidRDefault="0032401D">
      <w:pPr>
        <w:rPr>
          <w:sz w:val="18"/>
        </w:rPr>
        <w:sectPr w:rsidR="0032401D">
          <w:pgSz w:w="11900" w:h="16840"/>
          <w:pgMar w:top="600" w:right="283" w:bottom="680" w:left="283" w:header="392" w:footer="499" w:gutter="0"/>
          <w:cols w:num="2" w:space="708" w:equalWidth="0">
            <w:col w:w="9911" w:space="260"/>
            <w:col w:w="1163"/>
          </w:cols>
        </w:sectPr>
      </w:pPr>
    </w:p>
    <w:p w14:paraId="2007605C" w14:textId="77777777" w:rsidR="0032401D" w:rsidRDefault="00000000">
      <w:pPr>
        <w:pStyle w:val="Balk1"/>
        <w:ind w:right="847"/>
      </w:pPr>
      <w:r>
        <w:rPr>
          <w:color w:val="010202"/>
        </w:rPr>
        <w:lastRenderedPageBreak/>
        <w:t>SHIPMAN</w:t>
      </w:r>
      <w:r>
        <w:rPr>
          <w:color w:val="010202"/>
          <w:spacing w:val="-12"/>
        </w:rPr>
        <w:t xml:space="preserve"> </w:t>
      </w:r>
      <w:r>
        <w:rPr>
          <w:color w:val="010202"/>
          <w:spacing w:val="-4"/>
        </w:rPr>
        <w:t>2009</w:t>
      </w:r>
    </w:p>
    <w:p w14:paraId="56086297" w14:textId="77777777" w:rsidR="0032401D" w:rsidRDefault="00000000">
      <w:pPr>
        <w:spacing w:before="5"/>
        <w:ind w:left="1696" w:right="847"/>
        <w:jc w:val="center"/>
        <w:rPr>
          <w:rFonts w:ascii="Arial"/>
          <w:b/>
          <w:sz w:val="20"/>
        </w:rPr>
      </w:pPr>
      <w:r>
        <w:rPr>
          <w:rFonts w:ascii="Arial"/>
          <w:b/>
          <w:color w:val="010202"/>
          <w:sz w:val="20"/>
        </w:rPr>
        <w:t>Standard</w:t>
      </w:r>
      <w:r>
        <w:rPr>
          <w:rFonts w:ascii="Arial"/>
          <w:b/>
          <w:color w:val="010202"/>
          <w:spacing w:val="-10"/>
          <w:sz w:val="20"/>
        </w:rPr>
        <w:t xml:space="preserve"> </w:t>
      </w:r>
      <w:r>
        <w:rPr>
          <w:rFonts w:ascii="Arial"/>
          <w:b/>
          <w:color w:val="010202"/>
          <w:sz w:val="20"/>
        </w:rPr>
        <w:t>ship</w:t>
      </w:r>
      <w:r>
        <w:rPr>
          <w:rFonts w:ascii="Arial"/>
          <w:b/>
          <w:color w:val="010202"/>
          <w:spacing w:val="-9"/>
          <w:sz w:val="20"/>
        </w:rPr>
        <w:t xml:space="preserve"> </w:t>
      </w:r>
      <w:r>
        <w:rPr>
          <w:rFonts w:ascii="Arial"/>
          <w:b/>
          <w:color w:val="010202"/>
          <w:sz w:val="20"/>
        </w:rPr>
        <w:t>management</w:t>
      </w:r>
      <w:r>
        <w:rPr>
          <w:rFonts w:ascii="Arial"/>
          <w:b/>
          <w:color w:val="010202"/>
          <w:spacing w:val="-10"/>
          <w:sz w:val="20"/>
        </w:rPr>
        <w:t xml:space="preserve"> </w:t>
      </w:r>
      <w:r>
        <w:rPr>
          <w:rFonts w:ascii="Arial"/>
          <w:b/>
          <w:color w:val="010202"/>
          <w:spacing w:val="-2"/>
          <w:sz w:val="20"/>
        </w:rPr>
        <w:t>agreement</w:t>
      </w:r>
    </w:p>
    <w:p w14:paraId="1ABB2B66" w14:textId="77777777" w:rsidR="0032401D" w:rsidRDefault="00000000">
      <w:pPr>
        <w:tabs>
          <w:tab w:val="left" w:pos="10760"/>
        </w:tabs>
        <w:spacing w:before="156"/>
        <w:ind w:left="856"/>
        <w:rPr>
          <w:rFonts w:ascii="Arial" w:hAnsi="Arial"/>
          <w:b/>
          <w:sz w:val="20"/>
        </w:rPr>
      </w:pPr>
      <w:r>
        <w:rPr>
          <w:rFonts w:ascii="Arial" w:hAnsi="Arial"/>
          <w:b/>
          <w:noProof/>
          <w:sz w:val="20"/>
        </w:rPr>
        <mc:AlternateContent>
          <mc:Choice Requires="wps">
            <w:drawing>
              <wp:anchor distT="0" distB="0" distL="0" distR="0" simplePos="0" relativeHeight="486822400" behindDoc="1" locked="0" layoutInCell="1" allowOverlap="1" wp14:anchorId="30BAB5E7" wp14:editId="05E135C4">
                <wp:simplePos x="0" y="0"/>
                <wp:positionH relativeFrom="page">
                  <wp:posOffset>723334</wp:posOffset>
                </wp:positionH>
                <wp:positionV relativeFrom="paragraph">
                  <wp:posOffset>79322</wp:posOffset>
                </wp:positionV>
                <wp:extent cx="1508125" cy="1270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125" cy="127000"/>
                        </a:xfrm>
                        <a:prstGeom prst="rect">
                          <a:avLst/>
                        </a:prstGeom>
                      </wps:spPr>
                      <wps:txbx>
                        <w:txbxContent>
                          <w:p w14:paraId="2E27376B" w14:textId="77777777" w:rsidR="0032401D" w:rsidRDefault="00000000">
                            <w:pPr>
                              <w:spacing w:line="197" w:lineRule="exact"/>
                              <w:rPr>
                                <w:rFonts w:ascii="Arial" w:hAnsi="Arial"/>
                                <w:b/>
                                <w:sz w:val="20"/>
                              </w:rPr>
                            </w:pPr>
                            <w:r>
                              <w:rPr>
                                <w:rFonts w:ascii="Arial" w:hAnsi="Arial"/>
                                <w:b/>
                                <w:color w:val="010202"/>
                                <w:sz w:val="20"/>
                              </w:rPr>
                              <w:t>SECTION</w:t>
                            </w:r>
                            <w:r>
                              <w:rPr>
                                <w:rFonts w:ascii="Arial" w:hAnsi="Arial"/>
                                <w:b/>
                                <w:color w:val="010202"/>
                                <w:spacing w:val="-5"/>
                                <w:sz w:val="20"/>
                              </w:rPr>
                              <w:t xml:space="preserve"> </w:t>
                            </w:r>
                            <w:r>
                              <w:rPr>
                                <w:rFonts w:ascii="Arial" w:hAnsi="Arial"/>
                                <w:b/>
                                <w:color w:val="010202"/>
                                <w:sz w:val="20"/>
                              </w:rPr>
                              <w:t>3</w:t>
                            </w:r>
                            <w:r>
                              <w:rPr>
                                <w:rFonts w:ascii="Arial" w:hAnsi="Arial"/>
                                <w:b/>
                                <w:color w:val="010202"/>
                                <w:spacing w:val="-5"/>
                                <w:sz w:val="20"/>
                              </w:rPr>
                              <w:t xml:space="preserve"> </w:t>
                            </w:r>
                            <w:r>
                              <w:rPr>
                                <w:rFonts w:ascii="Arial" w:hAnsi="Arial"/>
                                <w:b/>
                                <w:color w:val="010202"/>
                                <w:sz w:val="20"/>
                              </w:rPr>
                              <w:t>–</w:t>
                            </w:r>
                            <w:r>
                              <w:rPr>
                                <w:rFonts w:ascii="Arial" w:hAnsi="Arial"/>
                                <w:b/>
                                <w:color w:val="010202"/>
                                <w:spacing w:val="-5"/>
                                <w:sz w:val="20"/>
                              </w:rPr>
                              <w:t xml:space="preserve"> </w:t>
                            </w:r>
                            <w:r>
                              <w:rPr>
                                <w:rFonts w:ascii="Arial" w:hAnsi="Arial"/>
                                <w:b/>
                                <w:color w:val="010202"/>
                                <w:spacing w:val="-2"/>
                                <w:sz w:val="20"/>
                              </w:rPr>
                              <w:t>Obligations</w:t>
                            </w:r>
                          </w:p>
                        </w:txbxContent>
                      </wps:txbx>
                      <wps:bodyPr wrap="square" lIns="0" tIns="0" rIns="0" bIns="0" rtlCol="0">
                        <a:noAutofit/>
                      </wps:bodyPr>
                    </wps:wsp>
                  </a:graphicData>
                </a:graphic>
              </wp:anchor>
            </w:drawing>
          </mc:Choice>
          <mc:Fallback>
            <w:pict>
              <v:shape w14:anchorId="30BAB5E7" id="Textbox 13" o:spid="_x0000_s1031" type="#_x0000_t202" style="position:absolute;left:0;text-align:left;margin-left:56.95pt;margin-top:6.25pt;width:118.75pt;height:10pt;z-index:-164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" filled="f" stroked="f">
                <v:textbox inset="0,0,0,0">
                  <w:txbxContent>
                    <w:p w14:paraId="2E27376B" w14:textId="77777777" w:rsidR="0032401D" w:rsidRDefault="00000000">
                      <w:pPr>
                        <w:spacing w:line="197" w:lineRule="exact"/>
                        <w:rPr>
                          <w:rFonts w:ascii="Arial" w:hAnsi="Arial"/>
                          <w:b/>
                          <w:sz w:val="20"/>
                        </w:rPr>
                      </w:pPr>
                      <w:r>
                        <w:rPr>
                          <w:rFonts w:ascii="Arial" w:hAnsi="Arial"/>
                          <w:b/>
                          <w:color w:val="010202"/>
                          <w:sz w:val="20"/>
                        </w:rPr>
                        <w:t>SECTION</w:t>
                      </w:r>
                      <w:r>
                        <w:rPr>
                          <w:rFonts w:ascii="Arial" w:hAnsi="Arial"/>
                          <w:b/>
                          <w:color w:val="010202"/>
                          <w:spacing w:val="-5"/>
                          <w:sz w:val="20"/>
                        </w:rPr>
                        <w:t xml:space="preserve"> </w:t>
                      </w:r>
                      <w:r>
                        <w:rPr>
                          <w:rFonts w:ascii="Arial" w:hAnsi="Arial"/>
                          <w:b/>
                          <w:color w:val="010202"/>
                          <w:sz w:val="20"/>
                        </w:rPr>
                        <w:t>3</w:t>
                      </w:r>
                      <w:r>
                        <w:rPr>
                          <w:rFonts w:ascii="Arial" w:hAnsi="Arial"/>
                          <w:b/>
                          <w:color w:val="010202"/>
                          <w:spacing w:val="-5"/>
                          <w:sz w:val="20"/>
                        </w:rPr>
                        <w:t xml:space="preserve"> </w:t>
                      </w:r>
                      <w:r>
                        <w:rPr>
                          <w:rFonts w:ascii="Arial" w:hAnsi="Arial"/>
                          <w:b/>
                          <w:color w:val="010202"/>
                          <w:sz w:val="20"/>
                        </w:rPr>
                        <w:t>–</w:t>
                      </w:r>
                      <w:r>
                        <w:rPr>
                          <w:rFonts w:ascii="Arial" w:hAnsi="Arial"/>
                          <w:b/>
                          <w:color w:val="010202"/>
                          <w:spacing w:val="-5"/>
                          <w:sz w:val="20"/>
                        </w:rPr>
                        <w:t xml:space="preserve"> </w:t>
                      </w:r>
                      <w:r>
                        <w:rPr>
                          <w:rFonts w:ascii="Arial" w:hAnsi="Arial"/>
                          <w:b/>
                          <w:color w:val="010202"/>
                          <w:spacing w:val="-2"/>
                          <w:sz w:val="20"/>
                        </w:rPr>
                        <w:t>Obligations</w:t>
                      </w:r>
                    </w:p>
                  </w:txbxContent>
                </v:textbox>
                <w10:wrap anchorx="page"/>
              </v:shape>
            </w:pict>
          </mc:Fallback>
        </mc:AlternateContent>
      </w:r>
      <w:r>
        <w:rPr>
          <w:rFonts w:ascii="Arial" w:hAnsi="Arial"/>
          <w:b/>
          <w:color w:val="FFFFFF"/>
          <w:spacing w:val="79"/>
          <w:w w:val="150"/>
          <w:sz w:val="20"/>
          <w:shd w:val="clear" w:color="auto" w:fill="808285"/>
        </w:rPr>
        <w:t xml:space="preserve"> </w:t>
      </w:r>
      <w:r>
        <w:rPr>
          <w:rFonts w:ascii="Arial" w:hAnsi="Arial"/>
          <w:b/>
          <w:color w:val="FFFFFF"/>
          <w:sz w:val="20"/>
          <w:shd w:val="clear" w:color="auto" w:fill="808285"/>
        </w:rPr>
        <w:t>SECTION</w:t>
      </w:r>
      <w:r>
        <w:rPr>
          <w:rFonts w:ascii="Arial" w:hAnsi="Arial"/>
          <w:b/>
          <w:color w:val="FFFFFF"/>
          <w:spacing w:val="-3"/>
          <w:sz w:val="20"/>
          <w:shd w:val="clear" w:color="auto" w:fill="808285"/>
        </w:rPr>
        <w:t xml:space="preserve"> </w:t>
      </w:r>
      <w:r>
        <w:rPr>
          <w:rFonts w:ascii="Arial" w:hAnsi="Arial"/>
          <w:b/>
          <w:color w:val="FFFFFF"/>
          <w:sz w:val="20"/>
          <w:shd w:val="clear" w:color="auto" w:fill="808285"/>
        </w:rPr>
        <w:t>3</w:t>
      </w:r>
      <w:r>
        <w:rPr>
          <w:rFonts w:ascii="Arial" w:hAnsi="Arial"/>
          <w:b/>
          <w:color w:val="FFFFFF"/>
          <w:spacing w:val="-3"/>
          <w:sz w:val="20"/>
          <w:shd w:val="clear" w:color="auto" w:fill="808285"/>
        </w:rPr>
        <w:t xml:space="preserve"> </w:t>
      </w:r>
      <w:r>
        <w:rPr>
          <w:rFonts w:ascii="Arial" w:hAnsi="Arial"/>
          <w:b/>
          <w:color w:val="FFFFFF"/>
          <w:sz w:val="20"/>
          <w:shd w:val="clear" w:color="auto" w:fill="808285"/>
        </w:rPr>
        <w:t>–</w:t>
      </w:r>
      <w:r>
        <w:rPr>
          <w:rFonts w:ascii="Arial" w:hAnsi="Arial"/>
          <w:b/>
          <w:color w:val="FFFFFF"/>
          <w:spacing w:val="-2"/>
          <w:sz w:val="20"/>
          <w:shd w:val="clear" w:color="auto" w:fill="808285"/>
        </w:rPr>
        <w:t xml:space="preserve"> Obligations</w:t>
      </w:r>
      <w:r>
        <w:rPr>
          <w:rFonts w:ascii="Arial" w:hAnsi="Arial"/>
          <w:b/>
          <w:color w:val="FFFFFF"/>
          <w:sz w:val="20"/>
          <w:shd w:val="clear" w:color="auto" w:fill="808285"/>
        </w:rPr>
        <w:tab/>
      </w:r>
    </w:p>
    <w:p w14:paraId="197CBB27" w14:textId="77777777" w:rsidR="0032401D" w:rsidRDefault="0032401D">
      <w:pPr>
        <w:pStyle w:val="GvdeMetni"/>
        <w:spacing w:before="3"/>
        <w:rPr>
          <w:rFonts w:ascii="Arial"/>
          <w:b/>
          <w:sz w:val="10"/>
        </w:rPr>
      </w:pPr>
    </w:p>
    <w:p w14:paraId="61248B80" w14:textId="77777777" w:rsidR="0032401D" w:rsidRDefault="0032401D">
      <w:pPr>
        <w:pStyle w:val="GvdeMetni"/>
        <w:rPr>
          <w:rFonts w:ascii="Arial"/>
          <w:b/>
          <w:sz w:val="10"/>
        </w:rPr>
        <w:sectPr w:rsidR="0032401D">
          <w:pgSz w:w="11900" w:h="16840"/>
          <w:pgMar w:top="600" w:right="283" w:bottom="680" w:left="283" w:header="392" w:footer="499" w:gutter="0"/>
          <w:cols w:space="708"/>
        </w:sectPr>
      </w:pPr>
    </w:p>
    <w:p w14:paraId="5208A084" w14:textId="77777777" w:rsidR="0032401D" w:rsidRDefault="00000000">
      <w:pPr>
        <w:pStyle w:val="ListeParagraf"/>
        <w:numPr>
          <w:ilvl w:val="0"/>
          <w:numId w:val="2"/>
        </w:numPr>
        <w:tabs>
          <w:tab w:val="left" w:pos="1365"/>
        </w:tabs>
        <w:spacing w:before="67"/>
        <w:ind w:left="1365" w:hanging="509"/>
        <w:jc w:val="left"/>
        <w:rPr>
          <w:rFonts w:ascii="Arial" w:hAnsi="Arial"/>
          <w:b/>
          <w:sz w:val="20"/>
        </w:rPr>
      </w:pPr>
      <w:r>
        <w:rPr>
          <w:rFonts w:ascii="Arial" w:hAnsi="Arial"/>
          <w:b/>
          <w:color w:val="010202"/>
          <w:spacing w:val="-2"/>
          <w:sz w:val="20"/>
        </w:rPr>
        <w:t>Managers’</w:t>
      </w:r>
      <w:r>
        <w:rPr>
          <w:rFonts w:ascii="Arial" w:hAnsi="Arial"/>
          <w:b/>
          <w:color w:val="010202"/>
          <w:spacing w:val="-4"/>
          <w:sz w:val="20"/>
        </w:rPr>
        <w:t xml:space="preserve"> </w:t>
      </w:r>
      <w:r>
        <w:rPr>
          <w:rFonts w:ascii="Arial" w:hAnsi="Arial"/>
          <w:b/>
          <w:color w:val="010202"/>
          <w:spacing w:val="-2"/>
          <w:sz w:val="20"/>
        </w:rPr>
        <w:t>Obligations</w:t>
      </w:r>
    </w:p>
    <w:p w14:paraId="3002BAD3" w14:textId="77777777" w:rsidR="0032401D" w:rsidRDefault="00000000">
      <w:pPr>
        <w:pStyle w:val="ListeParagraf"/>
        <w:numPr>
          <w:ilvl w:val="1"/>
          <w:numId w:val="2"/>
        </w:numPr>
        <w:tabs>
          <w:tab w:val="left" w:pos="1760"/>
        </w:tabs>
        <w:spacing w:before="10" w:line="249" w:lineRule="auto"/>
        <w:ind w:left="1365" w:firstLine="0"/>
        <w:jc w:val="both"/>
        <w:rPr>
          <w:rFonts w:ascii="Arial"/>
          <w:b/>
          <w:color w:val="231F20"/>
          <w:sz w:val="20"/>
        </w:rPr>
      </w:pPr>
      <w:r>
        <w:rPr>
          <w:color w:val="231F20"/>
          <w:sz w:val="20"/>
        </w:rPr>
        <w:t>The</w:t>
      </w:r>
      <w:r>
        <w:rPr>
          <w:color w:val="231F20"/>
          <w:spacing w:val="-7"/>
          <w:sz w:val="20"/>
        </w:rPr>
        <w:t xml:space="preserve"> </w:t>
      </w:r>
      <w:r>
        <w:rPr>
          <w:color w:val="231F20"/>
          <w:sz w:val="20"/>
        </w:rPr>
        <w:t>Managers</w:t>
      </w:r>
      <w:r>
        <w:rPr>
          <w:color w:val="231F20"/>
          <w:spacing w:val="-7"/>
          <w:sz w:val="20"/>
        </w:rPr>
        <w:t xml:space="preserve"> </w:t>
      </w:r>
      <w:r>
        <w:rPr>
          <w:color w:val="231F20"/>
          <w:sz w:val="20"/>
        </w:rPr>
        <w:t>undertake</w:t>
      </w:r>
      <w:r>
        <w:rPr>
          <w:color w:val="231F20"/>
          <w:spacing w:val="-7"/>
          <w:sz w:val="20"/>
        </w:rPr>
        <w:t xml:space="preserve"> </w:t>
      </w:r>
      <w:r>
        <w:rPr>
          <w:color w:val="231F20"/>
          <w:sz w:val="20"/>
        </w:rPr>
        <w:t>to</w:t>
      </w:r>
      <w:r>
        <w:rPr>
          <w:color w:val="231F20"/>
          <w:spacing w:val="-7"/>
          <w:sz w:val="20"/>
        </w:rPr>
        <w:t xml:space="preserve"> </w:t>
      </w:r>
      <w:r>
        <w:rPr>
          <w:color w:val="231F20"/>
          <w:sz w:val="20"/>
        </w:rPr>
        <w:t>use</w:t>
      </w:r>
      <w:r>
        <w:rPr>
          <w:color w:val="231F20"/>
          <w:spacing w:val="-7"/>
          <w:sz w:val="20"/>
        </w:rPr>
        <w:t xml:space="preserve"> </w:t>
      </w:r>
      <w:r>
        <w:rPr>
          <w:color w:val="231F20"/>
          <w:sz w:val="20"/>
        </w:rPr>
        <w:t>their</w:t>
      </w:r>
      <w:r>
        <w:rPr>
          <w:color w:val="231F20"/>
          <w:spacing w:val="-7"/>
          <w:sz w:val="20"/>
        </w:rPr>
        <w:t xml:space="preserve"> </w:t>
      </w:r>
      <w:r>
        <w:rPr>
          <w:color w:val="231F20"/>
          <w:sz w:val="20"/>
        </w:rPr>
        <w:t>best</w:t>
      </w:r>
      <w:r>
        <w:rPr>
          <w:color w:val="231F20"/>
          <w:spacing w:val="-7"/>
          <w:sz w:val="20"/>
        </w:rPr>
        <w:t xml:space="preserve"> </w:t>
      </w:r>
      <w:proofErr w:type="spellStart"/>
      <w:r>
        <w:rPr>
          <w:color w:val="231F20"/>
          <w:sz w:val="20"/>
        </w:rPr>
        <w:t>endeavours</w:t>
      </w:r>
      <w:proofErr w:type="spellEnd"/>
      <w:r>
        <w:rPr>
          <w:color w:val="231F20"/>
          <w:spacing w:val="-7"/>
          <w:sz w:val="20"/>
        </w:rPr>
        <w:t xml:space="preserve"> </w:t>
      </w:r>
      <w:r>
        <w:rPr>
          <w:color w:val="231F20"/>
          <w:sz w:val="20"/>
        </w:rPr>
        <w:t>to</w:t>
      </w:r>
      <w:r>
        <w:rPr>
          <w:color w:val="231F20"/>
          <w:spacing w:val="-7"/>
          <w:sz w:val="20"/>
        </w:rPr>
        <w:t xml:space="preserve"> </w:t>
      </w:r>
      <w:r>
        <w:rPr>
          <w:color w:val="231F20"/>
          <w:sz w:val="20"/>
        </w:rPr>
        <w:t>provide</w:t>
      </w:r>
      <w:r>
        <w:rPr>
          <w:color w:val="231F20"/>
          <w:spacing w:val="-7"/>
          <w:sz w:val="20"/>
        </w:rPr>
        <w:t xml:space="preserve"> </w:t>
      </w:r>
      <w:r>
        <w:rPr>
          <w:color w:val="231F20"/>
          <w:sz w:val="20"/>
        </w:rPr>
        <w:t>the</w:t>
      </w:r>
      <w:r>
        <w:rPr>
          <w:color w:val="231F20"/>
          <w:spacing w:val="-7"/>
          <w:sz w:val="20"/>
        </w:rPr>
        <w:t xml:space="preserve"> </w:t>
      </w:r>
      <w:r>
        <w:rPr>
          <w:color w:val="231F20"/>
          <w:sz w:val="20"/>
        </w:rPr>
        <w:t>Management</w:t>
      </w:r>
      <w:r>
        <w:rPr>
          <w:color w:val="231F20"/>
          <w:spacing w:val="-7"/>
          <w:sz w:val="20"/>
        </w:rPr>
        <w:t xml:space="preserve"> </w:t>
      </w:r>
      <w:r>
        <w:rPr>
          <w:color w:val="231F20"/>
          <w:sz w:val="20"/>
        </w:rPr>
        <w:t>Services</w:t>
      </w:r>
      <w:r>
        <w:rPr>
          <w:color w:val="231F20"/>
          <w:spacing w:val="-7"/>
          <w:sz w:val="20"/>
        </w:rPr>
        <w:t xml:space="preserve"> </w:t>
      </w:r>
      <w:r>
        <w:rPr>
          <w:color w:val="231F20"/>
          <w:sz w:val="20"/>
        </w:rPr>
        <w:t>as</w:t>
      </w:r>
      <w:r>
        <w:rPr>
          <w:color w:val="231F20"/>
          <w:spacing w:val="-7"/>
          <w:sz w:val="20"/>
        </w:rPr>
        <w:t xml:space="preserve"> </w:t>
      </w:r>
      <w:r>
        <w:rPr>
          <w:color w:val="231F20"/>
          <w:sz w:val="20"/>
        </w:rPr>
        <w:t>agents for and on behalf of the Owners in accordance with sound ship management practice and to protect and promote the interests of the Owners in all matters relating to the provision of services hereunder.</w:t>
      </w:r>
    </w:p>
    <w:p w14:paraId="73C60671" w14:textId="77777777" w:rsidR="0032401D" w:rsidRDefault="0032401D">
      <w:pPr>
        <w:pStyle w:val="GvdeMetni"/>
        <w:spacing w:before="10"/>
      </w:pPr>
    </w:p>
    <w:p w14:paraId="0EF21C6F" w14:textId="77777777" w:rsidR="0032401D" w:rsidRDefault="00000000">
      <w:pPr>
        <w:pStyle w:val="GvdeMetni"/>
        <w:spacing w:before="1" w:line="249" w:lineRule="auto"/>
        <w:ind w:left="1365" w:right="1" w:hanging="1"/>
        <w:jc w:val="both"/>
      </w:pPr>
      <w:r>
        <w:rPr>
          <w:color w:val="231F20"/>
        </w:rPr>
        <w:t>Provided</w:t>
      </w:r>
      <w:r>
        <w:rPr>
          <w:color w:val="231F20"/>
          <w:spacing w:val="-2"/>
        </w:rPr>
        <w:t xml:space="preserve"> </w:t>
      </w:r>
      <w:r>
        <w:rPr>
          <w:color w:val="231F20"/>
        </w:rPr>
        <w:t>however,</w:t>
      </w:r>
      <w:r>
        <w:rPr>
          <w:color w:val="231F20"/>
          <w:spacing w:val="-2"/>
        </w:rPr>
        <w:t xml:space="preserve"> </w:t>
      </w:r>
      <w:r>
        <w:rPr>
          <w:color w:val="231F20"/>
        </w:rPr>
        <w:t>that</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performance</w:t>
      </w:r>
      <w:r>
        <w:rPr>
          <w:color w:val="231F20"/>
          <w:spacing w:val="-2"/>
        </w:rPr>
        <w:t xml:space="preserve"> </w:t>
      </w:r>
      <w:r>
        <w:rPr>
          <w:color w:val="231F20"/>
        </w:rPr>
        <w:t>of</w:t>
      </w:r>
      <w:r>
        <w:rPr>
          <w:color w:val="231F20"/>
          <w:spacing w:val="-2"/>
        </w:rPr>
        <w:t xml:space="preserve"> </w:t>
      </w:r>
      <w:r>
        <w:rPr>
          <w:color w:val="231F20"/>
        </w:rPr>
        <w:t>their</w:t>
      </w:r>
      <w:r>
        <w:rPr>
          <w:color w:val="231F20"/>
          <w:spacing w:val="-2"/>
        </w:rPr>
        <w:t xml:space="preserve"> </w:t>
      </w:r>
      <w:r>
        <w:rPr>
          <w:color w:val="231F20"/>
        </w:rPr>
        <w:t>management</w:t>
      </w:r>
      <w:r>
        <w:rPr>
          <w:color w:val="231F20"/>
          <w:spacing w:val="-2"/>
        </w:rPr>
        <w:t xml:space="preserve"> </w:t>
      </w:r>
      <w:r>
        <w:rPr>
          <w:color w:val="231F20"/>
        </w:rPr>
        <w:t>responsibilities</w:t>
      </w:r>
      <w:r>
        <w:rPr>
          <w:color w:val="231F20"/>
          <w:spacing w:val="-2"/>
        </w:rPr>
        <w:t xml:space="preserve"> </w:t>
      </w:r>
      <w:r>
        <w:rPr>
          <w:color w:val="231F20"/>
        </w:rPr>
        <w:t>under</w:t>
      </w:r>
      <w:r>
        <w:rPr>
          <w:color w:val="231F20"/>
          <w:spacing w:val="-2"/>
        </w:rPr>
        <w:t xml:space="preserve"> </w:t>
      </w:r>
      <w:r>
        <w:rPr>
          <w:color w:val="231F20"/>
        </w:rPr>
        <w:t>this</w:t>
      </w:r>
      <w:r>
        <w:rPr>
          <w:color w:val="231F20"/>
          <w:spacing w:val="-12"/>
        </w:rPr>
        <w:t xml:space="preserve"> </w:t>
      </w:r>
      <w:r>
        <w:rPr>
          <w:color w:val="231F20"/>
        </w:rPr>
        <w:t>Agreement,</w:t>
      </w:r>
      <w:r>
        <w:rPr>
          <w:color w:val="231F20"/>
          <w:spacing w:val="-2"/>
        </w:rPr>
        <w:t xml:space="preserve"> </w:t>
      </w:r>
      <w:r>
        <w:rPr>
          <w:color w:val="231F20"/>
        </w:rPr>
        <w:t>the Managers</w:t>
      </w:r>
      <w:r>
        <w:rPr>
          <w:color w:val="231F20"/>
          <w:spacing w:val="-7"/>
        </w:rPr>
        <w:t xml:space="preserve"> </w:t>
      </w:r>
      <w:r>
        <w:rPr>
          <w:color w:val="231F20"/>
        </w:rPr>
        <w:t>shall</w:t>
      </w:r>
      <w:r>
        <w:rPr>
          <w:color w:val="231F20"/>
          <w:spacing w:val="-7"/>
        </w:rPr>
        <w:t xml:space="preserve"> </w:t>
      </w:r>
      <w:r>
        <w:rPr>
          <w:color w:val="231F20"/>
        </w:rPr>
        <w:t>be</w:t>
      </w:r>
      <w:r>
        <w:rPr>
          <w:color w:val="231F20"/>
          <w:spacing w:val="-7"/>
        </w:rPr>
        <w:t xml:space="preserve"> </w:t>
      </w:r>
      <w:r>
        <w:rPr>
          <w:color w:val="231F20"/>
        </w:rPr>
        <w:t>entitled</w:t>
      </w:r>
      <w:r>
        <w:rPr>
          <w:color w:val="231F20"/>
          <w:spacing w:val="-7"/>
        </w:rPr>
        <w:t xml:space="preserve"> </w:t>
      </w:r>
      <w:r>
        <w:rPr>
          <w:color w:val="231F20"/>
        </w:rPr>
        <w:t>to</w:t>
      </w:r>
      <w:r>
        <w:rPr>
          <w:color w:val="231F20"/>
          <w:spacing w:val="-7"/>
        </w:rPr>
        <w:t xml:space="preserve"> </w:t>
      </w:r>
      <w:r>
        <w:rPr>
          <w:color w:val="231F20"/>
        </w:rPr>
        <w:t>have</w:t>
      </w:r>
      <w:r>
        <w:rPr>
          <w:color w:val="231F20"/>
          <w:spacing w:val="-7"/>
        </w:rPr>
        <w:t xml:space="preserve"> </w:t>
      </w:r>
      <w:r>
        <w:rPr>
          <w:color w:val="231F20"/>
        </w:rPr>
        <w:t>regard</w:t>
      </w:r>
      <w:r>
        <w:rPr>
          <w:color w:val="231F20"/>
          <w:spacing w:val="-7"/>
        </w:rPr>
        <w:t xml:space="preserve"> </w:t>
      </w:r>
      <w:r>
        <w:rPr>
          <w:color w:val="231F20"/>
        </w:rPr>
        <w:t>to</w:t>
      </w:r>
      <w:r>
        <w:rPr>
          <w:color w:val="231F20"/>
          <w:spacing w:val="-7"/>
        </w:rPr>
        <w:t xml:space="preserve"> </w:t>
      </w:r>
      <w:r>
        <w:rPr>
          <w:color w:val="231F20"/>
        </w:rPr>
        <w:t>their</w:t>
      </w:r>
      <w:r>
        <w:rPr>
          <w:color w:val="231F20"/>
          <w:spacing w:val="-7"/>
        </w:rPr>
        <w:t xml:space="preserve"> </w:t>
      </w:r>
      <w:r>
        <w:rPr>
          <w:color w:val="231F20"/>
        </w:rPr>
        <w:t>overall</w:t>
      </w:r>
      <w:r>
        <w:rPr>
          <w:color w:val="231F20"/>
          <w:spacing w:val="-7"/>
        </w:rPr>
        <w:t xml:space="preserve"> </w:t>
      </w:r>
      <w:r>
        <w:rPr>
          <w:color w:val="231F20"/>
        </w:rPr>
        <w:t>responsibility</w:t>
      </w:r>
      <w:r>
        <w:rPr>
          <w:color w:val="231F20"/>
          <w:spacing w:val="-7"/>
        </w:rPr>
        <w:t xml:space="preserve"> </w:t>
      </w:r>
      <w:r>
        <w:rPr>
          <w:color w:val="231F20"/>
        </w:rPr>
        <w:t>in</w:t>
      </w:r>
      <w:r>
        <w:rPr>
          <w:color w:val="231F20"/>
          <w:spacing w:val="-7"/>
        </w:rPr>
        <w:t xml:space="preserve"> </w:t>
      </w:r>
      <w:r>
        <w:rPr>
          <w:color w:val="231F20"/>
        </w:rPr>
        <w:t>relation</w:t>
      </w:r>
      <w:r>
        <w:rPr>
          <w:color w:val="231F20"/>
          <w:spacing w:val="-7"/>
        </w:rPr>
        <w:t xml:space="preserve"> </w:t>
      </w:r>
      <w:r>
        <w:rPr>
          <w:color w:val="231F20"/>
        </w:rPr>
        <w:t>to</w:t>
      </w:r>
      <w:r>
        <w:rPr>
          <w:color w:val="231F20"/>
          <w:spacing w:val="-7"/>
        </w:rPr>
        <w:t xml:space="preserve"> </w:t>
      </w:r>
      <w:r>
        <w:rPr>
          <w:color w:val="231F20"/>
        </w:rPr>
        <w:t>all</w:t>
      </w:r>
      <w:r>
        <w:rPr>
          <w:color w:val="231F20"/>
          <w:spacing w:val="-7"/>
        </w:rPr>
        <w:t xml:space="preserve"> </w:t>
      </w:r>
      <w:r>
        <w:rPr>
          <w:color w:val="231F20"/>
        </w:rPr>
        <w:t>vessels</w:t>
      </w:r>
      <w:r>
        <w:rPr>
          <w:color w:val="231F20"/>
          <w:spacing w:val="-7"/>
        </w:rPr>
        <w:t xml:space="preserve"> </w:t>
      </w:r>
      <w:r>
        <w:rPr>
          <w:color w:val="231F20"/>
        </w:rPr>
        <w:t>as</w:t>
      </w:r>
      <w:r>
        <w:rPr>
          <w:color w:val="231F20"/>
          <w:spacing w:val="-7"/>
        </w:rPr>
        <w:t xml:space="preserve"> </w:t>
      </w:r>
      <w:r>
        <w:rPr>
          <w:color w:val="231F20"/>
        </w:rPr>
        <w:t>may</w:t>
      </w:r>
      <w:r>
        <w:rPr>
          <w:color w:val="231F20"/>
          <w:spacing w:val="-7"/>
        </w:rPr>
        <w:t xml:space="preserve"> </w:t>
      </w:r>
      <w:r>
        <w:rPr>
          <w:color w:val="231F20"/>
        </w:rPr>
        <w:t>from time to time be entrusted to their management and in particular, but without prejudice to the generality of the</w:t>
      </w:r>
      <w:r>
        <w:rPr>
          <w:color w:val="231F20"/>
          <w:spacing w:val="-7"/>
        </w:rPr>
        <w:t xml:space="preserve"> </w:t>
      </w:r>
      <w:r>
        <w:rPr>
          <w:color w:val="231F20"/>
        </w:rPr>
        <w:t>foregoing,</w:t>
      </w:r>
      <w:r>
        <w:rPr>
          <w:color w:val="231F20"/>
          <w:spacing w:val="-7"/>
        </w:rPr>
        <w:t xml:space="preserve"> </w:t>
      </w:r>
      <w:r>
        <w:rPr>
          <w:color w:val="231F20"/>
        </w:rPr>
        <w:t>the</w:t>
      </w:r>
      <w:r>
        <w:rPr>
          <w:color w:val="231F20"/>
          <w:spacing w:val="-7"/>
        </w:rPr>
        <w:t xml:space="preserve"> </w:t>
      </w:r>
      <w:r>
        <w:rPr>
          <w:color w:val="231F20"/>
        </w:rPr>
        <w:t>Managers</w:t>
      </w:r>
      <w:r>
        <w:rPr>
          <w:color w:val="231F20"/>
          <w:spacing w:val="-7"/>
        </w:rPr>
        <w:t xml:space="preserve"> </w:t>
      </w:r>
      <w:r>
        <w:rPr>
          <w:color w:val="231F20"/>
        </w:rPr>
        <w:t>shall</w:t>
      </w:r>
      <w:r>
        <w:rPr>
          <w:color w:val="231F20"/>
          <w:spacing w:val="-7"/>
        </w:rPr>
        <w:t xml:space="preserve"> </w:t>
      </w:r>
      <w:r>
        <w:rPr>
          <w:color w:val="231F20"/>
        </w:rPr>
        <w:t>be</w:t>
      </w:r>
      <w:r>
        <w:rPr>
          <w:color w:val="231F20"/>
          <w:spacing w:val="-7"/>
        </w:rPr>
        <w:t xml:space="preserve"> </w:t>
      </w:r>
      <w:r>
        <w:rPr>
          <w:color w:val="231F20"/>
        </w:rPr>
        <w:t>entitled</w:t>
      </w:r>
      <w:r>
        <w:rPr>
          <w:color w:val="231F20"/>
          <w:spacing w:val="-7"/>
        </w:rPr>
        <w:t xml:space="preserve"> </w:t>
      </w:r>
      <w:r>
        <w:rPr>
          <w:color w:val="231F20"/>
        </w:rPr>
        <w:t>to</w:t>
      </w:r>
      <w:r>
        <w:rPr>
          <w:color w:val="231F20"/>
          <w:spacing w:val="-7"/>
        </w:rPr>
        <w:t xml:space="preserve"> </w:t>
      </w:r>
      <w:r>
        <w:rPr>
          <w:color w:val="231F20"/>
        </w:rPr>
        <w:t>allocate</w:t>
      </w:r>
      <w:r>
        <w:rPr>
          <w:color w:val="231F20"/>
          <w:spacing w:val="-7"/>
        </w:rPr>
        <w:t xml:space="preserve"> </w:t>
      </w:r>
      <w:r>
        <w:rPr>
          <w:color w:val="231F20"/>
        </w:rPr>
        <w:t>available</w:t>
      </w:r>
      <w:r>
        <w:rPr>
          <w:color w:val="231F20"/>
          <w:spacing w:val="-7"/>
        </w:rPr>
        <w:t xml:space="preserve"> </w:t>
      </w:r>
      <w:r>
        <w:rPr>
          <w:color w:val="231F20"/>
        </w:rPr>
        <w:t>supplies,</w:t>
      </w:r>
      <w:r>
        <w:rPr>
          <w:color w:val="231F20"/>
          <w:spacing w:val="-7"/>
        </w:rPr>
        <w:t xml:space="preserve"> </w:t>
      </w:r>
      <w:r>
        <w:rPr>
          <w:color w:val="231F20"/>
        </w:rPr>
        <w:t>manpower</w:t>
      </w:r>
      <w:r>
        <w:rPr>
          <w:color w:val="231F20"/>
          <w:spacing w:val="-7"/>
        </w:rPr>
        <w:t xml:space="preserve"> </w:t>
      </w:r>
      <w:r>
        <w:rPr>
          <w:color w:val="231F20"/>
        </w:rPr>
        <w:t>and</w:t>
      </w:r>
      <w:r>
        <w:rPr>
          <w:color w:val="231F20"/>
          <w:spacing w:val="-7"/>
        </w:rPr>
        <w:t xml:space="preserve"> </w:t>
      </w:r>
      <w:r>
        <w:rPr>
          <w:color w:val="231F20"/>
        </w:rPr>
        <w:t>services</w:t>
      </w:r>
      <w:r>
        <w:rPr>
          <w:color w:val="231F20"/>
          <w:spacing w:val="-7"/>
        </w:rPr>
        <w:t xml:space="preserve"> </w:t>
      </w:r>
      <w:r>
        <w:rPr>
          <w:color w:val="231F20"/>
        </w:rPr>
        <w:t>in</w:t>
      </w:r>
      <w:r>
        <w:rPr>
          <w:color w:val="231F20"/>
          <w:spacing w:val="-7"/>
        </w:rPr>
        <w:t xml:space="preserve"> </w:t>
      </w:r>
      <w:r>
        <w:rPr>
          <w:color w:val="231F20"/>
        </w:rPr>
        <w:t>such manner</w:t>
      </w:r>
      <w:r>
        <w:rPr>
          <w:color w:val="231F20"/>
          <w:spacing w:val="-5"/>
        </w:rPr>
        <w:t xml:space="preserve"> </w:t>
      </w:r>
      <w:r>
        <w:rPr>
          <w:color w:val="231F20"/>
        </w:rPr>
        <w:t>as</w:t>
      </w:r>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prevailing</w:t>
      </w:r>
      <w:r>
        <w:rPr>
          <w:color w:val="231F20"/>
          <w:spacing w:val="-5"/>
        </w:rPr>
        <w:t xml:space="preserve"> </w:t>
      </w:r>
      <w:r>
        <w:rPr>
          <w:color w:val="231F20"/>
        </w:rPr>
        <w:t>circumstances</w:t>
      </w:r>
      <w:r>
        <w:rPr>
          <w:color w:val="231F20"/>
          <w:spacing w:val="-5"/>
        </w:rPr>
        <w:t xml:space="preserve"> </w:t>
      </w:r>
      <w:r>
        <w:rPr>
          <w:color w:val="231F20"/>
        </w:rPr>
        <w:t>the</w:t>
      </w:r>
      <w:r>
        <w:rPr>
          <w:color w:val="231F20"/>
          <w:spacing w:val="-5"/>
        </w:rPr>
        <w:t xml:space="preserve"> </w:t>
      </w:r>
      <w:r>
        <w:rPr>
          <w:color w:val="231F20"/>
        </w:rPr>
        <w:t>Managers</w:t>
      </w:r>
      <w:r>
        <w:rPr>
          <w:color w:val="231F20"/>
          <w:spacing w:val="-5"/>
        </w:rPr>
        <w:t xml:space="preserve"> </w:t>
      </w:r>
      <w:r>
        <w:rPr>
          <w:color w:val="231F20"/>
        </w:rPr>
        <w:t>in</w:t>
      </w:r>
      <w:r>
        <w:rPr>
          <w:color w:val="231F20"/>
          <w:spacing w:val="-5"/>
        </w:rPr>
        <w:t xml:space="preserve"> </w:t>
      </w:r>
      <w:r>
        <w:rPr>
          <w:color w:val="231F20"/>
        </w:rPr>
        <w:t>their</w:t>
      </w:r>
      <w:r>
        <w:rPr>
          <w:color w:val="231F20"/>
          <w:spacing w:val="-5"/>
        </w:rPr>
        <w:t xml:space="preserve"> </w:t>
      </w:r>
      <w:r>
        <w:rPr>
          <w:color w:val="231F20"/>
        </w:rPr>
        <w:t>absolute</w:t>
      </w:r>
      <w:r>
        <w:rPr>
          <w:color w:val="231F20"/>
          <w:spacing w:val="-5"/>
        </w:rPr>
        <w:t xml:space="preserve"> </w:t>
      </w:r>
      <w:r>
        <w:rPr>
          <w:color w:val="231F20"/>
        </w:rPr>
        <w:t>discretion</w:t>
      </w:r>
      <w:r>
        <w:rPr>
          <w:color w:val="231F20"/>
          <w:spacing w:val="-5"/>
        </w:rPr>
        <w:t xml:space="preserve"> </w:t>
      </w:r>
      <w:r>
        <w:rPr>
          <w:color w:val="231F20"/>
        </w:rPr>
        <w:t>consider</w:t>
      </w:r>
      <w:r>
        <w:rPr>
          <w:color w:val="231F20"/>
          <w:spacing w:val="-5"/>
        </w:rPr>
        <w:t xml:space="preserve"> </w:t>
      </w:r>
      <w:r>
        <w:rPr>
          <w:color w:val="231F20"/>
        </w:rPr>
        <w:t>to</w:t>
      </w:r>
      <w:r>
        <w:rPr>
          <w:color w:val="231F20"/>
          <w:spacing w:val="-5"/>
        </w:rPr>
        <w:t xml:space="preserve"> </w:t>
      </w:r>
      <w:r>
        <w:rPr>
          <w:color w:val="231F20"/>
        </w:rPr>
        <w:t>be</w:t>
      </w:r>
      <w:r>
        <w:rPr>
          <w:color w:val="231F20"/>
          <w:spacing w:val="-5"/>
        </w:rPr>
        <w:t xml:space="preserve"> </w:t>
      </w:r>
      <w:r>
        <w:rPr>
          <w:color w:val="231F20"/>
        </w:rPr>
        <w:t>fair</w:t>
      </w:r>
      <w:r>
        <w:rPr>
          <w:color w:val="231F20"/>
          <w:spacing w:val="-5"/>
        </w:rPr>
        <w:t xml:space="preserve"> </w:t>
      </w:r>
      <w:r>
        <w:rPr>
          <w:color w:val="231F20"/>
        </w:rPr>
        <w:t xml:space="preserve">and </w:t>
      </w:r>
      <w:r>
        <w:rPr>
          <w:color w:val="231F20"/>
          <w:spacing w:val="-2"/>
        </w:rPr>
        <w:t>reasonable.</w:t>
      </w:r>
    </w:p>
    <w:p w14:paraId="793979B4" w14:textId="77777777" w:rsidR="0032401D" w:rsidRDefault="0032401D">
      <w:pPr>
        <w:pStyle w:val="GvdeMetni"/>
        <w:spacing w:before="12"/>
      </w:pPr>
    </w:p>
    <w:p w14:paraId="2CFEF51D" w14:textId="77777777" w:rsidR="0032401D" w:rsidRDefault="00000000">
      <w:pPr>
        <w:pStyle w:val="ListeParagraf"/>
        <w:numPr>
          <w:ilvl w:val="1"/>
          <w:numId w:val="2"/>
        </w:numPr>
        <w:tabs>
          <w:tab w:val="left" w:pos="1760"/>
        </w:tabs>
        <w:spacing w:line="249" w:lineRule="auto"/>
        <w:ind w:left="1365" w:right="1" w:firstLine="0"/>
        <w:jc w:val="both"/>
        <w:rPr>
          <w:rFonts w:ascii="Arial"/>
          <w:b/>
          <w:color w:val="231F20"/>
          <w:sz w:val="20"/>
        </w:rPr>
      </w:pPr>
      <w:r>
        <w:rPr>
          <w:color w:val="231F20"/>
          <w:spacing w:val="-4"/>
          <w:sz w:val="20"/>
        </w:rPr>
        <w:t>Where</w:t>
      </w:r>
      <w:r>
        <w:rPr>
          <w:color w:val="231F20"/>
          <w:spacing w:val="-10"/>
          <w:sz w:val="20"/>
        </w:rPr>
        <w:t xml:space="preserve"> </w:t>
      </w:r>
      <w:r>
        <w:rPr>
          <w:color w:val="231F20"/>
          <w:spacing w:val="-4"/>
          <w:sz w:val="20"/>
        </w:rPr>
        <w:t>the</w:t>
      </w:r>
      <w:r>
        <w:rPr>
          <w:color w:val="231F20"/>
          <w:spacing w:val="-10"/>
          <w:sz w:val="20"/>
        </w:rPr>
        <w:t xml:space="preserve"> </w:t>
      </w:r>
      <w:r>
        <w:rPr>
          <w:color w:val="231F20"/>
          <w:spacing w:val="-4"/>
          <w:sz w:val="20"/>
        </w:rPr>
        <w:t>Managers</w:t>
      </w:r>
      <w:r>
        <w:rPr>
          <w:color w:val="231F20"/>
          <w:spacing w:val="-10"/>
          <w:sz w:val="20"/>
        </w:rPr>
        <w:t xml:space="preserve"> </w:t>
      </w:r>
      <w:r>
        <w:rPr>
          <w:color w:val="231F20"/>
          <w:spacing w:val="-4"/>
          <w:sz w:val="20"/>
        </w:rPr>
        <w:t>are</w:t>
      </w:r>
      <w:r>
        <w:rPr>
          <w:color w:val="231F20"/>
          <w:spacing w:val="-10"/>
          <w:sz w:val="20"/>
        </w:rPr>
        <w:t xml:space="preserve"> </w:t>
      </w:r>
      <w:r>
        <w:rPr>
          <w:color w:val="231F20"/>
          <w:spacing w:val="-4"/>
          <w:sz w:val="20"/>
        </w:rPr>
        <w:t>providing</w:t>
      </w:r>
      <w:r>
        <w:rPr>
          <w:color w:val="231F20"/>
          <w:spacing w:val="-10"/>
          <w:sz w:val="20"/>
        </w:rPr>
        <w:t xml:space="preserve"> </w:t>
      </w:r>
      <w:r>
        <w:rPr>
          <w:color w:val="231F20"/>
          <w:spacing w:val="-4"/>
          <w:sz w:val="20"/>
        </w:rPr>
        <w:t>technical</w:t>
      </w:r>
      <w:r>
        <w:rPr>
          <w:color w:val="231F20"/>
          <w:spacing w:val="-10"/>
          <w:sz w:val="20"/>
        </w:rPr>
        <w:t xml:space="preserve"> </w:t>
      </w:r>
      <w:r>
        <w:rPr>
          <w:color w:val="231F20"/>
          <w:spacing w:val="-4"/>
          <w:sz w:val="20"/>
        </w:rPr>
        <w:t>management</w:t>
      </w:r>
      <w:r>
        <w:rPr>
          <w:color w:val="231F20"/>
          <w:spacing w:val="-10"/>
          <w:sz w:val="20"/>
        </w:rPr>
        <w:t xml:space="preserve"> </w:t>
      </w:r>
      <w:r>
        <w:rPr>
          <w:color w:val="231F20"/>
          <w:spacing w:val="-4"/>
          <w:sz w:val="20"/>
        </w:rPr>
        <w:t>services</w:t>
      </w:r>
      <w:r>
        <w:rPr>
          <w:color w:val="231F20"/>
          <w:spacing w:val="-10"/>
          <w:sz w:val="20"/>
        </w:rPr>
        <w:t xml:space="preserve"> </w:t>
      </w:r>
      <w:r>
        <w:rPr>
          <w:color w:val="231F20"/>
          <w:spacing w:val="-4"/>
          <w:sz w:val="20"/>
        </w:rPr>
        <w:t>in</w:t>
      </w:r>
      <w:r>
        <w:rPr>
          <w:color w:val="231F20"/>
          <w:spacing w:val="-10"/>
          <w:sz w:val="20"/>
        </w:rPr>
        <w:t xml:space="preserve"> </w:t>
      </w:r>
      <w:r>
        <w:rPr>
          <w:color w:val="231F20"/>
          <w:spacing w:val="-4"/>
          <w:sz w:val="20"/>
        </w:rPr>
        <w:t>accordance</w:t>
      </w:r>
      <w:r>
        <w:rPr>
          <w:color w:val="231F20"/>
          <w:spacing w:val="-9"/>
          <w:sz w:val="20"/>
        </w:rPr>
        <w:t xml:space="preserve"> </w:t>
      </w:r>
      <w:r>
        <w:rPr>
          <w:color w:val="231F20"/>
          <w:spacing w:val="-4"/>
          <w:sz w:val="20"/>
        </w:rPr>
        <w:t>with</w:t>
      </w:r>
      <w:r>
        <w:rPr>
          <w:color w:val="231F20"/>
          <w:spacing w:val="-10"/>
          <w:sz w:val="20"/>
        </w:rPr>
        <w:t xml:space="preserve"> </w:t>
      </w:r>
      <w:r>
        <w:rPr>
          <w:color w:val="231F20"/>
          <w:spacing w:val="-4"/>
          <w:sz w:val="20"/>
        </w:rPr>
        <w:t>Clause</w:t>
      </w:r>
      <w:r>
        <w:rPr>
          <w:color w:val="231F20"/>
          <w:spacing w:val="-10"/>
          <w:sz w:val="20"/>
        </w:rPr>
        <w:t xml:space="preserve"> </w:t>
      </w:r>
      <w:r>
        <w:rPr>
          <w:color w:val="231F20"/>
          <w:spacing w:val="-4"/>
          <w:sz w:val="20"/>
        </w:rPr>
        <w:t>4</w:t>
      </w:r>
      <w:r>
        <w:rPr>
          <w:color w:val="231F20"/>
          <w:spacing w:val="-10"/>
          <w:sz w:val="20"/>
        </w:rPr>
        <w:t xml:space="preserve"> </w:t>
      </w:r>
      <w:r>
        <w:rPr>
          <w:color w:val="231F20"/>
          <w:spacing w:val="-4"/>
          <w:sz w:val="20"/>
        </w:rPr>
        <w:t xml:space="preserve">(Technical </w:t>
      </w:r>
      <w:r>
        <w:rPr>
          <w:color w:val="231F20"/>
          <w:sz w:val="20"/>
        </w:rPr>
        <w:t>Management),</w:t>
      </w:r>
      <w:r>
        <w:rPr>
          <w:color w:val="231F20"/>
          <w:spacing w:val="-2"/>
          <w:sz w:val="20"/>
        </w:rPr>
        <w:t xml:space="preserve"> </w:t>
      </w:r>
      <w:r>
        <w:rPr>
          <w:color w:val="231F20"/>
          <w:sz w:val="20"/>
        </w:rPr>
        <w:t>they</w:t>
      </w:r>
      <w:r>
        <w:rPr>
          <w:color w:val="231F20"/>
          <w:spacing w:val="-2"/>
          <w:sz w:val="20"/>
        </w:rPr>
        <w:t xml:space="preserve"> </w:t>
      </w:r>
      <w:r>
        <w:rPr>
          <w:color w:val="231F20"/>
          <w:sz w:val="20"/>
        </w:rPr>
        <w:t>shall</w:t>
      </w:r>
      <w:r>
        <w:rPr>
          <w:color w:val="231F20"/>
          <w:spacing w:val="-2"/>
          <w:sz w:val="20"/>
        </w:rPr>
        <w:t xml:space="preserve"> </w:t>
      </w:r>
      <w:r>
        <w:rPr>
          <w:color w:val="231F20"/>
          <w:sz w:val="20"/>
        </w:rPr>
        <w:t>procure</w:t>
      </w:r>
      <w:r>
        <w:rPr>
          <w:color w:val="231F20"/>
          <w:spacing w:val="-2"/>
          <w:sz w:val="20"/>
        </w:rPr>
        <w:t xml:space="preserve"> </w:t>
      </w:r>
      <w:r>
        <w:rPr>
          <w:color w:val="231F20"/>
          <w:sz w:val="20"/>
        </w:rPr>
        <w:t>that</w:t>
      </w:r>
      <w:r>
        <w:rPr>
          <w:color w:val="231F20"/>
          <w:spacing w:val="-2"/>
          <w:sz w:val="20"/>
        </w:rPr>
        <w:t xml:space="preserve"> </w:t>
      </w:r>
      <w:r>
        <w:rPr>
          <w:color w:val="231F20"/>
          <w:sz w:val="20"/>
        </w:rPr>
        <w:t>the</w:t>
      </w:r>
      <w:r>
        <w:rPr>
          <w:color w:val="231F20"/>
          <w:spacing w:val="-2"/>
          <w:sz w:val="20"/>
        </w:rPr>
        <w:t xml:space="preserve"> </w:t>
      </w:r>
      <w:r>
        <w:rPr>
          <w:color w:val="231F20"/>
          <w:sz w:val="20"/>
        </w:rPr>
        <w:t>requirements</w:t>
      </w:r>
      <w:r>
        <w:rPr>
          <w:color w:val="231F20"/>
          <w:spacing w:val="-2"/>
          <w:sz w:val="20"/>
        </w:rPr>
        <w:t xml:space="preserve"> </w:t>
      </w:r>
      <w:r>
        <w:rPr>
          <w:color w:val="231F20"/>
          <w:sz w:val="20"/>
        </w:rPr>
        <w:t>of</w:t>
      </w:r>
      <w:r>
        <w:rPr>
          <w:color w:val="231F20"/>
          <w:spacing w:val="-2"/>
          <w:sz w:val="20"/>
        </w:rPr>
        <w:t xml:space="preserve"> </w:t>
      </w:r>
      <w:r>
        <w:rPr>
          <w:color w:val="231F20"/>
          <w:sz w:val="20"/>
        </w:rPr>
        <w:t>the</w:t>
      </w:r>
      <w:r>
        <w:rPr>
          <w:color w:val="231F20"/>
          <w:spacing w:val="-2"/>
          <w:sz w:val="20"/>
        </w:rPr>
        <w:t xml:space="preserve"> </w:t>
      </w:r>
      <w:r>
        <w:rPr>
          <w:color w:val="231F20"/>
          <w:sz w:val="20"/>
        </w:rPr>
        <w:t>Flag</w:t>
      </w:r>
      <w:r>
        <w:rPr>
          <w:color w:val="231F20"/>
          <w:spacing w:val="-2"/>
          <w:sz w:val="20"/>
        </w:rPr>
        <w:t xml:space="preserve"> </w:t>
      </w:r>
      <w:r>
        <w:rPr>
          <w:color w:val="231F20"/>
          <w:sz w:val="20"/>
        </w:rPr>
        <w:t>State</w:t>
      </w:r>
      <w:r>
        <w:rPr>
          <w:color w:val="231F20"/>
          <w:spacing w:val="-2"/>
          <w:sz w:val="20"/>
        </w:rPr>
        <w:t xml:space="preserve"> </w:t>
      </w:r>
      <w:r>
        <w:rPr>
          <w:color w:val="231F20"/>
          <w:sz w:val="20"/>
        </w:rPr>
        <w:t>are</w:t>
      </w:r>
      <w:r>
        <w:rPr>
          <w:color w:val="231F20"/>
          <w:spacing w:val="-2"/>
          <w:sz w:val="20"/>
        </w:rPr>
        <w:t xml:space="preserve"> </w:t>
      </w:r>
      <w:r>
        <w:rPr>
          <w:color w:val="231F20"/>
          <w:sz w:val="20"/>
        </w:rPr>
        <w:t>satisfied</w:t>
      </w:r>
      <w:r>
        <w:rPr>
          <w:color w:val="231F20"/>
          <w:spacing w:val="-2"/>
          <w:sz w:val="20"/>
        </w:rPr>
        <w:t xml:space="preserve"> </w:t>
      </w:r>
      <w:r>
        <w:rPr>
          <w:color w:val="231F20"/>
          <w:sz w:val="20"/>
        </w:rPr>
        <w:t>and</w:t>
      </w:r>
      <w:r>
        <w:rPr>
          <w:color w:val="231F20"/>
          <w:spacing w:val="-2"/>
          <w:sz w:val="20"/>
        </w:rPr>
        <w:t xml:space="preserve"> </w:t>
      </w:r>
      <w:r>
        <w:rPr>
          <w:color w:val="231F20"/>
          <w:sz w:val="20"/>
        </w:rPr>
        <w:t>they</w:t>
      </w:r>
      <w:r>
        <w:rPr>
          <w:color w:val="231F20"/>
          <w:spacing w:val="-2"/>
          <w:sz w:val="20"/>
        </w:rPr>
        <w:t xml:space="preserve"> </w:t>
      </w:r>
      <w:r>
        <w:rPr>
          <w:color w:val="231F20"/>
          <w:sz w:val="20"/>
        </w:rPr>
        <w:t>shall</w:t>
      </w:r>
      <w:r>
        <w:rPr>
          <w:color w:val="231F20"/>
          <w:spacing w:val="-2"/>
          <w:sz w:val="20"/>
        </w:rPr>
        <w:t xml:space="preserve"> </w:t>
      </w:r>
      <w:r>
        <w:rPr>
          <w:color w:val="231F20"/>
          <w:sz w:val="20"/>
        </w:rPr>
        <w:t>agree to</w:t>
      </w:r>
      <w:r>
        <w:rPr>
          <w:color w:val="231F20"/>
          <w:spacing w:val="-12"/>
          <w:sz w:val="20"/>
        </w:rPr>
        <w:t xml:space="preserve"> </w:t>
      </w:r>
      <w:r>
        <w:rPr>
          <w:color w:val="231F20"/>
          <w:sz w:val="20"/>
        </w:rPr>
        <w:t>be</w:t>
      </w:r>
      <w:r>
        <w:rPr>
          <w:color w:val="231F20"/>
          <w:spacing w:val="-12"/>
          <w:sz w:val="20"/>
        </w:rPr>
        <w:t xml:space="preserve"> </w:t>
      </w:r>
      <w:r>
        <w:rPr>
          <w:color w:val="231F20"/>
          <w:sz w:val="20"/>
        </w:rPr>
        <w:t>appointed</w:t>
      </w:r>
      <w:r>
        <w:rPr>
          <w:color w:val="231F20"/>
          <w:spacing w:val="-12"/>
          <w:sz w:val="20"/>
        </w:rPr>
        <w:t xml:space="preserve"> </w:t>
      </w:r>
      <w:r>
        <w:rPr>
          <w:color w:val="231F20"/>
          <w:sz w:val="20"/>
        </w:rPr>
        <w:t>as</w:t>
      </w:r>
      <w:r>
        <w:rPr>
          <w:color w:val="231F20"/>
          <w:spacing w:val="-12"/>
          <w:sz w:val="20"/>
        </w:rPr>
        <w:t xml:space="preserve"> </w:t>
      </w:r>
      <w:r>
        <w:rPr>
          <w:color w:val="231F20"/>
          <w:sz w:val="20"/>
        </w:rPr>
        <w:t>the</w:t>
      </w:r>
      <w:r>
        <w:rPr>
          <w:color w:val="231F20"/>
          <w:spacing w:val="-12"/>
          <w:sz w:val="20"/>
        </w:rPr>
        <w:t xml:space="preserve"> </w:t>
      </w:r>
      <w:r>
        <w:rPr>
          <w:color w:val="231F20"/>
          <w:sz w:val="20"/>
        </w:rPr>
        <w:t>Company,</w:t>
      </w:r>
      <w:r>
        <w:rPr>
          <w:color w:val="231F20"/>
          <w:spacing w:val="-12"/>
          <w:sz w:val="20"/>
        </w:rPr>
        <w:t xml:space="preserve"> </w:t>
      </w:r>
      <w:r>
        <w:rPr>
          <w:color w:val="231F20"/>
          <w:sz w:val="20"/>
        </w:rPr>
        <w:t>assuming</w:t>
      </w:r>
      <w:r>
        <w:rPr>
          <w:color w:val="231F20"/>
          <w:spacing w:val="-12"/>
          <w:sz w:val="20"/>
        </w:rPr>
        <w:t xml:space="preserve"> </w:t>
      </w:r>
      <w:r>
        <w:rPr>
          <w:color w:val="231F20"/>
          <w:sz w:val="20"/>
        </w:rPr>
        <w:t>the</w:t>
      </w:r>
      <w:r>
        <w:rPr>
          <w:color w:val="231F20"/>
          <w:spacing w:val="-12"/>
          <w:sz w:val="20"/>
        </w:rPr>
        <w:t xml:space="preserve"> </w:t>
      </w:r>
      <w:r>
        <w:rPr>
          <w:color w:val="231F20"/>
          <w:sz w:val="20"/>
        </w:rPr>
        <w:t>responsibility</w:t>
      </w:r>
      <w:r>
        <w:rPr>
          <w:color w:val="231F20"/>
          <w:spacing w:val="-12"/>
          <w:sz w:val="20"/>
        </w:rPr>
        <w:t xml:space="preserve"> </w:t>
      </w:r>
      <w:r>
        <w:rPr>
          <w:color w:val="231F20"/>
          <w:sz w:val="20"/>
        </w:rPr>
        <w:t>for</w:t>
      </w:r>
      <w:r>
        <w:rPr>
          <w:color w:val="231F20"/>
          <w:spacing w:val="-12"/>
          <w:sz w:val="20"/>
        </w:rPr>
        <w:t xml:space="preserve"> </w:t>
      </w:r>
      <w:r>
        <w:rPr>
          <w:color w:val="231F20"/>
          <w:sz w:val="20"/>
        </w:rPr>
        <w:t>the</w:t>
      </w:r>
      <w:r>
        <w:rPr>
          <w:color w:val="231F20"/>
          <w:spacing w:val="-12"/>
          <w:sz w:val="20"/>
        </w:rPr>
        <w:t xml:space="preserve"> </w:t>
      </w:r>
      <w:r>
        <w:rPr>
          <w:color w:val="231F20"/>
          <w:sz w:val="20"/>
        </w:rPr>
        <w:t>operation</w:t>
      </w:r>
      <w:r>
        <w:rPr>
          <w:color w:val="231F20"/>
          <w:spacing w:val="-12"/>
          <w:sz w:val="20"/>
        </w:rPr>
        <w:t xml:space="preserve"> </w:t>
      </w:r>
      <w:r>
        <w:rPr>
          <w:color w:val="231F20"/>
          <w:sz w:val="20"/>
        </w:rPr>
        <w:t>of</w:t>
      </w:r>
      <w:r>
        <w:rPr>
          <w:color w:val="231F20"/>
          <w:spacing w:val="-12"/>
          <w:sz w:val="20"/>
        </w:rPr>
        <w:t xml:space="preserve"> </w:t>
      </w:r>
      <w:r>
        <w:rPr>
          <w:color w:val="231F20"/>
          <w:sz w:val="20"/>
        </w:rPr>
        <w:t>the</w:t>
      </w:r>
      <w:r>
        <w:rPr>
          <w:color w:val="231F20"/>
          <w:spacing w:val="-12"/>
          <w:sz w:val="20"/>
        </w:rPr>
        <w:t xml:space="preserve"> </w:t>
      </w:r>
      <w:r>
        <w:rPr>
          <w:color w:val="231F20"/>
          <w:sz w:val="20"/>
        </w:rPr>
        <w:t>Vessel</w:t>
      </w:r>
      <w:r>
        <w:rPr>
          <w:color w:val="231F20"/>
          <w:spacing w:val="-12"/>
          <w:sz w:val="20"/>
        </w:rPr>
        <w:t xml:space="preserve"> </w:t>
      </w:r>
      <w:r>
        <w:rPr>
          <w:color w:val="231F20"/>
          <w:sz w:val="20"/>
        </w:rPr>
        <w:t>and</w:t>
      </w:r>
      <w:r>
        <w:rPr>
          <w:color w:val="231F20"/>
          <w:spacing w:val="-12"/>
          <w:sz w:val="20"/>
        </w:rPr>
        <w:t xml:space="preserve"> </w:t>
      </w:r>
      <w:r>
        <w:rPr>
          <w:color w:val="231F20"/>
          <w:sz w:val="20"/>
        </w:rPr>
        <w:t>taking</w:t>
      </w:r>
      <w:r>
        <w:rPr>
          <w:color w:val="231F20"/>
          <w:spacing w:val="-12"/>
          <w:sz w:val="20"/>
        </w:rPr>
        <w:t xml:space="preserve"> </w:t>
      </w:r>
      <w:r>
        <w:rPr>
          <w:color w:val="231F20"/>
          <w:sz w:val="20"/>
        </w:rPr>
        <w:t>over the duties and responsibilities imposed by the ISM Code and the ISPS Code, if applicable.</w:t>
      </w:r>
    </w:p>
    <w:p w14:paraId="4C0E23CA" w14:textId="77777777" w:rsidR="0032401D" w:rsidRDefault="0032401D">
      <w:pPr>
        <w:pStyle w:val="GvdeMetni"/>
        <w:spacing w:before="11"/>
      </w:pPr>
    </w:p>
    <w:p w14:paraId="557FD672" w14:textId="77777777" w:rsidR="0032401D" w:rsidRDefault="00000000">
      <w:pPr>
        <w:pStyle w:val="Balk2"/>
        <w:numPr>
          <w:ilvl w:val="0"/>
          <w:numId w:val="2"/>
        </w:numPr>
        <w:tabs>
          <w:tab w:val="left" w:pos="1365"/>
        </w:tabs>
        <w:ind w:left="1365" w:hanging="509"/>
        <w:jc w:val="left"/>
      </w:pPr>
      <w:r>
        <w:rPr>
          <w:color w:val="010202"/>
          <w:spacing w:val="-2"/>
        </w:rPr>
        <w:t>Owners’</w:t>
      </w:r>
      <w:r>
        <w:rPr>
          <w:color w:val="010202"/>
          <w:spacing w:val="-6"/>
        </w:rPr>
        <w:t xml:space="preserve"> </w:t>
      </w:r>
      <w:r>
        <w:rPr>
          <w:color w:val="010202"/>
          <w:spacing w:val="-2"/>
        </w:rPr>
        <w:t>Obligations</w:t>
      </w:r>
    </w:p>
    <w:p w14:paraId="2452B9FE" w14:textId="77777777" w:rsidR="0032401D" w:rsidRDefault="00000000">
      <w:pPr>
        <w:pStyle w:val="ListeParagraf"/>
        <w:numPr>
          <w:ilvl w:val="1"/>
          <w:numId w:val="2"/>
        </w:numPr>
        <w:tabs>
          <w:tab w:val="left" w:pos="1760"/>
        </w:tabs>
        <w:spacing w:before="10" w:line="249" w:lineRule="auto"/>
        <w:ind w:left="1365" w:right="1" w:firstLine="0"/>
        <w:jc w:val="both"/>
        <w:rPr>
          <w:rFonts w:ascii="Arial"/>
          <w:b/>
          <w:color w:val="231F20"/>
          <w:sz w:val="20"/>
        </w:rPr>
      </w:pPr>
      <w:r>
        <w:rPr>
          <w:color w:val="231F20"/>
          <w:sz w:val="20"/>
        </w:rPr>
        <w:t xml:space="preserve">The Owners shall pay all sums due to the Managers punctually in accordance with the terms of this </w:t>
      </w:r>
      <w:r>
        <w:rPr>
          <w:color w:val="231F20"/>
          <w:spacing w:val="-2"/>
          <w:sz w:val="20"/>
        </w:rPr>
        <w:t>Agreement.</w:t>
      </w:r>
      <w:r>
        <w:rPr>
          <w:color w:val="231F20"/>
          <w:spacing w:val="-7"/>
          <w:sz w:val="20"/>
        </w:rPr>
        <w:t xml:space="preserve"> </w:t>
      </w:r>
      <w:r>
        <w:rPr>
          <w:color w:val="231F20"/>
          <w:spacing w:val="-2"/>
          <w:sz w:val="20"/>
        </w:rPr>
        <w:t>In</w:t>
      </w:r>
      <w:r>
        <w:rPr>
          <w:color w:val="231F20"/>
          <w:spacing w:val="-7"/>
          <w:sz w:val="20"/>
        </w:rPr>
        <w:t xml:space="preserve"> </w:t>
      </w:r>
      <w:r>
        <w:rPr>
          <w:color w:val="231F20"/>
          <w:spacing w:val="-2"/>
          <w:sz w:val="20"/>
        </w:rPr>
        <w:t>the</w:t>
      </w:r>
      <w:r>
        <w:rPr>
          <w:color w:val="231F20"/>
          <w:spacing w:val="-7"/>
          <w:sz w:val="20"/>
        </w:rPr>
        <w:t xml:space="preserve"> </w:t>
      </w:r>
      <w:r>
        <w:rPr>
          <w:color w:val="231F20"/>
          <w:spacing w:val="-2"/>
          <w:sz w:val="20"/>
        </w:rPr>
        <w:t>event</w:t>
      </w:r>
      <w:r>
        <w:rPr>
          <w:color w:val="231F20"/>
          <w:spacing w:val="-7"/>
          <w:sz w:val="20"/>
        </w:rPr>
        <w:t xml:space="preserve"> </w:t>
      </w:r>
      <w:r>
        <w:rPr>
          <w:color w:val="231F20"/>
          <w:spacing w:val="-2"/>
          <w:sz w:val="20"/>
        </w:rPr>
        <w:t>of</w:t>
      </w:r>
      <w:r>
        <w:rPr>
          <w:color w:val="231F20"/>
          <w:spacing w:val="-7"/>
          <w:sz w:val="20"/>
        </w:rPr>
        <w:t xml:space="preserve"> </w:t>
      </w:r>
      <w:r>
        <w:rPr>
          <w:color w:val="231F20"/>
          <w:spacing w:val="-2"/>
          <w:sz w:val="20"/>
        </w:rPr>
        <w:t>payment</w:t>
      </w:r>
      <w:r>
        <w:rPr>
          <w:color w:val="231F20"/>
          <w:spacing w:val="-7"/>
          <w:sz w:val="20"/>
        </w:rPr>
        <w:t xml:space="preserve"> </w:t>
      </w:r>
      <w:r>
        <w:rPr>
          <w:color w:val="231F20"/>
          <w:spacing w:val="-2"/>
          <w:sz w:val="20"/>
        </w:rPr>
        <w:t>after</w:t>
      </w:r>
      <w:r>
        <w:rPr>
          <w:color w:val="231F20"/>
          <w:spacing w:val="-7"/>
          <w:sz w:val="20"/>
        </w:rPr>
        <w:t xml:space="preserve"> </w:t>
      </w:r>
      <w:r>
        <w:rPr>
          <w:color w:val="231F20"/>
          <w:spacing w:val="-2"/>
          <w:sz w:val="20"/>
        </w:rPr>
        <w:t>the</w:t>
      </w:r>
      <w:r>
        <w:rPr>
          <w:color w:val="231F20"/>
          <w:spacing w:val="-7"/>
          <w:sz w:val="20"/>
        </w:rPr>
        <w:t xml:space="preserve"> </w:t>
      </w:r>
      <w:r>
        <w:rPr>
          <w:color w:val="231F20"/>
          <w:spacing w:val="-2"/>
          <w:sz w:val="20"/>
        </w:rPr>
        <w:t>due</w:t>
      </w:r>
      <w:r>
        <w:rPr>
          <w:color w:val="231F20"/>
          <w:spacing w:val="-7"/>
          <w:sz w:val="20"/>
        </w:rPr>
        <w:t xml:space="preserve"> </w:t>
      </w:r>
      <w:r>
        <w:rPr>
          <w:color w:val="231F20"/>
          <w:spacing w:val="-2"/>
          <w:sz w:val="20"/>
        </w:rPr>
        <w:t>date</w:t>
      </w:r>
      <w:r>
        <w:rPr>
          <w:color w:val="231F20"/>
          <w:spacing w:val="-7"/>
          <w:sz w:val="20"/>
        </w:rPr>
        <w:t xml:space="preserve"> </w:t>
      </w:r>
      <w:r>
        <w:rPr>
          <w:color w:val="231F20"/>
          <w:spacing w:val="-2"/>
          <w:sz w:val="20"/>
        </w:rPr>
        <w:t>of</w:t>
      </w:r>
      <w:r>
        <w:rPr>
          <w:color w:val="231F20"/>
          <w:spacing w:val="-7"/>
          <w:sz w:val="20"/>
        </w:rPr>
        <w:t xml:space="preserve"> </w:t>
      </w:r>
      <w:r>
        <w:rPr>
          <w:color w:val="231F20"/>
          <w:spacing w:val="-2"/>
          <w:sz w:val="20"/>
        </w:rPr>
        <w:t>any</w:t>
      </w:r>
      <w:r>
        <w:rPr>
          <w:color w:val="231F20"/>
          <w:spacing w:val="-7"/>
          <w:sz w:val="20"/>
        </w:rPr>
        <w:t xml:space="preserve"> </w:t>
      </w:r>
      <w:r>
        <w:rPr>
          <w:color w:val="231F20"/>
          <w:spacing w:val="-2"/>
          <w:sz w:val="20"/>
        </w:rPr>
        <w:t>outstanding</w:t>
      </w:r>
      <w:r>
        <w:rPr>
          <w:color w:val="231F20"/>
          <w:spacing w:val="-7"/>
          <w:sz w:val="20"/>
        </w:rPr>
        <w:t xml:space="preserve"> </w:t>
      </w:r>
      <w:r>
        <w:rPr>
          <w:color w:val="231F20"/>
          <w:spacing w:val="-2"/>
          <w:sz w:val="20"/>
        </w:rPr>
        <w:t>sums</w:t>
      </w:r>
      <w:r>
        <w:rPr>
          <w:color w:val="231F20"/>
          <w:spacing w:val="-7"/>
          <w:sz w:val="20"/>
        </w:rPr>
        <w:t xml:space="preserve"> </w:t>
      </w:r>
      <w:r>
        <w:rPr>
          <w:color w:val="231F20"/>
          <w:spacing w:val="-2"/>
          <w:sz w:val="20"/>
        </w:rPr>
        <w:t>the</w:t>
      </w:r>
      <w:r>
        <w:rPr>
          <w:color w:val="231F20"/>
          <w:spacing w:val="-7"/>
          <w:sz w:val="20"/>
        </w:rPr>
        <w:t xml:space="preserve"> </w:t>
      </w:r>
      <w:r>
        <w:rPr>
          <w:color w:val="231F20"/>
          <w:spacing w:val="-2"/>
          <w:sz w:val="20"/>
        </w:rPr>
        <w:t>Manager</w:t>
      </w:r>
      <w:r>
        <w:rPr>
          <w:color w:val="231F20"/>
          <w:spacing w:val="-7"/>
          <w:sz w:val="20"/>
        </w:rPr>
        <w:t xml:space="preserve"> </w:t>
      </w:r>
      <w:r>
        <w:rPr>
          <w:color w:val="231F20"/>
          <w:spacing w:val="-2"/>
          <w:sz w:val="20"/>
        </w:rPr>
        <w:t>shall</w:t>
      </w:r>
      <w:r>
        <w:rPr>
          <w:color w:val="231F20"/>
          <w:spacing w:val="-7"/>
          <w:sz w:val="20"/>
        </w:rPr>
        <w:t xml:space="preserve"> </w:t>
      </w:r>
      <w:r>
        <w:rPr>
          <w:color w:val="231F20"/>
          <w:spacing w:val="-2"/>
          <w:sz w:val="20"/>
        </w:rPr>
        <w:t>be</w:t>
      </w:r>
      <w:r>
        <w:rPr>
          <w:color w:val="231F20"/>
          <w:spacing w:val="-7"/>
          <w:sz w:val="20"/>
        </w:rPr>
        <w:t xml:space="preserve"> </w:t>
      </w:r>
      <w:r>
        <w:rPr>
          <w:color w:val="231F20"/>
          <w:spacing w:val="-2"/>
          <w:sz w:val="20"/>
        </w:rPr>
        <w:t xml:space="preserve">entitled </w:t>
      </w:r>
      <w:r>
        <w:rPr>
          <w:color w:val="231F20"/>
          <w:sz w:val="20"/>
        </w:rPr>
        <w:t xml:space="preserve">to charge interest at the rate stated in </w:t>
      </w:r>
      <w:r>
        <w:rPr>
          <w:rFonts w:ascii="Arial"/>
          <w:b/>
          <w:color w:val="231F20"/>
          <w:sz w:val="20"/>
        </w:rPr>
        <w:t>Box 13</w:t>
      </w:r>
      <w:r>
        <w:rPr>
          <w:color w:val="231F20"/>
          <w:sz w:val="20"/>
        </w:rPr>
        <w:t>.</w:t>
      </w:r>
    </w:p>
    <w:p w14:paraId="14B6124D" w14:textId="77777777" w:rsidR="0032401D" w:rsidRDefault="0032401D">
      <w:pPr>
        <w:pStyle w:val="GvdeMetni"/>
        <w:spacing w:before="10"/>
      </w:pPr>
    </w:p>
    <w:p w14:paraId="27E8E353" w14:textId="77777777" w:rsidR="0032401D" w:rsidRDefault="00000000">
      <w:pPr>
        <w:pStyle w:val="ListeParagraf"/>
        <w:numPr>
          <w:ilvl w:val="1"/>
          <w:numId w:val="2"/>
        </w:numPr>
        <w:tabs>
          <w:tab w:val="left" w:pos="1760"/>
        </w:tabs>
        <w:spacing w:line="249" w:lineRule="auto"/>
        <w:ind w:left="1365" w:right="1" w:firstLine="0"/>
        <w:jc w:val="both"/>
        <w:rPr>
          <w:rFonts w:ascii="Arial"/>
          <w:b/>
          <w:color w:val="231F20"/>
          <w:sz w:val="20"/>
        </w:rPr>
      </w:pPr>
      <w:r>
        <w:rPr>
          <w:color w:val="231F20"/>
          <w:spacing w:val="-4"/>
          <w:sz w:val="20"/>
        </w:rPr>
        <w:t>Where</w:t>
      </w:r>
      <w:r>
        <w:rPr>
          <w:color w:val="231F20"/>
          <w:spacing w:val="-10"/>
          <w:sz w:val="20"/>
        </w:rPr>
        <w:t xml:space="preserve"> </w:t>
      </w:r>
      <w:r>
        <w:rPr>
          <w:color w:val="231F20"/>
          <w:spacing w:val="-4"/>
          <w:sz w:val="20"/>
        </w:rPr>
        <w:t>the</w:t>
      </w:r>
      <w:r>
        <w:rPr>
          <w:color w:val="231F20"/>
          <w:spacing w:val="-10"/>
          <w:sz w:val="20"/>
        </w:rPr>
        <w:t xml:space="preserve"> </w:t>
      </w:r>
      <w:r>
        <w:rPr>
          <w:color w:val="231F20"/>
          <w:spacing w:val="-4"/>
          <w:sz w:val="20"/>
        </w:rPr>
        <w:t>Managers</w:t>
      </w:r>
      <w:r>
        <w:rPr>
          <w:color w:val="231F20"/>
          <w:spacing w:val="-10"/>
          <w:sz w:val="20"/>
        </w:rPr>
        <w:t xml:space="preserve"> </w:t>
      </w:r>
      <w:r>
        <w:rPr>
          <w:color w:val="231F20"/>
          <w:spacing w:val="-4"/>
          <w:sz w:val="20"/>
        </w:rPr>
        <w:t>are</w:t>
      </w:r>
      <w:r>
        <w:rPr>
          <w:color w:val="231F20"/>
          <w:spacing w:val="-10"/>
          <w:sz w:val="20"/>
        </w:rPr>
        <w:t xml:space="preserve"> </w:t>
      </w:r>
      <w:r>
        <w:rPr>
          <w:color w:val="231F20"/>
          <w:spacing w:val="-4"/>
          <w:sz w:val="20"/>
        </w:rPr>
        <w:t>providing</w:t>
      </w:r>
      <w:r>
        <w:rPr>
          <w:color w:val="231F20"/>
          <w:spacing w:val="-10"/>
          <w:sz w:val="20"/>
        </w:rPr>
        <w:t xml:space="preserve"> </w:t>
      </w:r>
      <w:r>
        <w:rPr>
          <w:color w:val="231F20"/>
          <w:spacing w:val="-4"/>
          <w:sz w:val="20"/>
        </w:rPr>
        <w:t>technical</w:t>
      </w:r>
      <w:r>
        <w:rPr>
          <w:color w:val="231F20"/>
          <w:spacing w:val="-10"/>
          <w:sz w:val="20"/>
        </w:rPr>
        <w:t xml:space="preserve"> </w:t>
      </w:r>
      <w:r>
        <w:rPr>
          <w:color w:val="231F20"/>
          <w:spacing w:val="-4"/>
          <w:sz w:val="20"/>
        </w:rPr>
        <w:t>management</w:t>
      </w:r>
      <w:r>
        <w:rPr>
          <w:color w:val="231F20"/>
          <w:spacing w:val="-10"/>
          <w:sz w:val="20"/>
        </w:rPr>
        <w:t xml:space="preserve"> </w:t>
      </w:r>
      <w:r>
        <w:rPr>
          <w:color w:val="231F20"/>
          <w:spacing w:val="-4"/>
          <w:sz w:val="20"/>
        </w:rPr>
        <w:t>services</w:t>
      </w:r>
      <w:r>
        <w:rPr>
          <w:color w:val="231F20"/>
          <w:spacing w:val="-10"/>
          <w:sz w:val="20"/>
        </w:rPr>
        <w:t xml:space="preserve"> </w:t>
      </w:r>
      <w:r>
        <w:rPr>
          <w:color w:val="231F20"/>
          <w:spacing w:val="-4"/>
          <w:sz w:val="20"/>
        </w:rPr>
        <w:t>in</w:t>
      </w:r>
      <w:r>
        <w:rPr>
          <w:color w:val="231F20"/>
          <w:spacing w:val="-10"/>
          <w:sz w:val="20"/>
        </w:rPr>
        <w:t xml:space="preserve"> </w:t>
      </w:r>
      <w:r>
        <w:rPr>
          <w:color w:val="231F20"/>
          <w:spacing w:val="-4"/>
          <w:sz w:val="20"/>
        </w:rPr>
        <w:t>accordance</w:t>
      </w:r>
      <w:r>
        <w:rPr>
          <w:color w:val="231F20"/>
          <w:spacing w:val="-9"/>
          <w:sz w:val="20"/>
        </w:rPr>
        <w:t xml:space="preserve"> </w:t>
      </w:r>
      <w:r>
        <w:rPr>
          <w:color w:val="231F20"/>
          <w:spacing w:val="-4"/>
          <w:sz w:val="20"/>
        </w:rPr>
        <w:t>with</w:t>
      </w:r>
      <w:r>
        <w:rPr>
          <w:color w:val="231F20"/>
          <w:spacing w:val="-10"/>
          <w:sz w:val="20"/>
        </w:rPr>
        <w:t xml:space="preserve"> </w:t>
      </w:r>
      <w:r>
        <w:rPr>
          <w:color w:val="231F20"/>
          <w:spacing w:val="-4"/>
          <w:sz w:val="20"/>
        </w:rPr>
        <w:t>Clause</w:t>
      </w:r>
      <w:r>
        <w:rPr>
          <w:color w:val="231F20"/>
          <w:spacing w:val="-10"/>
          <w:sz w:val="20"/>
        </w:rPr>
        <w:t xml:space="preserve"> </w:t>
      </w:r>
      <w:r>
        <w:rPr>
          <w:color w:val="231F20"/>
          <w:spacing w:val="-4"/>
          <w:sz w:val="20"/>
        </w:rPr>
        <w:t>4</w:t>
      </w:r>
      <w:r>
        <w:rPr>
          <w:color w:val="231F20"/>
          <w:spacing w:val="-10"/>
          <w:sz w:val="20"/>
        </w:rPr>
        <w:t xml:space="preserve"> </w:t>
      </w:r>
      <w:r>
        <w:rPr>
          <w:color w:val="231F20"/>
          <w:spacing w:val="-4"/>
          <w:sz w:val="20"/>
        </w:rPr>
        <w:t xml:space="preserve">(Technical </w:t>
      </w:r>
      <w:r>
        <w:rPr>
          <w:color w:val="231F20"/>
          <w:sz w:val="20"/>
        </w:rPr>
        <w:t>Management), the Owners shall:</w:t>
      </w:r>
    </w:p>
    <w:p w14:paraId="2C65A857" w14:textId="77777777" w:rsidR="0032401D" w:rsidRDefault="0032401D">
      <w:pPr>
        <w:pStyle w:val="GvdeMetni"/>
        <w:spacing w:before="11"/>
      </w:pPr>
    </w:p>
    <w:p w14:paraId="52F7EC7E" w14:textId="77777777" w:rsidR="0032401D" w:rsidRDefault="00000000">
      <w:pPr>
        <w:pStyle w:val="ListeParagraf"/>
        <w:numPr>
          <w:ilvl w:val="2"/>
          <w:numId w:val="2"/>
        </w:numPr>
        <w:tabs>
          <w:tab w:val="left" w:pos="1759"/>
          <w:tab w:val="left" w:pos="1761"/>
        </w:tabs>
        <w:spacing w:line="249" w:lineRule="auto"/>
        <w:ind w:right="1"/>
        <w:jc w:val="both"/>
        <w:rPr>
          <w:sz w:val="20"/>
        </w:rPr>
      </w:pPr>
      <w:r>
        <w:rPr>
          <w:color w:val="010202"/>
          <w:sz w:val="20"/>
        </w:rPr>
        <w:t>report (or where the Owners are not the registered owners of the Vessel procure that the registered owners</w:t>
      </w:r>
      <w:r>
        <w:rPr>
          <w:color w:val="010202"/>
          <w:spacing w:val="-12"/>
          <w:sz w:val="20"/>
        </w:rPr>
        <w:t xml:space="preserve"> </w:t>
      </w:r>
      <w:r>
        <w:rPr>
          <w:color w:val="010202"/>
          <w:sz w:val="20"/>
        </w:rPr>
        <w:t>report)</w:t>
      </w:r>
      <w:r>
        <w:rPr>
          <w:color w:val="010202"/>
          <w:spacing w:val="-12"/>
          <w:sz w:val="20"/>
        </w:rPr>
        <w:t xml:space="preserve"> </w:t>
      </w:r>
      <w:r>
        <w:rPr>
          <w:color w:val="010202"/>
          <w:sz w:val="20"/>
        </w:rPr>
        <w:t>to</w:t>
      </w:r>
      <w:r>
        <w:rPr>
          <w:color w:val="010202"/>
          <w:spacing w:val="-12"/>
          <w:sz w:val="20"/>
        </w:rPr>
        <w:t xml:space="preserve"> </w:t>
      </w:r>
      <w:r>
        <w:rPr>
          <w:color w:val="010202"/>
          <w:sz w:val="20"/>
        </w:rPr>
        <w:t>the</w:t>
      </w:r>
      <w:r>
        <w:rPr>
          <w:color w:val="010202"/>
          <w:spacing w:val="-12"/>
          <w:sz w:val="20"/>
        </w:rPr>
        <w:t xml:space="preserve"> </w:t>
      </w:r>
      <w:r>
        <w:rPr>
          <w:color w:val="010202"/>
          <w:sz w:val="20"/>
        </w:rPr>
        <w:t>Flag</w:t>
      </w:r>
      <w:r>
        <w:rPr>
          <w:color w:val="010202"/>
          <w:spacing w:val="-12"/>
          <w:sz w:val="20"/>
        </w:rPr>
        <w:t xml:space="preserve"> </w:t>
      </w:r>
      <w:r>
        <w:rPr>
          <w:color w:val="010202"/>
          <w:sz w:val="20"/>
        </w:rPr>
        <w:t>State</w:t>
      </w:r>
      <w:r>
        <w:rPr>
          <w:color w:val="010202"/>
          <w:spacing w:val="-12"/>
          <w:sz w:val="20"/>
        </w:rPr>
        <w:t xml:space="preserve"> </w:t>
      </w:r>
      <w:r>
        <w:rPr>
          <w:color w:val="010202"/>
          <w:sz w:val="20"/>
        </w:rPr>
        <w:t>administration</w:t>
      </w:r>
      <w:r>
        <w:rPr>
          <w:color w:val="010202"/>
          <w:spacing w:val="-12"/>
          <w:sz w:val="20"/>
        </w:rPr>
        <w:t xml:space="preserve"> </w:t>
      </w:r>
      <w:r>
        <w:rPr>
          <w:color w:val="010202"/>
          <w:sz w:val="20"/>
        </w:rPr>
        <w:t>the</w:t>
      </w:r>
      <w:r>
        <w:rPr>
          <w:color w:val="010202"/>
          <w:spacing w:val="-12"/>
          <w:sz w:val="20"/>
        </w:rPr>
        <w:t xml:space="preserve"> </w:t>
      </w:r>
      <w:r>
        <w:rPr>
          <w:color w:val="010202"/>
          <w:sz w:val="20"/>
        </w:rPr>
        <w:t>details</w:t>
      </w:r>
      <w:r>
        <w:rPr>
          <w:color w:val="010202"/>
          <w:spacing w:val="-12"/>
          <w:sz w:val="20"/>
        </w:rPr>
        <w:t xml:space="preserve"> </w:t>
      </w:r>
      <w:r>
        <w:rPr>
          <w:color w:val="010202"/>
          <w:sz w:val="20"/>
        </w:rPr>
        <w:t>of</w:t>
      </w:r>
      <w:r>
        <w:rPr>
          <w:color w:val="010202"/>
          <w:spacing w:val="-12"/>
          <w:sz w:val="20"/>
        </w:rPr>
        <w:t xml:space="preserve"> </w:t>
      </w:r>
      <w:r>
        <w:rPr>
          <w:color w:val="010202"/>
          <w:sz w:val="20"/>
        </w:rPr>
        <w:t>the</w:t>
      </w:r>
      <w:r>
        <w:rPr>
          <w:color w:val="010202"/>
          <w:spacing w:val="-12"/>
          <w:sz w:val="20"/>
        </w:rPr>
        <w:t xml:space="preserve"> </w:t>
      </w:r>
      <w:r>
        <w:rPr>
          <w:color w:val="010202"/>
          <w:sz w:val="20"/>
        </w:rPr>
        <w:t>Managers</w:t>
      </w:r>
      <w:r>
        <w:rPr>
          <w:color w:val="010202"/>
          <w:spacing w:val="-12"/>
          <w:sz w:val="20"/>
        </w:rPr>
        <w:t xml:space="preserve"> </w:t>
      </w:r>
      <w:r>
        <w:rPr>
          <w:color w:val="010202"/>
          <w:sz w:val="20"/>
        </w:rPr>
        <w:t>as</w:t>
      </w:r>
      <w:r>
        <w:rPr>
          <w:color w:val="010202"/>
          <w:spacing w:val="-12"/>
          <w:sz w:val="20"/>
        </w:rPr>
        <w:t xml:space="preserve"> </w:t>
      </w:r>
      <w:r>
        <w:rPr>
          <w:color w:val="010202"/>
          <w:sz w:val="20"/>
        </w:rPr>
        <w:t>the</w:t>
      </w:r>
      <w:r>
        <w:rPr>
          <w:color w:val="010202"/>
          <w:spacing w:val="-12"/>
          <w:sz w:val="20"/>
        </w:rPr>
        <w:t xml:space="preserve"> </w:t>
      </w:r>
      <w:r>
        <w:rPr>
          <w:color w:val="010202"/>
          <w:sz w:val="20"/>
        </w:rPr>
        <w:t>Company</w:t>
      </w:r>
      <w:r>
        <w:rPr>
          <w:color w:val="010202"/>
          <w:spacing w:val="-12"/>
          <w:sz w:val="20"/>
        </w:rPr>
        <w:t xml:space="preserve"> </w:t>
      </w:r>
      <w:r>
        <w:rPr>
          <w:color w:val="010202"/>
          <w:sz w:val="20"/>
        </w:rPr>
        <w:t>as</w:t>
      </w:r>
      <w:r>
        <w:rPr>
          <w:color w:val="010202"/>
          <w:spacing w:val="-12"/>
          <w:sz w:val="20"/>
        </w:rPr>
        <w:t xml:space="preserve"> </w:t>
      </w:r>
      <w:r>
        <w:rPr>
          <w:color w:val="010202"/>
          <w:sz w:val="20"/>
        </w:rPr>
        <w:t xml:space="preserve">required to comply with the ISM and ISPS </w:t>
      </w:r>
      <w:proofErr w:type="gramStart"/>
      <w:r>
        <w:rPr>
          <w:color w:val="010202"/>
          <w:sz w:val="20"/>
        </w:rPr>
        <w:t>Codes;</w:t>
      </w:r>
      <w:proofErr w:type="gramEnd"/>
    </w:p>
    <w:p w14:paraId="0C388447" w14:textId="77777777" w:rsidR="0032401D" w:rsidRDefault="0032401D">
      <w:pPr>
        <w:pStyle w:val="GvdeMetni"/>
        <w:spacing w:before="10"/>
      </w:pPr>
    </w:p>
    <w:p w14:paraId="6F375DD9" w14:textId="77777777" w:rsidR="0032401D" w:rsidRDefault="00000000">
      <w:pPr>
        <w:pStyle w:val="ListeParagraf"/>
        <w:numPr>
          <w:ilvl w:val="2"/>
          <w:numId w:val="2"/>
        </w:numPr>
        <w:tabs>
          <w:tab w:val="left" w:pos="1759"/>
          <w:tab w:val="left" w:pos="1761"/>
        </w:tabs>
        <w:spacing w:before="1" w:line="249" w:lineRule="auto"/>
        <w:jc w:val="both"/>
        <w:rPr>
          <w:sz w:val="20"/>
        </w:rPr>
      </w:pPr>
      <w:r>
        <w:rPr>
          <w:color w:val="010202"/>
          <w:sz w:val="20"/>
        </w:rPr>
        <w:t>procure</w:t>
      </w:r>
      <w:r>
        <w:rPr>
          <w:color w:val="010202"/>
          <w:spacing w:val="-1"/>
          <w:sz w:val="20"/>
        </w:rPr>
        <w:t xml:space="preserve"> </w:t>
      </w:r>
      <w:r>
        <w:rPr>
          <w:color w:val="010202"/>
          <w:sz w:val="20"/>
        </w:rPr>
        <w:t>that</w:t>
      </w:r>
      <w:r>
        <w:rPr>
          <w:color w:val="010202"/>
          <w:spacing w:val="-1"/>
          <w:sz w:val="20"/>
        </w:rPr>
        <w:t xml:space="preserve"> </w:t>
      </w:r>
      <w:r>
        <w:rPr>
          <w:color w:val="010202"/>
          <w:sz w:val="20"/>
        </w:rPr>
        <w:t>any</w:t>
      </w:r>
      <w:r>
        <w:rPr>
          <w:color w:val="010202"/>
          <w:spacing w:val="-1"/>
          <w:sz w:val="20"/>
        </w:rPr>
        <w:t xml:space="preserve"> </w:t>
      </w:r>
      <w:r>
        <w:rPr>
          <w:color w:val="010202"/>
          <w:sz w:val="20"/>
        </w:rPr>
        <w:t>officers</w:t>
      </w:r>
      <w:r>
        <w:rPr>
          <w:color w:val="010202"/>
          <w:spacing w:val="-1"/>
          <w:sz w:val="20"/>
        </w:rPr>
        <w:t xml:space="preserve"> </w:t>
      </w:r>
      <w:r>
        <w:rPr>
          <w:color w:val="010202"/>
          <w:sz w:val="20"/>
        </w:rPr>
        <w:t>and</w:t>
      </w:r>
      <w:r>
        <w:rPr>
          <w:color w:val="010202"/>
          <w:spacing w:val="-1"/>
          <w:sz w:val="20"/>
        </w:rPr>
        <w:t xml:space="preserve"> </w:t>
      </w:r>
      <w:r>
        <w:rPr>
          <w:color w:val="010202"/>
          <w:sz w:val="20"/>
        </w:rPr>
        <w:t>ratings</w:t>
      </w:r>
      <w:r>
        <w:rPr>
          <w:color w:val="010202"/>
          <w:spacing w:val="-1"/>
          <w:sz w:val="20"/>
        </w:rPr>
        <w:t xml:space="preserve"> </w:t>
      </w:r>
      <w:r>
        <w:rPr>
          <w:color w:val="010202"/>
          <w:sz w:val="20"/>
        </w:rPr>
        <w:t>supplied</w:t>
      </w:r>
      <w:r>
        <w:rPr>
          <w:color w:val="010202"/>
          <w:spacing w:val="-1"/>
          <w:sz w:val="20"/>
        </w:rPr>
        <w:t xml:space="preserve"> </w:t>
      </w:r>
      <w:r>
        <w:rPr>
          <w:color w:val="010202"/>
          <w:sz w:val="20"/>
        </w:rPr>
        <w:t>by</w:t>
      </w:r>
      <w:r>
        <w:rPr>
          <w:color w:val="010202"/>
          <w:spacing w:val="-1"/>
          <w:sz w:val="20"/>
        </w:rPr>
        <w:t xml:space="preserve"> </w:t>
      </w:r>
      <w:r>
        <w:rPr>
          <w:color w:val="010202"/>
          <w:sz w:val="20"/>
        </w:rPr>
        <w:t>them</w:t>
      </w:r>
      <w:r>
        <w:rPr>
          <w:color w:val="010202"/>
          <w:spacing w:val="-1"/>
          <w:sz w:val="20"/>
        </w:rPr>
        <w:t xml:space="preserve"> </w:t>
      </w:r>
      <w:r>
        <w:rPr>
          <w:color w:val="010202"/>
          <w:sz w:val="20"/>
        </w:rPr>
        <w:t>or</w:t>
      </w:r>
      <w:r>
        <w:rPr>
          <w:color w:val="010202"/>
          <w:spacing w:val="-1"/>
          <w:sz w:val="20"/>
        </w:rPr>
        <w:t xml:space="preserve"> </w:t>
      </w:r>
      <w:r>
        <w:rPr>
          <w:color w:val="010202"/>
          <w:sz w:val="20"/>
        </w:rPr>
        <w:t>on</w:t>
      </w:r>
      <w:r>
        <w:rPr>
          <w:color w:val="010202"/>
          <w:spacing w:val="-1"/>
          <w:sz w:val="20"/>
        </w:rPr>
        <w:t xml:space="preserve"> </w:t>
      </w:r>
      <w:r>
        <w:rPr>
          <w:color w:val="010202"/>
          <w:sz w:val="20"/>
        </w:rPr>
        <w:t>their</w:t>
      </w:r>
      <w:r>
        <w:rPr>
          <w:color w:val="010202"/>
          <w:spacing w:val="-1"/>
          <w:sz w:val="20"/>
        </w:rPr>
        <w:t xml:space="preserve"> </w:t>
      </w:r>
      <w:r>
        <w:rPr>
          <w:color w:val="010202"/>
          <w:sz w:val="20"/>
        </w:rPr>
        <w:t>behalf</w:t>
      </w:r>
      <w:r>
        <w:rPr>
          <w:color w:val="010202"/>
          <w:spacing w:val="-1"/>
          <w:sz w:val="20"/>
        </w:rPr>
        <w:t xml:space="preserve"> </w:t>
      </w:r>
      <w:r>
        <w:rPr>
          <w:color w:val="010202"/>
          <w:sz w:val="20"/>
        </w:rPr>
        <w:t>comply</w:t>
      </w:r>
      <w:r>
        <w:rPr>
          <w:color w:val="010202"/>
          <w:spacing w:val="-1"/>
          <w:sz w:val="20"/>
        </w:rPr>
        <w:t xml:space="preserve"> </w:t>
      </w:r>
      <w:r>
        <w:rPr>
          <w:color w:val="010202"/>
          <w:sz w:val="20"/>
        </w:rPr>
        <w:t>with</w:t>
      </w:r>
      <w:r>
        <w:rPr>
          <w:color w:val="010202"/>
          <w:spacing w:val="-1"/>
          <w:sz w:val="20"/>
        </w:rPr>
        <w:t xml:space="preserve"> </w:t>
      </w:r>
      <w:r>
        <w:rPr>
          <w:color w:val="010202"/>
          <w:sz w:val="20"/>
        </w:rPr>
        <w:t>the</w:t>
      </w:r>
      <w:r>
        <w:rPr>
          <w:color w:val="010202"/>
          <w:spacing w:val="-1"/>
          <w:sz w:val="20"/>
        </w:rPr>
        <w:t xml:space="preserve"> </w:t>
      </w:r>
      <w:r>
        <w:rPr>
          <w:color w:val="010202"/>
          <w:sz w:val="20"/>
        </w:rPr>
        <w:t>requirements of STCW 95; and</w:t>
      </w:r>
    </w:p>
    <w:p w14:paraId="3A1847AB" w14:textId="77777777" w:rsidR="0032401D" w:rsidRDefault="0032401D">
      <w:pPr>
        <w:pStyle w:val="GvdeMetni"/>
        <w:spacing w:before="10"/>
      </w:pPr>
    </w:p>
    <w:p w14:paraId="50822C15" w14:textId="77777777" w:rsidR="0032401D" w:rsidRDefault="00000000">
      <w:pPr>
        <w:pStyle w:val="ListeParagraf"/>
        <w:numPr>
          <w:ilvl w:val="2"/>
          <w:numId w:val="2"/>
        </w:numPr>
        <w:tabs>
          <w:tab w:val="left" w:pos="1761"/>
        </w:tabs>
        <w:spacing w:line="249" w:lineRule="auto"/>
        <w:jc w:val="both"/>
        <w:rPr>
          <w:sz w:val="20"/>
        </w:rPr>
      </w:pPr>
      <w:r>
        <w:rPr>
          <w:color w:val="010202"/>
          <w:sz w:val="20"/>
        </w:rPr>
        <w:t>instruct</w:t>
      </w:r>
      <w:r>
        <w:rPr>
          <w:color w:val="010202"/>
          <w:spacing w:val="-10"/>
          <w:sz w:val="20"/>
        </w:rPr>
        <w:t xml:space="preserve"> </w:t>
      </w:r>
      <w:r>
        <w:rPr>
          <w:color w:val="010202"/>
          <w:sz w:val="20"/>
        </w:rPr>
        <w:t>such</w:t>
      </w:r>
      <w:r>
        <w:rPr>
          <w:color w:val="010202"/>
          <w:spacing w:val="-10"/>
          <w:sz w:val="20"/>
        </w:rPr>
        <w:t xml:space="preserve"> </w:t>
      </w:r>
      <w:r>
        <w:rPr>
          <w:color w:val="010202"/>
          <w:sz w:val="20"/>
        </w:rPr>
        <w:t>officers</w:t>
      </w:r>
      <w:r>
        <w:rPr>
          <w:color w:val="010202"/>
          <w:spacing w:val="-10"/>
          <w:sz w:val="20"/>
        </w:rPr>
        <w:t xml:space="preserve"> </w:t>
      </w:r>
      <w:r>
        <w:rPr>
          <w:color w:val="010202"/>
          <w:sz w:val="20"/>
        </w:rPr>
        <w:t>and</w:t>
      </w:r>
      <w:r>
        <w:rPr>
          <w:color w:val="010202"/>
          <w:spacing w:val="-10"/>
          <w:sz w:val="20"/>
        </w:rPr>
        <w:t xml:space="preserve"> </w:t>
      </w:r>
      <w:r>
        <w:rPr>
          <w:color w:val="010202"/>
          <w:sz w:val="20"/>
        </w:rPr>
        <w:t>ratings</w:t>
      </w:r>
      <w:r>
        <w:rPr>
          <w:color w:val="010202"/>
          <w:spacing w:val="-10"/>
          <w:sz w:val="20"/>
        </w:rPr>
        <w:t xml:space="preserve"> </w:t>
      </w:r>
      <w:r>
        <w:rPr>
          <w:color w:val="010202"/>
          <w:sz w:val="20"/>
        </w:rPr>
        <w:t>to</w:t>
      </w:r>
      <w:r>
        <w:rPr>
          <w:color w:val="010202"/>
          <w:spacing w:val="-10"/>
          <w:sz w:val="20"/>
        </w:rPr>
        <w:t xml:space="preserve"> </w:t>
      </w:r>
      <w:r>
        <w:rPr>
          <w:color w:val="010202"/>
          <w:sz w:val="20"/>
        </w:rPr>
        <w:t>obey</w:t>
      </w:r>
      <w:r>
        <w:rPr>
          <w:color w:val="010202"/>
          <w:spacing w:val="-10"/>
          <w:sz w:val="20"/>
        </w:rPr>
        <w:t xml:space="preserve"> </w:t>
      </w:r>
      <w:r>
        <w:rPr>
          <w:color w:val="010202"/>
          <w:sz w:val="20"/>
        </w:rPr>
        <w:t>all</w:t>
      </w:r>
      <w:r>
        <w:rPr>
          <w:color w:val="010202"/>
          <w:spacing w:val="-10"/>
          <w:sz w:val="20"/>
        </w:rPr>
        <w:t xml:space="preserve"> </w:t>
      </w:r>
      <w:r>
        <w:rPr>
          <w:color w:val="010202"/>
          <w:sz w:val="20"/>
        </w:rPr>
        <w:t>reasonable</w:t>
      </w:r>
      <w:r>
        <w:rPr>
          <w:color w:val="010202"/>
          <w:spacing w:val="-10"/>
          <w:sz w:val="20"/>
        </w:rPr>
        <w:t xml:space="preserve"> </w:t>
      </w:r>
      <w:r>
        <w:rPr>
          <w:color w:val="010202"/>
          <w:sz w:val="20"/>
        </w:rPr>
        <w:t>orders</w:t>
      </w:r>
      <w:r>
        <w:rPr>
          <w:color w:val="010202"/>
          <w:spacing w:val="-10"/>
          <w:sz w:val="20"/>
        </w:rPr>
        <w:t xml:space="preserve"> </w:t>
      </w:r>
      <w:r>
        <w:rPr>
          <w:color w:val="010202"/>
          <w:sz w:val="20"/>
        </w:rPr>
        <w:t>of</w:t>
      </w:r>
      <w:r>
        <w:rPr>
          <w:color w:val="010202"/>
          <w:spacing w:val="-10"/>
          <w:sz w:val="20"/>
        </w:rPr>
        <w:t xml:space="preserve"> </w:t>
      </w:r>
      <w:r>
        <w:rPr>
          <w:color w:val="010202"/>
          <w:sz w:val="20"/>
        </w:rPr>
        <w:t>the</w:t>
      </w:r>
      <w:r>
        <w:rPr>
          <w:color w:val="010202"/>
          <w:spacing w:val="-10"/>
          <w:sz w:val="20"/>
        </w:rPr>
        <w:t xml:space="preserve"> </w:t>
      </w:r>
      <w:r>
        <w:rPr>
          <w:color w:val="010202"/>
          <w:sz w:val="20"/>
        </w:rPr>
        <w:t>Managers</w:t>
      </w:r>
      <w:r>
        <w:rPr>
          <w:color w:val="010202"/>
          <w:spacing w:val="-10"/>
          <w:sz w:val="20"/>
        </w:rPr>
        <w:t xml:space="preserve"> </w:t>
      </w:r>
      <w:r>
        <w:rPr>
          <w:color w:val="010202"/>
          <w:sz w:val="20"/>
        </w:rPr>
        <w:t>(in</w:t>
      </w:r>
      <w:r>
        <w:rPr>
          <w:color w:val="010202"/>
          <w:spacing w:val="-10"/>
          <w:sz w:val="20"/>
        </w:rPr>
        <w:t xml:space="preserve"> </w:t>
      </w:r>
      <w:r>
        <w:rPr>
          <w:color w:val="010202"/>
          <w:sz w:val="20"/>
        </w:rPr>
        <w:t>their</w:t>
      </w:r>
      <w:r>
        <w:rPr>
          <w:color w:val="010202"/>
          <w:spacing w:val="-10"/>
          <w:sz w:val="20"/>
        </w:rPr>
        <w:t xml:space="preserve"> </w:t>
      </w:r>
      <w:r>
        <w:rPr>
          <w:color w:val="010202"/>
          <w:sz w:val="20"/>
        </w:rPr>
        <w:t>capacity</w:t>
      </w:r>
      <w:r>
        <w:rPr>
          <w:color w:val="010202"/>
          <w:spacing w:val="-10"/>
          <w:sz w:val="20"/>
        </w:rPr>
        <w:t xml:space="preserve"> </w:t>
      </w:r>
      <w:r>
        <w:rPr>
          <w:color w:val="010202"/>
          <w:sz w:val="20"/>
        </w:rPr>
        <w:t>as</w:t>
      </w:r>
      <w:r>
        <w:rPr>
          <w:color w:val="010202"/>
          <w:spacing w:val="-10"/>
          <w:sz w:val="20"/>
        </w:rPr>
        <w:t xml:space="preserve"> </w:t>
      </w:r>
      <w:r>
        <w:rPr>
          <w:color w:val="010202"/>
          <w:sz w:val="20"/>
        </w:rPr>
        <w:t>the Company) in connection with the operation of the Managers’ safety management system.</w:t>
      </w:r>
    </w:p>
    <w:p w14:paraId="2CE20DFA" w14:textId="77777777" w:rsidR="0032401D" w:rsidRDefault="0032401D">
      <w:pPr>
        <w:pStyle w:val="GvdeMetni"/>
        <w:spacing w:before="10"/>
      </w:pPr>
    </w:p>
    <w:p w14:paraId="773EFC52" w14:textId="77777777" w:rsidR="0032401D" w:rsidRDefault="00000000">
      <w:pPr>
        <w:pStyle w:val="ListeParagraf"/>
        <w:numPr>
          <w:ilvl w:val="1"/>
          <w:numId w:val="2"/>
        </w:numPr>
        <w:tabs>
          <w:tab w:val="left" w:pos="1760"/>
        </w:tabs>
        <w:spacing w:line="249" w:lineRule="auto"/>
        <w:ind w:left="1365" w:right="1" w:firstLine="0"/>
        <w:jc w:val="both"/>
        <w:rPr>
          <w:rFonts w:ascii="Arial"/>
          <w:b/>
          <w:color w:val="231F20"/>
          <w:sz w:val="20"/>
        </w:rPr>
      </w:pPr>
      <w:r>
        <w:rPr>
          <w:color w:val="231F20"/>
          <w:sz w:val="20"/>
        </w:rPr>
        <w:t xml:space="preserve">Where the Managers are </w:t>
      </w:r>
      <w:r>
        <w:rPr>
          <w:rFonts w:ascii="Arial"/>
          <w:b/>
          <w:color w:val="231F20"/>
          <w:sz w:val="20"/>
        </w:rPr>
        <w:t xml:space="preserve">not </w:t>
      </w:r>
      <w:r>
        <w:rPr>
          <w:color w:val="231F20"/>
          <w:sz w:val="20"/>
        </w:rPr>
        <w:t>providing technical management services in accordance with Clause 4 (Technical Management), the Owners shall:</w:t>
      </w:r>
    </w:p>
    <w:p w14:paraId="4662C116" w14:textId="77777777" w:rsidR="0032401D" w:rsidRDefault="0032401D">
      <w:pPr>
        <w:pStyle w:val="GvdeMetni"/>
        <w:spacing w:before="11"/>
      </w:pPr>
    </w:p>
    <w:p w14:paraId="55964707" w14:textId="77777777" w:rsidR="0032401D" w:rsidRDefault="00000000">
      <w:pPr>
        <w:pStyle w:val="ListeParagraf"/>
        <w:numPr>
          <w:ilvl w:val="2"/>
          <w:numId w:val="2"/>
        </w:numPr>
        <w:tabs>
          <w:tab w:val="left" w:pos="1759"/>
          <w:tab w:val="left" w:pos="1761"/>
        </w:tabs>
        <w:spacing w:line="249" w:lineRule="auto"/>
        <w:jc w:val="both"/>
        <w:rPr>
          <w:sz w:val="20"/>
        </w:rPr>
      </w:pPr>
      <w:r>
        <w:rPr>
          <w:color w:val="010202"/>
          <w:sz w:val="20"/>
        </w:rPr>
        <w:t>procure</w:t>
      </w:r>
      <w:r>
        <w:rPr>
          <w:color w:val="010202"/>
          <w:spacing w:val="-10"/>
          <w:sz w:val="20"/>
        </w:rPr>
        <w:t xml:space="preserve"> </w:t>
      </w:r>
      <w:r>
        <w:rPr>
          <w:color w:val="010202"/>
          <w:sz w:val="20"/>
        </w:rPr>
        <w:t>that</w:t>
      </w:r>
      <w:r>
        <w:rPr>
          <w:color w:val="010202"/>
          <w:spacing w:val="-10"/>
          <w:sz w:val="20"/>
        </w:rPr>
        <w:t xml:space="preserve"> </w:t>
      </w:r>
      <w:r>
        <w:rPr>
          <w:color w:val="010202"/>
          <w:sz w:val="20"/>
        </w:rPr>
        <w:t>the</w:t>
      </w:r>
      <w:r>
        <w:rPr>
          <w:color w:val="010202"/>
          <w:spacing w:val="-10"/>
          <w:sz w:val="20"/>
        </w:rPr>
        <w:t xml:space="preserve"> </w:t>
      </w:r>
      <w:r>
        <w:rPr>
          <w:color w:val="010202"/>
          <w:sz w:val="20"/>
        </w:rPr>
        <w:t>requirements</w:t>
      </w:r>
      <w:r>
        <w:rPr>
          <w:color w:val="010202"/>
          <w:spacing w:val="-10"/>
          <w:sz w:val="20"/>
        </w:rPr>
        <w:t xml:space="preserve"> </w:t>
      </w:r>
      <w:r>
        <w:rPr>
          <w:color w:val="010202"/>
          <w:sz w:val="20"/>
        </w:rPr>
        <w:t>of</w:t>
      </w:r>
      <w:r>
        <w:rPr>
          <w:color w:val="010202"/>
          <w:spacing w:val="-10"/>
          <w:sz w:val="20"/>
        </w:rPr>
        <w:t xml:space="preserve"> </w:t>
      </w:r>
      <w:r>
        <w:rPr>
          <w:color w:val="010202"/>
          <w:sz w:val="20"/>
        </w:rPr>
        <w:t>the</w:t>
      </w:r>
      <w:r>
        <w:rPr>
          <w:color w:val="010202"/>
          <w:spacing w:val="-10"/>
          <w:sz w:val="20"/>
        </w:rPr>
        <w:t xml:space="preserve"> </w:t>
      </w:r>
      <w:r>
        <w:rPr>
          <w:color w:val="010202"/>
          <w:sz w:val="20"/>
        </w:rPr>
        <w:t>Flag</w:t>
      </w:r>
      <w:r>
        <w:rPr>
          <w:color w:val="010202"/>
          <w:spacing w:val="-10"/>
          <w:sz w:val="20"/>
        </w:rPr>
        <w:t xml:space="preserve"> </w:t>
      </w:r>
      <w:r>
        <w:rPr>
          <w:color w:val="010202"/>
          <w:sz w:val="20"/>
        </w:rPr>
        <w:t>State</w:t>
      </w:r>
      <w:r>
        <w:rPr>
          <w:color w:val="010202"/>
          <w:spacing w:val="-10"/>
          <w:sz w:val="20"/>
        </w:rPr>
        <w:t xml:space="preserve"> </w:t>
      </w:r>
      <w:r>
        <w:rPr>
          <w:color w:val="010202"/>
          <w:sz w:val="20"/>
        </w:rPr>
        <w:t>are</w:t>
      </w:r>
      <w:r>
        <w:rPr>
          <w:color w:val="010202"/>
          <w:spacing w:val="-10"/>
          <w:sz w:val="20"/>
        </w:rPr>
        <w:t xml:space="preserve"> </w:t>
      </w:r>
      <w:r>
        <w:rPr>
          <w:color w:val="010202"/>
          <w:sz w:val="20"/>
        </w:rPr>
        <w:t>satisfied</w:t>
      </w:r>
      <w:r>
        <w:rPr>
          <w:color w:val="010202"/>
          <w:spacing w:val="-10"/>
          <w:sz w:val="20"/>
        </w:rPr>
        <w:t xml:space="preserve"> </w:t>
      </w:r>
      <w:r>
        <w:rPr>
          <w:color w:val="010202"/>
          <w:sz w:val="20"/>
        </w:rPr>
        <w:t>and</w:t>
      </w:r>
      <w:r>
        <w:rPr>
          <w:color w:val="010202"/>
          <w:spacing w:val="-10"/>
          <w:sz w:val="20"/>
        </w:rPr>
        <w:t xml:space="preserve"> </w:t>
      </w:r>
      <w:r>
        <w:rPr>
          <w:color w:val="010202"/>
          <w:sz w:val="20"/>
        </w:rPr>
        <w:t>notify</w:t>
      </w:r>
      <w:r>
        <w:rPr>
          <w:color w:val="010202"/>
          <w:spacing w:val="-10"/>
          <w:sz w:val="20"/>
        </w:rPr>
        <w:t xml:space="preserve"> </w:t>
      </w:r>
      <w:r>
        <w:rPr>
          <w:color w:val="010202"/>
          <w:sz w:val="20"/>
        </w:rPr>
        <w:t>the</w:t>
      </w:r>
      <w:r>
        <w:rPr>
          <w:color w:val="010202"/>
          <w:spacing w:val="-10"/>
          <w:sz w:val="20"/>
        </w:rPr>
        <w:t xml:space="preserve"> </w:t>
      </w:r>
      <w:r>
        <w:rPr>
          <w:color w:val="010202"/>
          <w:sz w:val="20"/>
        </w:rPr>
        <w:t>Managers</w:t>
      </w:r>
      <w:r>
        <w:rPr>
          <w:color w:val="010202"/>
          <w:spacing w:val="-10"/>
          <w:sz w:val="20"/>
        </w:rPr>
        <w:t xml:space="preserve"> </w:t>
      </w:r>
      <w:r>
        <w:rPr>
          <w:color w:val="010202"/>
          <w:sz w:val="20"/>
        </w:rPr>
        <w:t>upon</w:t>
      </w:r>
      <w:r>
        <w:rPr>
          <w:color w:val="010202"/>
          <w:spacing w:val="-10"/>
          <w:sz w:val="20"/>
        </w:rPr>
        <w:t xml:space="preserve"> </w:t>
      </w:r>
      <w:r>
        <w:rPr>
          <w:color w:val="010202"/>
          <w:sz w:val="20"/>
        </w:rPr>
        <w:t>execution</w:t>
      </w:r>
      <w:r>
        <w:rPr>
          <w:color w:val="010202"/>
          <w:spacing w:val="-10"/>
          <w:sz w:val="20"/>
        </w:rPr>
        <w:t xml:space="preserve"> </w:t>
      </w:r>
      <w:r>
        <w:rPr>
          <w:color w:val="010202"/>
          <w:sz w:val="20"/>
        </w:rPr>
        <w:t xml:space="preserve">of </w:t>
      </w:r>
      <w:r>
        <w:rPr>
          <w:color w:val="010202"/>
          <w:spacing w:val="-4"/>
          <w:sz w:val="20"/>
        </w:rPr>
        <w:t>this</w:t>
      </w:r>
      <w:r>
        <w:rPr>
          <w:color w:val="010202"/>
          <w:spacing w:val="-10"/>
          <w:sz w:val="20"/>
        </w:rPr>
        <w:t xml:space="preserve"> </w:t>
      </w:r>
      <w:r>
        <w:rPr>
          <w:color w:val="010202"/>
          <w:spacing w:val="-4"/>
          <w:sz w:val="20"/>
        </w:rPr>
        <w:t>Agreement</w:t>
      </w:r>
      <w:r>
        <w:rPr>
          <w:color w:val="010202"/>
          <w:spacing w:val="-10"/>
          <w:sz w:val="20"/>
        </w:rPr>
        <w:t xml:space="preserve"> </w:t>
      </w:r>
      <w:r>
        <w:rPr>
          <w:color w:val="010202"/>
          <w:spacing w:val="-4"/>
          <w:sz w:val="20"/>
        </w:rPr>
        <w:t>of</w:t>
      </w:r>
      <w:r>
        <w:rPr>
          <w:color w:val="010202"/>
          <w:spacing w:val="-10"/>
          <w:sz w:val="20"/>
        </w:rPr>
        <w:t xml:space="preserve"> </w:t>
      </w:r>
      <w:r>
        <w:rPr>
          <w:color w:val="010202"/>
          <w:spacing w:val="-4"/>
          <w:sz w:val="20"/>
        </w:rPr>
        <w:t>the</w:t>
      </w:r>
      <w:r>
        <w:rPr>
          <w:color w:val="010202"/>
          <w:spacing w:val="-6"/>
          <w:sz w:val="20"/>
        </w:rPr>
        <w:t xml:space="preserve"> </w:t>
      </w:r>
      <w:r>
        <w:rPr>
          <w:color w:val="010202"/>
          <w:spacing w:val="-4"/>
          <w:sz w:val="20"/>
        </w:rPr>
        <w:t>name</w:t>
      </w:r>
      <w:r>
        <w:rPr>
          <w:color w:val="010202"/>
          <w:spacing w:val="-6"/>
          <w:sz w:val="20"/>
        </w:rPr>
        <w:t xml:space="preserve"> </w:t>
      </w:r>
      <w:r>
        <w:rPr>
          <w:color w:val="010202"/>
          <w:spacing w:val="-4"/>
          <w:sz w:val="20"/>
        </w:rPr>
        <w:t>and</w:t>
      </w:r>
      <w:r>
        <w:rPr>
          <w:color w:val="010202"/>
          <w:spacing w:val="-6"/>
          <w:sz w:val="20"/>
        </w:rPr>
        <w:t xml:space="preserve"> </w:t>
      </w:r>
      <w:r>
        <w:rPr>
          <w:color w:val="010202"/>
          <w:spacing w:val="-4"/>
          <w:sz w:val="20"/>
        </w:rPr>
        <w:t>contact</w:t>
      </w:r>
      <w:r>
        <w:rPr>
          <w:color w:val="010202"/>
          <w:spacing w:val="-6"/>
          <w:sz w:val="20"/>
        </w:rPr>
        <w:t xml:space="preserve"> </w:t>
      </w:r>
      <w:r>
        <w:rPr>
          <w:color w:val="010202"/>
          <w:spacing w:val="-4"/>
          <w:sz w:val="20"/>
        </w:rPr>
        <w:t>details</w:t>
      </w:r>
      <w:r>
        <w:rPr>
          <w:color w:val="010202"/>
          <w:spacing w:val="-6"/>
          <w:sz w:val="20"/>
        </w:rPr>
        <w:t xml:space="preserve"> </w:t>
      </w:r>
      <w:r>
        <w:rPr>
          <w:color w:val="010202"/>
          <w:spacing w:val="-4"/>
          <w:sz w:val="20"/>
        </w:rPr>
        <w:t>of</w:t>
      </w:r>
      <w:r>
        <w:rPr>
          <w:color w:val="010202"/>
          <w:spacing w:val="-6"/>
          <w:sz w:val="20"/>
        </w:rPr>
        <w:t xml:space="preserve"> </w:t>
      </w:r>
      <w:r>
        <w:rPr>
          <w:color w:val="010202"/>
          <w:spacing w:val="-4"/>
          <w:sz w:val="20"/>
        </w:rPr>
        <w:t>the</w:t>
      </w:r>
      <w:r>
        <w:rPr>
          <w:color w:val="010202"/>
          <w:spacing w:val="-6"/>
          <w:sz w:val="20"/>
        </w:rPr>
        <w:t xml:space="preserve"> </w:t>
      </w:r>
      <w:r>
        <w:rPr>
          <w:color w:val="010202"/>
          <w:spacing w:val="-4"/>
          <w:sz w:val="20"/>
        </w:rPr>
        <w:t>organization</w:t>
      </w:r>
      <w:r>
        <w:rPr>
          <w:color w:val="010202"/>
          <w:spacing w:val="-6"/>
          <w:sz w:val="20"/>
        </w:rPr>
        <w:t xml:space="preserve"> </w:t>
      </w:r>
      <w:r>
        <w:rPr>
          <w:color w:val="010202"/>
          <w:spacing w:val="-4"/>
          <w:sz w:val="20"/>
        </w:rPr>
        <w:t>that</w:t>
      </w:r>
      <w:r>
        <w:rPr>
          <w:color w:val="010202"/>
          <w:spacing w:val="-6"/>
          <w:sz w:val="20"/>
        </w:rPr>
        <w:t xml:space="preserve"> </w:t>
      </w:r>
      <w:r>
        <w:rPr>
          <w:color w:val="010202"/>
          <w:spacing w:val="-4"/>
          <w:sz w:val="20"/>
        </w:rPr>
        <w:t>will</w:t>
      </w:r>
      <w:r>
        <w:rPr>
          <w:color w:val="010202"/>
          <w:spacing w:val="-6"/>
          <w:sz w:val="20"/>
        </w:rPr>
        <w:t xml:space="preserve"> </w:t>
      </w:r>
      <w:r>
        <w:rPr>
          <w:color w:val="010202"/>
          <w:spacing w:val="-4"/>
          <w:sz w:val="20"/>
        </w:rPr>
        <w:t>be</w:t>
      </w:r>
      <w:r>
        <w:rPr>
          <w:color w:val="010202"/>
          <w:spacing w:val="-6"/>
          <w:sz w:val="20"/>
        </w:rPr>
        <w:t xml:space="preserve"> </w:t>
      </w:r>
      <w:r>
        <w:rPr>
          <w:color w:val="010202"/>
          <w:spacing w:val="-4"/>
          <w:sz w:val="20"/>
        </w:rPr>
        <w:t>the</w:t>
      </w:r>
      <w:r>
        <w:rPr>
          <w:color w:val="010202"/>
          <w:spacing w:val="-6"/>
          <w:sz w:val="20"/>
        </w:rPr>
        <w:t xml:space="preserve"> </w:t>
      </w:r>
      <w:r>
        <w:rPr>
          <w:color w:val="010202"/>
          <w:spacing w:val="-4"/>
          <w:sz w:val="20"/>
        </w:rPr>
        <w:t>Company</w:t>
      </w:r>
      <w:r>
        <w:rPr>
          <w:color w:val="010202"/>
          <w:spacing w:val="-6"/>
          <w:sz w:val="20"/>
        </w:rPr>
        <w:t xml:space="preserve"> </w:t>
      </w:r>
      <w:r>
        <w:rPr>
          <w:color w:val="010202"/>
          <w:spacing w:val="-4"/>
          <w:sz w:val="20"/>
        </w:rPr>
        <w:t>by</w:t>
      </w:r>
      <w:r>
        <w:rPr>
          <w:color w:val="010202"/>
          <w:spacing w:val="-6"/>
          <w:sz w:val="20"/>
        </w:rPr>
        <w:t xml:space="preserve"> </w:t>
      </w:r>
      <w:r>
        <w:rPr>
          <w:color w:val="010202"/>
          <w:spacing w:val="-4"/>
          <w:sz w:val="20"/>
        </w:rPr>
        <w:t xml:space="preserve">completing </w:t>
      </w:r>
      <w:r>
        <w:rPr>
          <w:rFonts w:ascii="Arial"/>
          <w:b/>
          <w:color w:val="010202"/>
          <w:sz w:val="20"/>
        </w:rPr>
        <w:t xml:space="preserve">Box </w:t>
      </w:r>
      <w:proofErr w:type="gramStart"/>
      <w:r>
        <w:rPr>
          <w:rFonts w:ascii="Arial"/>
          <w:b/>
          <w:color w:val="010202"/>
          <w:sz w:val="20"/>
        </w:rPr>
        <w:t>5</w:t>
      </w:r>
      <w:r>
        <w:rPr>
          <w:color w:val="010202"/>
          <w:sz w:val="20"/>
        </w:rPr>
        <w:t>;</w:t>
      </w:r>
      <w:proofErr w:type="gramEnd"/>
    </w:p>
    <w:p w14:paraId="012FAFD0" w14:textId="77777777" w:rsidR="0032401D" w:rsidRDefault="0032401D">
      <w:pPr>
        <w:pStyle w:val="GvdeMetni"/>
        <w:spacing w:before="11"/>
      </w:pPr>
    </w:p>
    <w:p w14:paraId="1D7870FE" w14:textId="77777777" w:rsidR="0032401D" w:rsidRDefault="00000000">
      <w:pPr>
        <w:pStyle w:val="ListeParagraf"/>
        <w:numPr>
          <w:ilvl w:val="2"/>
          <w:numId w:val="2"/>
        </w:numPr>
        <w:tabs>
          <w:tab w:val="left" w:pos="1759"/>
          <w:tab w:val="left" w:pos="1761"/>
        </w:tabs>
        <w:spacing w:line="249" w:lineRule="auto"/>
        <w:jc w:val="both"/>
        <w:rPr>
          <w:sz w:val="20"/>
        </w:rPr>
      </w:pPr>
      <w:r>
        <w:rPr>
          <w:color w:val="010202"/>
          <w:sz w:val="20"/>
        </w:rPr>
        <w:t>if</w:t>
      </w:r>
      <w:r>
        <w:rPr>
          <w:color w:val="010202"/>
          <w:spacing w:val="-1"/>
          <w:sz w:val="20"/>
        </w:rPr>
        <w:t xml:space="preserve"> </w:t>
      </w:r>
      <w:r>
        <w:rPr>
          <w:color w:val="010202"/>
          <w:sz w:val="20"/>
        </w:rPr>
        <w:t>the</w:t>
      </w:r>
      <w:r>
        <w:rPr>
          <w:color w:val="010202"/>
          <w:spacing w:val="-1"/>
          <w:sz w:val="20"/>
        </w:rPr>
        <w:t xml:space="preserve"> </w:t>
      </w:r>
      <w:r>
        <w:rPr>
          <w:color w:val="010202"/>
          <w:sz w:val="20"/>
        </w:rPr>
        <w:t>Company</w:t>
      </w:r>
      <w:r>
        <w:rPr>
          <w:color w:val="010202"/>
          <w:spacing w:val="-1"/>
          <w:sz w:val="20"/>
        </w:rPr>
        <w:t xml:space="preserve"> </w:t>
      </w:r>
      <w:r>
        <w:rPr>
          <w:color w:val="010202"/>
          <w:sz w:val="20"/>
        </w:rPr>
        <w:t>changes</w:t>
      </w:r>
      <w:r>
        <w:rPr>
          <w:color w:val="010202"/>
          <w:spacing w:val="-1"/>
          <w:sz w:val="20"/>
        </w:rPr>
        <w:t xml:space="preserve"> </w:t>
      </w:r>
      <w:r>
        <w:rPr>
          <w:color w:val="010202"/>
          <w:sz w:val="20"/>
        </w:rPr>
        <w:t>at</w:t>
      </w:r>
      <w:r>
        <w:rPr>
          <w:color w:val="010202"/>
          <w:spacing w:val="-1"/>
          <w:sz w:val="20"/>
        </w:rPr>
        <w:t xml:space="preserve"> </w:t>
      </w:r>
      <w:r>
        <w:rPr>
          <w:color w:val="010202"/>
          <w:sz w:val="20"/>
        </w:rPr>
        <w:t>any</w:t>
      </w:r>
      <w:r>
        <w:rPr>
          <w:color w:val="010202"/>
          <w:spacing w:val="-1"/>
          <w:sz w:val="20"/>
        </w:rPr>
        <w:t xml:space="preserve"> </w:t>
      </w:r>
      <w:r>
        <w:rPr>
          <w:color w:val="010202"/>
          <w:sz w:val="20"/>
        </w:rPr>
        <w:t>time</w:t>
      </w:r>
      <w:r>
        <w:rPr>
          <w:color w:val="010202"/>
          <w:spacing w:val="-1"/>
          <w:sz w:val="20"/>
        </w:rPr>
        <w:t xml:space="preserve"> </w:t>
      </w:r>
      <w:r>
        <w:rPr>
          <w:color w:val="010202"/>
          <w:sz w:val="20"/>
        </w:rPr>
        <w:t>during</w:t>
      </w:r>
      <w:r>
        <w:rPr>
          <w:color w:val="010202"/>
          <w:spacing w:val="-1"/>
          <w:sz w:val="20"/>
        </w:rPr>
        <w:t xml:space="preserve"> </w:t>
      </w:r>
      <w:r>
        <w:rPr>
          <w:color w:val="010202"/>
          <w:sz w:val="20"/>
        </w:rPr>
        <w:t>this</w:t>
      </w:r>
      <w:r>
        <w:rPr>
          <w:color w:val="010202"/>
          <w:spacing w:val="-11"/>
          <w:sz w:val="20"/>
        </w:rPr>
        <w:t xml:space="preserve"> </w:t>
      </w:r>
      <w:r>
        <w:rPr>
          <w:color w:val="010202"/>
          <w:sz w:val="20"/>
        </w:rPr>
        <w:t>Agreement,</w:t>
      </w:r>
      <w:r>
        <w:rPr>
          <w:color w:val="010202"/>
          <w:spacing w:val="-1"/>
          <w:sz w:val="20"/>
        </w:rPr>
        <w:t xml:space="preserve"> </w:t>
      </w:r>
      <w:r>
        <w:rPr>
          <w:color w:val="010202"/>
          <w:sz w:val="20"/>
        </w:rPr>
        <w:t>notify</w:t>
      </w:r>
      <w:r>
        <w:rPr>
          <w:color w:val="010202"/>
          <w:spacing w:val="-1"/>
          <w:sz w:val="20"/>
        </w:rPr>
        <w:t xml:space="preserve"> </w:t>
      </w:r>
      <w:r>
        <w:rPr>
          <w:color w:val="010202"/>
          <w:sz w:val="20"/>
        </w:rPr>
        <w:t>the</w:t>
      </w:r>
      <w:r>
        <w:rPr>
          <w:color w:val="010202"/>
          <w:spacing w:val="-1"/>
          <w:sz w:val="20"/>
        </w:rPr>
        <w:t xml:space="preserve"> </w:t>
      </w:r>
      <w:r>
        <w:rPr>
          <w:color w:val="010202"/>
          <w:sz w:val="20"/>
        </w:rPr>
        <w:t>Managers</w:t>
      </w:r>
      <w:r>
        <w:rPr>
          <w:color w:val="010202"/>
          <w:spacing w:val="-1"/>
          <w:sz w:val="20"/>
        </w:rPr>
        <w:t xml:space="preserve"> </w:t>
      </w:r>
      <w:r>
        <w:rPr>
          <w:color w:val="010202"/>
          <w:sz w:val="20"/>
        </w:rPr>
        <w:t>in</w:t>
      </w:r>
      <w:r>
        <w:rPr>
          <w:color w:val="010202"/>
          <w:spacing w:val="-1"/>
          <w:sz w:val="20"/>
        </w:rPr>
        <w:t xml:space="preserve"> </w:t>
      </w:r>
      <w:r>
        <w:rPr>
          <w:color w:val="010202"/>
          <w:sz w:val="20"/>
        </w:rPr>
        <w:t>a</w:t>
      </w:r>
      <w:r>
        <w:rPr>
          <w:color w:val="010202"/>
          <w:spacing w:val="-1"/>
          <w:sz w:val="20"/>
        </w:rPr>
        <w:t xml:space="preserve"> </w:t>
      </w:r>
      <w:r>
        <w:rPr>
          <w:color w:val="010202"/>
          <w:sz w:val="20"/>
        </w:rPr>
        <w:t>timely</w:t>
      </w:r>
      <w:r>
        <w:rPr>
          <w:color w:val="010202"/>
          <w:spacing w:val="-1"/>
          <w:sz w:val="20"/>
        </w:rPr>
        <w:t xml:space="preserve"> </w:t>
      </w:r>
      <w:r>
        <w:rPr>
          <w:color w:val="010202"/>
          <w:sz w:val="20"/>
        </w:rPr>
        <w:t>manner</w:t>
      </w:r>
      <w:r>
        <w:rPr>
          <w:color w:val="010202"/>
          <w:spacing w:val="-1"/>
          <w:sz w:val="20"/>
        </w:rPr>
        <w:t xml:space="preserve"> </w:t>
      </w:r>
      <w:r>
        <w:rPr>
          <w:color w:val="010202"/>
          <w:sz w:val="20"/>
        </w:rPr>
        <w:t xml:space="preserve">of the name and contact details of the new </w:t>
      </w:r>
      <w:proofErr w:type="gramStart"/>
      <w:r>
        <w:rPr>
          <w:color w:val="010202"/>
          <w:sz w:val="20"/>
        </w:rPr>
        <w:t>organization;</w:t>
      </w:r>
      <w:proofErr w:type="gramEnd"/>
    </w:p>
    <w:p w14:paraId="30937D1E" w14:textId="77777777" w:rsidR="0032401D" w:rsidRDefault="0032401D">
      <w:pPr>
        <w:pStyle w:val="GvdeMetni"/>
        <w:spacing w:before="10"/>
      </w:pPr>
    </w:p>
    <w:p w14:paraId="2533B9C2" w14:textId="77777777" w:rsidR="0032401D" w:rsidRDefault="00000000">
      <w:pPr>
        <w:pStyle w:val="ListeParagraf"/>
        <w:numPr>
          <w:ilvl w:val="2"/>
          <w:numId w:val="2"/>
        </w:numPr>
        <w:tabs>
          <w:tab w:val="left" w:pos="1761"/>
        </w:tabs>
        <w:spacing w:line="249" w:lineRule="auto"/>
        <w:jc w:val="both"/>
        <w:rPr>
          <w:sz w:val="20"/>
        </w:rPr>
      </w:pPr>
      <w:r>
        <w:rPr>
          <w:color w:val="010202"/>
          <w:sz w:val="20"/>
        </w:rPr>
        <w:t xml:space="preserve">procure that the details of the Company, including any change thereof, are reported to the Flag State </w:t>
      </w:r>
      <w:r>
        <w:rPr>
          <w:color w:val="010202"/>
          <w:spacing w:val="-4"/>
          <w:sz w:val="20"/>
        </w:rPr>
        <w:t>administration</w:t>
      </w:r>
      <w:r>
        <w:rPr>
          <w:color w:val="010202"/>
          <w:spacing w:val="-10"/>
          <w:sz w:val="20"/>
        </w:rPr>
        <w:t xml:space="preserve"> </w:t>
      </w:r>
      <w:r>
        <w:rPr>
          <w:color w:val="010202"/>
          <w:spacing w:val="-4"/>
          <w:sz w:val="20"/>
        </w:rPr>
        <w:t>as</w:t>
      </w:r>
      <w:r>
        <w:rPr>
          <w:color w:val="010202"/>
          <w:spacing w:val="-10"/>
          <w:sz w:val="20"/>
        </w:rPr>
        <w:t xml:space="preserve"> </w:t>
      </w:r>
      <w:r>
        <w:rPr>
          <w:color w:val="010202"/>
          <w:spacing w:val="-4"/>
          <w:sz w:val="20"/>
        </w:rPr>
        <w:t>required</w:t>
      </w:r>
      <w:r>
        <w:rPr>
          <w:color w:val="010202"/>
          <w:spacing w:val="-10"/>
          <w:sz w:val="20"/>
        </w:rPr>
        <w:t xml:space="preserve"> </w:t>
      </w:r>
      <w:r>
        <w:rPr>
          <w:color w:val="010202"/>
          <w:spacing w:val="-4"/>
          <w:sz w:val="20"/>
        </w:rPr>
        <w:t>to</w:t>
      </w:r>
      <w:r>
        <w:rPr>
          <w:color w:val="010202"/>
          <w:spacing w:val="-10"/>
          <w:sz w:val="20"/>
        </w:rPr>
        <w:t xml:space="preserve"> </w:t>
      </w:r>
      <w:r>
        <w:rPr>
          <w:color w:val="010202"/>
          <w:spacing w:val="-4"/>
          <w:sz w:val="20"/>
        </w:rPr>
        <w:t>comply</w:t>
      </w:r>
      <w:r>
        <w:rPr>
          <w:color w:val="010202"/>
          <w:spacing w:val="-10"/>
          <w:sz w:val="20"/>
        </w:rPr>
        <w:t xml:space="preserve"> </w:t>
      </w:r>
      <w:r>
        <w:rPr>
          <w:color w:val="010202"/>
          <w:spacing w:val="-4"/>
          <w:sz w:val="20"/>
        </w:rPr>
        <w:t>with</w:t>
      </w:r>
      <w:r>
        <w:rPr>
          <w:color w:val="010202"/>
          <w:spacing w:val="-10"/>
          <w:sz w:val="20"/>
        </w:rPr>
        <w:t xml:space="preserve"> </w:t>
      </w:r>
      <w:r>
        <w:rPr>
          <w:color w:val="010202"/>
          <w:spacing w:val="-4"/>
          <w:sz w:val="20"/>
        </w:rPr>
        <w:t>the</w:t>
      </w:r>
      <w:r>
        <w:rPr>
          <w:color w:val="010202"/>
          <w:spacing w:val="-10"/>
          <w:sz w:val="20"/>
        </w:rPr>
        <w:t xml:space="preserve"> </w:t>
      </w:r>
      <w:r>
        <w:rPr>
          <w:color w:val="010202"/>
          <w:spacing w:val="-4"/>
          <w:sz w:val="20"/>
        </w:rPr>
        <w:t>ISM</w:t>
      </w:r>
      <w:r>
        <w:rPr>
          <w:color w:val="010202"/>
          <w:spacing w:val="-10"/>
          <w:sz w:val="20"/>
        </w:rPr>
        <w:t xml:space="preserve"> </w:t>
      </w:r>
      <w:r>
        <w:rPr>
          <w:color w:val="010202"/>
          <w:spacing w:val="-4"/>
          <w:sz w:val="20"/>
        </w:rPr>
        <w:t>and</w:t>
      </w:r>
      <w:r>
        <w:rPr>
          <w:color w:val="010202"/>
          <w:spacing w:val="-10"/>
          <w:sz w:val="20"/>
        </w:rPr>
        <w:t xml:space="preserve"> </w:t>
      </w:r>
      <w:r>
        <w:rPr>
          <w:color w:val="010202"/>
          <w:spacing w:val="-4"/>
          <w:sz w:val="20"/>
        </w:rPr>
        <w:t>ISPS</w:t>
      </w:r>
      <w:r>
        <w:rPr>
          <w:color w:val="010202"/>
          <w:spacing w:val="-9"/>
          <w:sz w:val="20"/>
        </w:rPr>
        <w:t xml:space="preserve"> </w:t>
      </w:r>
      <w:r>
        <w:rPr>
          <w:color w:val="010202"/>
          <w:spacing w:val="-4"/>
          <w:sz w:val="20"/>
        </w:rPr>
        <w:t>Codes.</w:t>
      </w:r>
      <w:r>
        <w:rPr>
          <w:color w:val="010202"/>
          <w:spacing w:val="-10"/>
          <w:sz w:val="20"/>
        </w:rPr>
        <w:t xml:space="preserve"> </w:t>
      </w:r>
      <w:r>
        <w:rPr>
          <w:color w:val="010202"/>
          <w:spacing w:val="-4"/>
          <w:sz w:val="20"/>
        </w:rPr>
        <w:t>The</w:t>
      </w:r>
      <w:r>
        <w:rPr>
          <w:color w:val="010202"/>
          <w:spacing w:val="-10"/>
          <w:sz w:val="20"/>
        </w:rPr>
        <w:t xml:space="preserve"> </w:t>
      </w:r>
      <w:r>
        <w:rPr>
          <w:color w:val="010202"/>
          <w:spacing w:val="-4"/>
          <w:sz w:val="20"/>
        </w:rPr>
        <w:t>Owners</w:t>
      </w:r>
      <w:r>
        <w:rPr>
          <w:color w:val="010202"/>
          <w:spacing w:val="-10"/>
          <w:sz w:val="20"/>
        </w:rPr>
        <w:t xml:space="preserve"> </w:t>
      </w:r>
      <w:r>
        <w:rPr>
          <w:color w:val="010202"/>
          <w:spacing w:val="-4"/>
          <w:sz w:val="20"/>
        </w:rPr>
        <w:t>shall</w:t>
      </w:r>
      <w:r>
        <w:rPr>
          <w:color w:val="010202"/>
          <w:spacing w:val="-10"/>
          <w:sz w:val="20"/>
        </w:rPr>
        <w:t xml:space="preserve"> </w:t>
      </w:r>
      <w:r>
        <w:rPr>
          <w:color w:val="010202"/>
          <w:spacing w:val="-4"/>
          <w:sz w:val="20"/>
        </w:rPr>
        <w:t>advise</w:t>
      </w:r>
      <w:r>
        <w:rPr>
          <w:color w:val="010202"/>
          <w:spacing w:val="-10"/>
          <w:sz w:val="20"/>
        </w:rPr>
        <w:t xml:space="preserve"> </w:t>
      </w:r>
      <w:r>
        <w:rPr>
          <w:color w:val="010202"/>
          <w:spacing w:val="-4"/>
          <w:sz w:val="20"/>
        </w:rPr>
        <w:t>the</w:t>
      </w:r>
      <w:r>
        <w:rPr>
          <w:color w:val="010202"/>
          <w:spacing w:val="-10"/>
          <w:sz w:val="20"/>
        </w:rPr>
        <w:t xml:space="preserve"> </w:t>
      </w:r>
      <w:r>
        <w:rPr>
          <w:color w:val="010202"/>
          <w:spacing w:val="-4"/>
          <w:sz w:val="20"/>
        </w:rPr>
        <w:t xml:space="preserve">Managers </w:t>
      </w:r>
      <w:r>
        <w:rPr>
          <w:color w:val="010202"/>
          <w:sz w:val="20"/>
        </w:rPr>
        <w:t>in a timely manner when the Flag State administration has approved the Company; and</w:t>
      </w:r>
    </w:p>
    <w:p w14:paraId="4C6A1F1B" w14:textId="77777777" w:rsidR="0032401D" w:rsidRDefault="0032401D">
      <w:pPr>
        <w:pStyle w:val="GvdeMetni"/>
        <w:spacing w:before="11"/>
      </w:pPr>
    </w:p>
    <w:p w14:paraId="1E3825EA" w14:textId="77777777" w:rsidR="0032401D" w:rsidRDefault="00000000">
      <w:pPr>
        <w:pStyle w:val="ListeParagraf"/>
        <w:numPr>
          <w:ilvl w:val="2"/>
          <w:numId w:val="2"/>
        </w:numPr>
        <w:tabs>
          <w:tab w:val="left" w:pos="1761"/>
        </w:tabs>
        <w:ind w:hanging="396"/>
        <w:jc w:val="both"/>
        <w:rPr>
          <w:sz w:val="20"/>
        </w:rPr>
      </w:pPr>
      <w:proofErr w:type="gramStart"/>
      <w:r>
        <w:rPr>
          <w:color w:val="010202"/>
          <w:sz w:val="20"/>
        </w:rPr>
        <w:t>unless</w:t>
      </w:r>
      <w:proofErr w:type="gramEnd"/>
      <w:r>
        <w:rPr>
          <w:color w:val="010202"/>
          <w:spacing w:val="-6"/>
          <w:sz w:val="20"/>
        </w:rPr>
        <w:t xml:space="preserve"> </w:t>
      </w:r>
      <w:r>
        <w:rPr>
          <w:color w:val="010202"/>
          <w:sz w:val="20"/>
        </w:rPr>
        <w:t>otherwise</w:t>
      </w:r>
      <w:r>
        <w:rPr>
          <w:color w:val="010202"/>
          <w:spacing w:val="-6"/>
          <w:sz w:val="20"/>
        </w:rPr>
        <w:t xml:space="preserve"> </w:t>
      </w:r>
      <w:r>
        <w:rPr>
          <w:color w:val="010202"/>
          <w:sz w:val="20"/>
        </w:rPr>
        <w:t>agreed,</w:t>
      </w:r>
      <w:r>
        <w:rPr>
          <w:color w:val="010202"/>
          <w:spacing w:val="-6"/>
          <w:sz w:val="20"/>
        </w:rPr>
        <w:t xml:space="preserve"> </w:t>
      </w:r>
      <w:r>
        <w:rPr>
          <w:color w:val="010202"/>
          <w:sz w:val="20"/>
        </w:rPr>
        <w:t>arrange</w:t>
      </w:r>
      <w:r>
        <w:rPr>
          <w:color w:val="010202"/>
          <w:spacing w:val="-6"/>
          <w:sz w:val="20"/>
        </w:rPr>
        <w:t xml:space="preserve"> </w:t>
      </w:r>
      <w:r>
        <w:rPr>
          <w:color w:val="010202"/>
          <w:sz w:val="20"/>
        </w:rPr>
        <w:t>for</w:t>
      </w:r>
      <w:r>
        <w:rPr>
          <w:color w:val="010202"/>
          <w:spacing w:val="-6"/>
          <w:sz w:val="20"/>
        </w:rPr>
        <w:t xml:space="preserve"> </w:t>
      </w:r>
      <w:r>
        <w:rPr>
          <w:color w:val="010202"/>
          <w:sz w:val="20"/>
        </w:rPr>
        <w:t>the</w:t>
      </w:r>
      <w:r>
        <w:rPr>
          <w:color w:val="010202"/>
          <w:spacing w:val="-6"/>
          <w:sz w:val="20"/>
        </w:rPr>
        <w:t xml:space="preserve"> </w:t>
      </w:r>
      <w:r>
        <w:rPr>
          <w:color w:val="010202"/>
          <w:sz w:val="20"/>
        </w:rPr>
        <w:t>supply</w:t>
      </w:r>
      <w:r>
        <w:rPr>
          <w:color w:val="010202"/>
          <w:spacing w:val="-6"/>
          <w:sz w:val="20"/>
        </w:rPr>
        <w:t xml:space="preserve"> </w:t>
      </w:r>
      <w:r>
        <w:rPr>
          <w:color w:val="010202"/>
          <w:sz w:val="20"/>
        </w:rPr>
        <w:t>of</w:t>
      </w:r>
      <w:r>
        <w:rPr>
          <w:color w:val="010202"/>
          <w:spacing w:val="-6"/>
          <w:sz w:val="20"/>
        </w:rPr>
        <w:t xml:space="preserve"> </w:t>
      </w:r>
      <w:r>
        <w:rPr>
          <w:color w:val="010202"/>
          <w:sz w:val="20"/>
        </w:rPr>
        <w:t>provisions</w:t>
      </w:r>
      <w:r>
        <w:rPr>
          <w:color w:val="010202"/>
          <w:spacing w:val="-6"/>
          <w:sz w:val="20"/>
        </w:rPr>
        <w:t xml:space="preserve"> </w:t>
      </w:r>
      <w:r>
        <w:rPr>
          <w:color w:val="010202"/>
          <w:sz w:val="20"/>
        </w:rPr>
        <w:t>at</w:t>
      </w:r>
      <w:r>
        <w:rPr>
          <w:color w:val="010202"/>
          <w:spacing w:val="-6"/>
          <w:sz w:val="20"/>
        </w:rPr>
        <w:t xml:space="preserve"> </w:t>
      </w:r>
      <w:r>
        <w:rPr>
          <w:color w:val="010202"/>
          <w:sz w:val="20"/>
        </w:rPr>
        <w:t>their</w:t>
      </w:r>
      <w:r>
        <w:rPr>
          <w:color w:val="010202"/>
          <w:spacing w:val="-5"/>
          <w:sz w:val="20"/>
        </w:rPr>
        <w:t xml:space="preserve"> </w:t>
      </w:r>
      <w:r>
        <w:rPr>
          <w:color w:val="010202"/>
          <w:sz w:val="20"/>
        </w:rPr>
        <w:t>own</w:t>
      </w:r>
      <w:r>
        <w:rPr>
          <w:color w:val="010202"/>
          <w:spacing w:val="-6"/>
          <w:sz w:val="20"/>
        </w:rPr>
        <w:t xml:space="preserve"> </w:t>
      </w:r>
      <w:r>
        <w:rPr>
          <w:color w:val="010202"/>
          <w:spacing w:val="-2"/>
          <w:sz w:val="20"/>
        </w:rPr>
        <w:t>expense.</w:t>
      </w:r>
    </w:p>
    <w:p w14:paraId="6B134EBB" w14:textId="77777777" w:rsidR="0032401D" w:rsidRDefault="0032401D">
      <w:pPr>
        <w:pStyle w:val="GvdeMetni"/>
        <w:spacing w:before="19"/>
      </w:pPr>
    </w:p>
    <w:p w14:paraId="5EC05C22" w14:textId="77777777" w:rsidR="0032401D" w:rsidRDefault="00000000">
      <w:pPr>
        <w:pStyle w:val="ListeParagraf"/>
        <w:numPr>
          <w:ilvl w:val="1"/>
          <w:numId w:val="2"/>
        </w:numPr>
        <w:tabs>
          <w:tab w:val="left" w:pos="1760"/>
        </w:tabs>
        <w:spacing w:line="249" w:lineRule="auto"/>
        <w:ind w:left="1365" w:right="1" w:firstLine="0"/>
        <w:jc w:val="both"/>
        <w:rPr>
          <w:rFonts w:ascii="Arial"/>
          <w:b/>
          <w:color w:val="231F20"/>
          <w:sz w:val="20"/>
        </w:rPr>
      </w:pPr>
      <w:r>
        <w:rPr>
          <w:color w:val="231F20"/>
          <w:sz w:val="20"/>
        </w:rPr>
        <w:t>Where</w:t>
      </w:r>
      <w:r>
        <w:rPr>
          <w:color w:val="231F20"/>
          <w:spacing w:val="-10"/>
          <w:sz w:val="20"/>
        </w:rPr>
        <w:t xml:space="preserve"> </w:t>
      </w:r>
      <w:r>
        <w:rPr>
          <w:color w:val="231F20"/>
          <w:sz w:val="20"/>
        </w:rPr>
        <w:t>the</w:t>
      </w:r>
      <w:r>
        <w:rPr>
          <w:color w:val="231F20"/>
          <w:spacing w:val="-10"/>
          <w:sz w:val="20"/>
        </w:rPr>
        <w:t xml:space="preserve"> </w:t>
      </w:r>
      <w:r>
        <w:rPr>
          <w:color w:val="231F20"/>
          <w:sz w:val="20"/>
        </w:rPr>
        <w:t>Managers</w:t>
      </w:r>
      <w:r>
        <w:rPr>
          <w:color w:val="231F20"/>
          <w:spacing w:val="-10"/>
          <w:sz w:val="20"/>
        </w:rPr>
        <w:t xml:space="preserve"> </w:t>
      </w:r>
      <w:r>
        <w:rPr>
          <w:color w:val="231F20"/>
          <w:sz w:val="20"/>
        </w:rPr>
        <w:t>are</w:t>
      </w:r>
      <w:r>
        <w:rPr>
          <w:color w:val="231F20"/>
          <w:spacing w:val="-10"/>
          <w:sz w:val="20"/>
        </w:rPr>
        <w:t xml:space="preserve"> </w:t>
      </w:r>
      <w:r>
        <w:rPr>
          <w:color w:val="231F20"/>
          <w:sz w:val="20"/>
        </w:rPr>
        <w:t>providing</w:t>
      </w:r>
      <w:r>
        <w:rPr>
          <w:color w:val="231F20"/>
          <w:spacing w:val="-10"/>
          <w:sz w:val="20"/>
        </w:rPr>
        <w:t xml:space="preserve"> </w:t>
      </w:r>
      <w:r>
        <w:rPr>
          <w:color w:val="231F20"/>
          <w:sz w:val="20"/>
        </w:rPr>
        <w:t>crew</w:t>
      </w:r>
      <w:r>
        <w:rPr>
          <w:color w:val="231F20"/>
          <w:spacing w:val="-10"/>
          <w:sz w:val="20"/>
        </w:rPr>
        <w:t xml:space="preserve"> </w:t>
      </w:r>
      <w:r>
        <w:rPr>
          <w:color w:val="231F20"/>
          <w:sz w:val="20"/>
        </w:rPr>
        <w:t>management</w:t>
      </w:r>
      <w:r>
        <w:rPr>
          <w:color w:val="231F20"/>
          <w:spacing w:val="-10"/>
          <w:sz w:val="20"/>
        </w:rPr>
        <w:t xml:space="preserve"> </w:t>
      </w:r>
      <w:r>
        <w:rPr>
          <w:color w:val="231F20"/>
          <w:sz w:val="20"/>
        </w:rPr>
        <w:t>services</w:t>
      </w:r>
      <w:r>
        <w:rPr>
          <w:color w:val="231F20"/>
          <w:spacing w:val="-10"/>
          <w:sz w:val="20"/>
        </w:rPr>
        <w:t xml:space="preserve"> </w:t>
      </w:r>
      <w:r>
        <w:rPr>
          <w:color w:val="231F20"/>
          <w:sz w:val="20"/>
        </w:rPr>
        <w:t>in</w:t>
      </w:r>
      <w:r>
        <w:rPr>
          <w:color w:val="231F20"/>
          <w:spacing w:val="-10"/>
          <w:sz w:val="20"/>
        </w:rPr>
        <w:t xml:space="preserve"> </w:t>
      </w:r>
      <w:r>
        <w:rPr>
          <w:color w:val="231F20"/>
          <w:sz w:val="20"/>
        </w:rPr>
        <w:t>accordance</w:t>
      </w:r>
      <w:r>
        <w:rPr>
          <w:color w:val="231F20"/>
          <w:spacing w:val="-10"/>
          <w:sz w:val="20"/>
        </w:rPr>
        <w:t xml:space="preserve"> </w:t>
      </w:r>
      <w:r>
        <w:rPr>
          <w:color w:val="231F20"/>
          <w:sz w:val="20"/>
        </w:rPr>
        <w:t>with</w:t>
      </w:r>
      <w:r>
        <w:rPr>
          <w:color w:val="231F20"/>
          <w:spacing w:val="-10"/>
          <w:sz w:val="20"/>
        </w:rPr>
        <w:t xml:space="preserve"> </w:t>
      </w:r>
      <w:r>
        <w:rPr>
          <w:color w:val="231F20"/>
          <w:sz w:val="20"/>
        </w:rPr>
        <w:t>Sub-clause</w:t>
      </w:r>
      <w:r>
        <w:rPr>
          <w:color w:val="231F20"/>
          <w:spacing w:val="-10"/>
          <w:sz w:val="20"/>
        </w:rPr>
        <w:t xml:space="preserve"> </w:t>
      </w:r>
      <w:r>
        <w:rPr>
          <w:color w:val="231F20"/>
          <w:sz w:val="20"/>
        </w:rPr>
        <w:t>5(a)</w:t>
      </w:r>
      <w:r>
        <w:rPr>
          <w:color w:val="231F20"/>
          <w:spacing w:val="-10"/>
          <w:sz w:val="20"/>
        </w:rPr>
        <w:t xml:space="preserve"> </w:t>
      </w:r>
      <w:r>
        <w:rPr>
          <w:color w:val="231F20"/>
          <w:sz w:val="20"/>
        </w:rPr>
        <w:t>the Owners shall:</w:t>
      </w:r>
    </w:p>
    <w:p w14:paraId="149B7C77" w14:textId="77777777" w:rsidR="0032401D" w:rsidRDefault="0032401D">
      <w:pPr>
        <w:pStyle w:val="GvdeMetni"/>
        <w:spacing w:before="10"/>
      </w:pPr>
    </w:p>
    <w:p w14:paraId="2C029B3A" w14:textId="77777777" w:rsidR="0032401D" w:rsidRDefault="00000000">
      <w:pPr>
        <w:pStyle w:val="ListeParagraf"/>
        <w:numPr>
          <w:ilvl w:val="2"/>
          <w:numId w:val="2"/>
        </w:numPr>
        <w:tabs>
          <w:tab w:val="left" w:pos="1759"/>
          <w:tab w:val="left" w:pos="1761"/>
        </w:tabs>
        <w:spacing w:before="1" w:line="249" w:lineRule="auto"/>
        <w:ind w:right="1"/>
        <w:jc w:val="both"/>
        <w:rPr>
          <w:sz w:val="20"/>
        </w:rPr>
      </w:pPr>
      <w:r>
        <w:rPr>
          <w:color w:val="010202"/>
          <w:sz w:val="20"/>
        </w:rPr>
        <w:t xml:space="preserve">inform the Managers prior to ordering the Vessel to any excluded or additional premium area under any of the Owners’ </w:t>
      </w:r>
      <w:proofErr w:type="gramStart"/>
      <w:r>
        <w:rPr>
          <w:color w:val="010202"/>
          <w:sz w:val="20"/>
        </w:rPr>
        <w:t>Insurances by reason</w:t>
      </w:r>
      <w:proofErr w:type="gramEnd"/>
      <w:r>
        <w:rPr>
          <w:color w:val="010202"/>
          <w:sz w:val="20"/>
        </w:rPr>
        <w:t xml:space="preserve"> of war risks and/or piracy or like perils and pay whatever additional</w:t>
      </w:r>
      <w:r>
        <w:rPr>
          <w:color w:val="010202"/>
          <w:spacing w:val="-9"/>
          <w:sz w:val="20"/>
        </w:rPr>
        <w:t xml:space="preserve"> </w:t>
      </w:r>
      <w:r>
        <w:rPr>
          <w:color w:val="010202"/>
          <w:sz w:val="20"/>
        </w:rPr>
        <w:t>costs</w:t>
      </w:r>
      <w:r>
        <w:rPr>
          <w:color w:val="010202"/>
          <w:spacing w:val="-9"/>
          <w:sz w:val="20"/>
        </w:rPr>
        <w:t xml:space="preserve"> </w:t>
      </w:r>
      <w:r>
        <w:rPr>
          <w:color w:val="010202"/>
          <w:sz w:val="20"/>
        </w:rPr>
        <w:t>may</w:t>
      </w:r>
      <w:r>
        <w:rPr>
          <w:color w:val="010202"/>
          <w:spacing w:val="-9"/>
          <w:sz w:val="20"/>
        </w:rPr>
        <w:t xml:space="preserve"> </w:t>
      </w:r>
      <w:r>
        <w:rPr>
          <w:color w:val="010202"/>
          <w:sz w:val="20"/>
        </w:rPr>
        <w:t>properly</w:t>
      </w:r>
      <w:r>
        <w:rPr>
          <w:color w:val="010202"/>
          <w:spacing w:val="-9"/>
          <w:sz w:val="20"/>
        </w:rPr>
        <w:t xml:space="preserve"> </w:t>
      </w:r>
      <w:r>
        <w:rPr>
          <w:color w:val="010202"/>
          <w:sz w:val="20"/>
        </w:rPr>
        <w:t>be</w:t>
      </w:r>
      <w:r>
        <w:rPr>
          <w:color w:val="010202"/>
          <w:spacing w:val="-9"/>
          <w:sz w:val="20"/>
        </w:rPr>
        <w:t xml:space="preserve"> </w:t>
      </w:r>
      <w:r>
        <w:rPr>
          <w:color w:val="010202"/>
          <w:sz w:val="20"/>
        </w:rPr>
        <w:t>incurred</w:t>
      </w:r>
      <w:r>
        <w:rPr>
          <w:color w:val="010202"/>
          <w:spacing w:val="-9"/>
          <w:sz w:val="20"/>
        </w:rPr>
        <w:t xml:space="preserve"> </w:t>
      </w:r>
      <w:r>
        <w:rPr>
          <w:color w:val="010202"/>
          <w:sz w:val="20"/>
        </w:rPr>
        <w:t>by</w:t>
      </w:r>
      <w:r>
        <w:rPr>
          <w:color w:val="010202"/>
          <w:spacing w:val="-9"/>
          <w:sz w:val="20"/>
        </w:rPr>
        <w:t xml:space="preserve"> </w:t>
      </w:r>
      <w:r>
        <w:rPr>
          <w:color w:val="010202"/>
          <w:sz w:val="20"/>
        </w:rPr>
        <w:t>the</w:t>
      </w:r>
      <w:r>
        <w:rPr>
          <w:color w:val="010202"/>
          <w:spacing w:val="-9"/>
          <w:sz w:val="20"/>
        </w:rPr>
        <w:t xml:space="preserve"> </w:t>
      </w:r>
      <w:r>
        <w:rPr>
          <w:color w:val="010202"/>
          <w:sz w:val="20"/>
        </w:rPr>
        <w:t>Managers</w:t>
      </w:r>
      <w:r>
        <w:rPr>
          <w:color w:val="010202"/>
          <w:spacing w:val="-9"/>
          <w:sz w:val="20"/>
        </w:rPr>
        <w:t xml:space="preserve"> </w:t>
      </w:r>
      <w:proofErr w:type="gramStart"/>
      <w:r>
        <w:rPr>
          <w:color w:val="010202"/>
          <w:sz w:val="20"/>
        </w:rPr>
        <w:t>as</w:t>
      </w:r>
      <w:r>
        <w:rPr>
          <w:color w:val="010202"/>
          <w:spacing w:val="-9"/>
          <w:sz w:val="20"/>
        </w:rPr>
        <w:t xml:space="preserve"> </w:t>
      </w:r>
      <w:r>
        <w:rPr>
          <w:color w:val="010202"/>
          <w:sz w:val="20"/>
        </w:rPr>
        <w:t>a</w:t>
      </w:r>
      <w:r>
        <w:rPr>
          <w:color w:val="010202"/>
          <w:spacing w:val="-9"/>
          <w:sz w:val="20"/>
        </w:rPr>
        <w:t xml:space="preserve"> </w:t>
      </w:r>
      <w:r>
        <w:rPr>
          <w:color w:val="010202"/>
          <w:sz w:val="20"/>
        </w:rPr>
        <w:t>consequence</w:t>
      </w:r>
      <w:r>
        <w:rPr>
          <w:color w:val="010202"/>
          <w:spacing w:val="-9"/>
          <w:sz w:val="20"/>
        </w:rPr>
        <w:t xml:space="preserve"> </w:t>
      </w:r>
      <w:r>
        <w:rPr>
          <w:color w:val="010202"/>
          <w:sz w:val="20"/>
        </w:rPr>
        <w:t>of</w:t>
      </w:r>
      <w:proofErr w:type="gramEnd"/>
      <w:r>
        <w:rPr>
          <w:color w:val="010202"/>
          <w:spacing w:val="-9"/>
          <w:sz w:val="20"/>
        </w:rPr>
        <w:t xml:space="preserve"> </w:t>
      </w:r>
      <w:r>
        <w:rPr>
          <w:color w:val="010202"/>
          <w:sz w:val="20"/>
        </w:rPr>
        <w:t>such</w:t>
      </w:r>
      <w:r>
        <w:rPr>
          <w:color w:val="010202"/>
          <w:spacing w:val="-9"/>
          <w:sz w:val="20"/>
        </w:rPr>
        <w:t xml:space="preserve"> </w:t>
      </w:r>
      <w:r>
        <w:rPr>
          <w:color w:val="010202"/>
          <w:sz w:val="20"/>
        </w:rPr>
        <w:t>orders</w:t>
      </w:r>
      <w:r>
        <w:rPr>
          <w:color w:val="010202"/>
          <w:spacing w:val="-9"/>
          <w:sz w:val="20"/>
        </w:rPr>
        <w:t xml:space="preserve"> </w:t>
      </w:r>
      <w:r>
        <w:rPr>
          <w:color w:val="010202"/>
          <w:sz w:val="20"/>
        </w:rPr>
        <w:t>including, if necessary, the costs of replacing any member of the Crew.</w:t>
      </w:r>
      <w:r>
        <w:rPr>
          <w:color w:val="010202"/>
          <w:spacing w:val="40"/>
          <w:sz w:val="20"/>
        </w:rPr>
        <w:t xml:space="preserve"> </w:t>
      </w:r>
      <w:r>
        <w:rPr>
          <w:color w:val="010202"/>
          <w:sz w:val="20"/>
        </w:rPr>
        <w:t>Any delays resulting from negotiation with</w:t>
      </w:r>
      <w:r>
        <w:rPr>
          <w:color w:val="010202"/>
          <w:spacing w:val="-9"/>
          <w:sz w:val="20"/>
        </w:rPr>
        <w:t xml:space="preserve"> </w:t>
      </w:r>
      <w:r>
        <w:rPr>
          <w:color w:val="010202"/>
          <w:sz w:val="20"/>
        </w:rPr>
        <w:t>or</w:t>
      </w:r>
      <w:r>
        <w:rPr>
          <w:color w:val="010202"/>
          <w:spacing w:val="-9"/>
          <w:sz w:val="20"/>
        </w:rPr>
        <w:t xml:space="preserve"> </w:t>
      </w:r>
      <w:r>
        <w:rPr>
          <w:color w:val="010202"/>
          <w:sz w:val="20"/>
        </w:rPr>
        <w:t>replacement</w:t>
      </w:r>
      <w:r>
        <w:rPr>
          <w:color w:val="010202"/>
          <w:spacing w:val="-9"/>
          <w:sz w:val="20"/>
        </w:rPr>
        <w:t xml:space="preserve"> </w:t>
      </w:r>
      <w:r>
        <w:rPr>
          <w:color w:val="010202"/>
          <w:sz w:val="20"/>
        </w:rPr>
        <w:t>of</w:t>
      </w:r>
      <w:r>
        <w:rPr>
          <w:color w:val="010202"/>
          <w:spacing w:val="-9"/>
          <w:sz w:val="20"/>
        </w:rPr>
        <w:t xml:space="preserve"> </w:t>
      </w:r>
      <w:r>
        <w:rPr>
          <w:color w:val="010202"/>
          <w:sz w:val="20"/>
        </w:rPr>
        <w:t>any</w:t>
      </w:r>
      <w:r>
        <w:rPr>
          <w:color w:val="010202"/>
          <w:spacing w:val="-9"/>
          <w:sz w:val="20"/>
        </w:rPr>
        <w:t xml:space="preserve"> </w:t>
      </w:r>
      <w:r>
        <w:rPr>
          <w:color w:val="010202"/>
          <w:sz w:val="20"/>
        </w:rPr>
        <w:t>member</w:t>
      </w:r>
      <w:r>
        <w:rPr>
          <w:color w:val="010202"/>
          <w:spacing w:val="-9"/>
          <w:sz w:val="20"/>
        </w:rPr>
        <w:t xml:space="preserve"> </w:t>
      </w:r>
      <w:r>
        <w:rPr>
          <w:color w:val="010202"/>
          <w:sz w:val="20"/>
        </w:rPr>
        <w:t>of</w:t>
      </w:r>
      <w:r>
        <w:rPr>
          <w:color w:val="010202"/>
          <w:spacing w:val="-9"/>
          <w:sz w:val="20"/>
        </w:rPr>
        <w:t xml:space="preserve"> </w:t>
      </w:r>
      <w:r>
        <w:rPr>
          <w:color w:val="010202"/>
          <w:sz w:val="20"/>
        </w:rPr>
        <w:t>the</w:t>
      </w:r>
      <w:r>
        <w:rPr>
          <w:color w:val="010202"/>
          <w:spacing w:val="-9"/>
          <w:sz w:val="20"/>
        </w:rPr>
        <w:t xml:space="preserve"> </w:t>
      </w:r>
      <w:r>
        <w:rPr>
          <w:color w:val="010202"/>
          <w:sz w:val="20"/>
        </w:rPr>
        <w:t>Crew</w:t>
      </w:r>
      <w:r>
        <w:rPr>
          <w:color w:val="010202"/>
          <w:spacing w:val="-9"/>
          <w:sz w:val="20"/>
        </w:rPr>
        <w:t xml:space="preserve"> </w:t>
      </w:r>
      <w:proofErr w:type="gramStart"/>
      <w:r>
        <w:rPr>
          <w:color w:val="010202"/>
          <w:sz w:val="20"/>
        </w:rPr>
        <w:t>as</w:t>
      </w:r>
      <w:r>
        <w:rPr>
          <w:color w:val="010202"/>
          <w:spacing w:val="-9"/>
          <w:sz w:val="20"/>
        </w:rPr>
        <w:t xml:space="preserve"> </w:t>
      </w:r>
      <w:r>
        <w:rPr>
          <w:color w:val="010202"/>
          <w:sz w:val="20"/>
        </w:rPr>
        <w:t>a</w:t>
      </w:r>
      <w:r>
        <w:rPr>
          <w:color w:val="010202"/>
          <w:spacing w:val="-9"/>
          <w:sz w:val="20"/>
        </w:rPr>
        <w:t xml:space="preserve"> </w:t>
      </w:r>
      <w:r>
        <w:rPr>
          <w:color w:val="010202"/>
          <w:sz w:val="20"/>
        </w:rPr>
        <w:t>result</w:t>
      </w:r>
      <w:r>
        <w:rPr>
          <w:color w:val="010202"/>
          <w:spacing w:val="-9"/>
          <w:sz w:val="20"/>
        </w:rPr>
        <w:t xml:space="preserve"> </w:t>
      </w:r>
      <w:r>
        <w:rPr>
          <w:color w:val="010202"/>
          <w:sz w:val="20"/>
        </w:rPr>
        <w:t>of</w:t>
      </w:r>
      <w:proofErr w:type="gramEnd"/>
      <w:r>
        <w:rPr>
          <w:color w:val="010202"/>
          <w:spacing w:val="-9"/>
          <w:sz w:val="20"/>
        </w:rPr>
        <w:t xml:space="preserve"> </w:t>
      </w:r>
      <w:r>
        <w:rPr>
          <w:color w:val="010202"/>
          <w:sz w:val="20"/>
        </w:rPr>
        <w:t>the</w:t>
      </w:r>
      <w:r>
        <w:rPr>
          <w:color w:val="010202"/>
          <w:spacing w:val="-9"/>
          <w:sz w:val="20"/>
        </w:rPr>
        <w:t xml:space="preserve"> </w:t>
      </w:r>
      <w:r>
        <w:rPr>
          <w:color w:val="010202"/>
          <w:sz w:val="20"/>
        </w:rPr>
        <w:t>Vessel</w:t>
      </w:r>
      <w:r>
        <w:rPr>
          <w:color w:val="010202"/>
          <w:spacing w:val="-9"/>
          <w:sz w:val="20"/>
        </w:rPr>
        <w:t xml:space="preserve"> </w:t>
      </w:r>
      <w:r>
        <w:rPr>
          <w:color w:val="010202"/>
          <w:sz w:val="20"/>
        </w:rPr>
        <w:t>being</w:t>
      </w:r>
      <w:r>
        <w:rPr>
          <w:color w:val="010202"/>
          <w:spacing w:val="-9"/>
          <w:sz w:val="20"/>
        </w:rPr>
        <w:t xml:space="preserve"> </w:t>
      </w:r>
      <w:r>
        <w:rPr>
          <w:color w:val="010202"/>
          <w:sz w:val="20"/>
        </w:rPr>
        <w:t>ordered</w:t>
      </w:r>
      <w:r>
        <w:rPr>
          <w:color w:val="010202"/>
          <w:spacing w:val="-9"/>
          <w:sz w:val="20"/>
        </w:rPr>
        <w:t xml:space="preserve"> </w:t>
      </w:r>
      <w:r>
        <w:rPr>
          <w:color w:val="010202"/>
          <w:sz w:val="20"/>
        </w:rPr>
        <w:t>to</w:t>
      </w:r>
      <w:r>
        <w:rPr>
          <w:color w:val="010202"/>
          <w:spacing w:val="-9"/>
          <w:sz w:val="20"/>
        </w:rPr>
        <w:t xml:space="preserve"> </w:t>
      </w:r>
      <w:r>
        <w:rPr>
          <w:color w:val="010202"/>
          <w:sz w:val="20"/>
        </w:rPr>
        <w:t>such</w:t>
      </w:r>
      <w:r>
        <w:rPr>
          <w:color w:val="010202"/>
          <w:spacing w:val="-9"/>
          <w:sz w:val="20"/>
        </w:rPr>
        <w:t xml:space="preserve"> </w:t>
      </w:r>
      <w:r>
        <w:rPr>
          <w:color w:val="010202"/>
          <w:sz w:val="20"/>
        </w:rPr>
        <w:t>an</w:t>
      </w:r>
      <w:r>
        <w:rPr>
          <w:color w:val="010202"/>
          <w:spacing w:val="-9"/>
          <w:sz w:val="20"/>
        </w:rPr>
        <w:t xml:space="preserve"> </w:t>
      </w:r>
      <w:r>
        <w:rPr>
          <w:color w:val="010202"/>
          <w:sz w:val="20"/>
        </w:rPr>
        <w:t>area</w:t>
      </w:r>
    </w:p>
    <w:p w14:paraId="7B09CA2C" w14:textId="77777777" w:rsidR="0032401D" w:rsidRDefault="00000000">
      <w:pPr>
        <w:spacing w:before="86"/>
        <w:ind w:left="224"/>
        <w:rPr>
          <w:sz w:val="18"/>
        </w:rPr>
      </w:pPr>
      <w:r>
        <w:br w:type="column"/>
      </w:r>
      <w:r>
        <w:rPr>
          <w:color w:val="231F20"/>
          <w:spacing w:val="-5"/>
          <w:sz w:val="18"/>
        </w:rPr>
        <w:t>143</w:t>
      </w:r>
    </w:p>
    <w:p w14:paraId="419DEC7A" w14:textId="77777777" w:rsidR="0032401D" w:rsidRDefault="00000000">
      <w:pPr>
        <w:spacing w:before="32"/>
        <w:ind w:left="224"/>
        <w:rPr>
          <w:sz w:val="18"/>
        </w:rPr>
      </w:pPr>
      <w:r>
        <w:rPr>
          <w:color w:val="231F20"/>
          <w:spacing w:val="-5"/>
          <w:sz w:val="18"/>
        </w:rPr>
        <w:t>144</w:t>
      </w:r>
    </w:p>
    <w:p w14:paraId="6285CCC6" w14:textId="77777777" w:rsidR="0032401D" w:rsidRDefault="00000000">
      <w:pPr>
        <w:spacing w:before="33"/>
        <w:ind w:left="224"/>
        <w:rPr>
          <w:sz w:val="18"/>
        </w:rPr>
      </w:pPr>
      <w:r>
        <w:rPr>
          <w:color w:val="231F20"/>
          <w:spacing w:val="-5"/>
          <w:sz w:val="18"/>
        </w:rPr>
        <w:t>145</w:t>
      </w:r>
    </w:p>
    <w:p w14:paraId="420DBA92" w14:textId="77777777" w:rsidR="0032401D" w:rsidRDefault="00000000">
      <w:pPr>
        <w:spacing w:before="32"/>
        <w:ind w:left="224"/>
        <w:rPr>
          <w:sz w:val="18"/>
        </w:rPr>
      </w:pPr>
      <w:r>
        <w:rPr>
          <w:color w:val="231F20"/>
          <w:spacing w:val="-5"/>
          <w:sz w:val="18"/>
        </w:rPr>
        <w:t>146</w:t>
      </w:r>
    </w:p>
    <w:p w14:paraId="23BB496F" w14:textId="77777777" w:rsidR="0032401D" w:rsidRDefault="0032401D">
      <w:pPr>
        <w:pStyle w:val="GvdeMetni"/>
        <w:spacing w:before="65"/>
        <w:rPr>
          <w:sz w:val="18"/>
        </w:rPr>
      </w:pPr>
    </w:p>
    <w:p w14:paraId="62FCEB5B" w14:textId="77777777" w:rsidR="0032401D" w:rsidRDefault="00000000">
      <w:pPr>
        <w:spacing w:before="1"/>
        <w:ind w:left="224"/>
        <w:rPr>
          <w:sz w:val="18"/>
        </w:rPr>
      </w:pPr>
      <w:r>
        <w:rPr>
          <w:color w:val="231F20"/>
          <w:spacing w:val="-5"/>
          <w:sz w:val="18"/>
        </w:rPr>
        <w:t>147</w:t>
      </w:r>
    </w:p>
    <w:p w14:paraId="1BDDFF91" w14:textId="77777777" w:rsidR="0032401D" w:rsidRDefault="00000000">
      <w:pPr>
        <w:spacing w:before="32"/>
        <w:ind w:left="224"/>
        <w:rPr>
          <w:sz w:val="18"/>
        </w:rPr>
      </w:pPr>
      <w:r>
        <w:rPr>
          <w:color w:val="231F20"/>
          <w:spacing w:val="-5"/>
          <w:sz w:val="18"/>
        </w:rPr>
        <w:t>148</w:t>
      </w:r>
    </w:p>
    <w:p w14:paraId="2EA21AAB" w14:textId="77777777" w:rsidR="0032401D" w:rsidRDefault="00000000">
      <w:pPr>
        <w:spacing w:before="33"/>
        <w:ind w:left="224"/>
        <w:rPr>
          <w:sz w:val="18"/>
        </w:rPr>
      </w:pPr>
      <w:r>
        <w:rPr>
          <w:color w:val="231F20"/>
          <w:spacing w:val="-5"/>
          <w:sz w:val="18"/>
        </w:rPr>
        <w:t>149</w:t>
      </w:r>
    </w:p>
    <w:p w14:paraId="1BE5E66B" w14:textId="77777777" w:rsidR="0032401D" w:rsidRDefault="00000000">
      <w:pPr>
        <w:spacing w:before="32"/>
        <w:ind w:left="224"/>
        <w:rPr>
          <w:sz w:val="18"/>
        </w:rPr>
      </w:pPr>
      <w:r>
        <w:rPr>
          <w:color w:val="231F20"/>
          <w:spacing w:val="-5"/>
          <w:sz w:val="18"/>
        </w:rPr>
        <w:t>150</w:t>
      </w:r>
    </w:p>
    <w:p w14:paraId="5DC5579C" w14:textId="77777777" w:rsidR="0032401D" w:rsidRDefault="00000000">
      <w:pPr>
        <w:spacing w:before="33"/>
        <w:ind w:left="224"/>
        <w:rPr>
          <w:sz w:val="18"/>
        </w:rPr>
      </w:pPr>
      <w:r>
        <w:rPr>
          <w:color w:val="231F20"/>
          <w:spacing w:val="-5"/>
          <w:sz w:val="18"/>
        </w:rPr>
        <w:t>151</w:t>
      </w:r>
    </w:p>
    <w:p w14:paraId="76BED31C" w14:textId="77777777" w:rsidR="0032401D" w:rsidRDefault="00000000">
      <w:pPr>
        <w:spacing w:before="32"/>
        <w:ind w:left="224"/>
        <w:rPr>
          <w:sz w:val="18"/>
        </w:rPr>
      </w:pPr>
      <w:r>
        <w:rPr>
          <w:color w:val="231F20"/>
          <w:spacing w:val="-5"/>
          <w:sz w:val="18"/>
        </w:rPr>
        <w:t>152</w:t>
      </w:r>
    </w:p>
    <w:p w14:paraId="11B5D867" w14:textId="77777777" w:rsidR="0032401D" w:rsidRDefault="0032401D">
      <w:pPr>
        <w:pStyle w:val="GvdeMetni"/>
        <w:spacing w:before="65"/>
        <w:rPr>
          <w:sz w:val="18"/>
        </w:rPr>
      </w:pPr>
    </w:p>
    <w:p w14:paraId="083BAB62" w14:textId="77777777" w:rsidR="0032401D" w:rsidRDefault="00000000">
      <w:pPr>
        <w:spacing w:before="1"/>
        <w:ind w:left="224"/>
        <w:rPr>
          <w:sz w:val="18"/>
        </w:rPr>
      </w:pPr>
      <w:r>
        <w:rPr>
          <w:color w:val="231F20"/>
          <w:spacing w:val="-5"/>
          <w:sz w:val="18"/>
        </w:rPr>
        <w:t>153</w:t>
      </w:r>
    </w:p>
    <w:p w14:paraId="742A7869" w14:textId="77777777" w:rsidR="0032401D" w:rsidRDefault="00000000">
      <w:pPr>
        <w:spacing w:before="32"/>
        <w:ind w:left="224"/>
        <w:rPr>
          <w:sz w:val="18"/>
        </w:rPr>
      </w:pPr>
      <w:r>
        <w:rPr>
          <w:color w:val="231F20"/>
          <w:spacing w:val="-5"/>
          <w:sz w:val="18"/>
        </w:rPr>
        <w:t>154</w:t>
      </w:r>
    </w:p>
    <w:p w14:paraId="1C5A3B9F" w14:textId="77777777" w:rsidR="0032401D" w:rsidRDefault="00000000">
      <w:pPr>
        <w:spacing w:before="33"/>
        <w:ind w:left="224"/>
        <w:rPr>
          <w:sz w:val="18"/>
        </w:rPr>
      </w:pPr>
      <w:r>
        <w:rPr>
          <w:color w:val="231F20"/>
          <w:spacing w:val="-5"/>
          <w:sz w:val="18"/>
        </w:rPr>
        <w:t>155</w:t>
      </w:r>
    </w:p>
    <w:p w14:paraId="4CAE16C2" w14:textId="77777777" w:rsidR="0032401D" w:rsidRDefault="00000000">
      <w:pPr>
        <w:spacing w:before="32"/>
        <w:ind w:left="224"/>
        <w:rPr>
          <w:sz w:val="18"/>
        </w:rPr>
      </w:pPr>
      <w:r>
        <w:rPr>
          <w:color w:val="231F20"/>
          <w:spacing w:val="-5"/>
          <w:sz w:val="18"/>
        </w:rPr>
        <w:t>156</w:t>
      </w:r>
    </w:p>
    <w:p w14:paraId="4DABDBB4" w14:textId="77777777" w:rsidR="0032401D" w:rsidRDefault="0032401D">
      <w:pPr>
        <w:pStyle w:val="GvdeMetni"/>
        <w:spacing w:before="65"/>
        <w:rPr>
          <w:sz w:val="18"/>
        </w:rPr>
      </w:pPr>
    </w:p>
    <w:p w14:paraId="55187051" w14:textId="77777777" w:rsidR="0032401D" w:rsidRDefault="00000000">
      <w:pPr>
        <w:ind w:left="224"/>
        <w:rPr>
          <w:sz w:val="18"/>
        </w:rPr>
      </w:pPr>
      <w:r>
        <w:rPr>
          <w:color w:val="231F20"/>
          <w:spacing w:val="-5"/>
          <w:sz w:val="18"/>
        </w:rPr>
        <w:t>157</w:t>
      </w:r>
    </w:p>
    <w:p w14:paraId="2599AACB" w14:textId="77777777" w:rsidR="0032401D" w:rsidRDefault="00000000">
      <w:pPr>
        <w:spacing w:before="33"/>
        <w:ind w:left="224"/>
        <w:rPr>
          <w:sz w:val="18"/>
        </w:rPr>
      </w:pPr>
      <w:r>
        <w:rPr>
          <w:color w:val="231F20"/>
          <w:spacing w:val="-5"/>
          <w:sz w:val="18"/>
        </w:rPr>
        <w:t>158</w:t>
      </w:r>
    </w:p>
    <w:p w14:paraId="1339FFA5" w14:textId="77777777" w:rsidR="0032401D" w:rsidRDefault="00000000">
      <w:pPr>
        <w:spacing w:before="33"/>
        <w:ind w:left="224"/>
        <w:rPr>
          <w:sz w:val="18"/>
        </w:rPr>
      </w:pPr>
      <w:r>
        <w:rPr>
          <w:color w:val="231F20"/>
          <w:spacing w:val="-5"/>
          <w:sz w:val="18"/>
        </w:rPr>
        <w:t>159</w:t>
      </w:r>
    </w:p>
    <w:p w14:paraId="331124E0" w14:textId="77777777" w:rsidR="0032401D" w:rsidRDefault="0032401D">
      <w:pPr>
        <w:pStyle w:val="GvdeMetni"/>
        <w:spacing w:before="65"/>
        <w:rPr>
          <w:sz w:val="18"/>
        </w:rPr>
      </w:pPr>
    </w:p>
    <w:p w14:paraId="33C0673D" w14:textId="77777777" w:rsidR="0032401D" w:rsidRDefault="00000000">
      <w:pPr>
        <w:ind w:left="224"/>
        <w:rPr>
          <w:sz w:val="18"/>
        </w:rPr>
      </w:pPr>
      <w:r>
        <w:rPr>
          <w:color w:val="231F20"/>
          <w:spacing w:val="-5"/>
          <w:sz w:val="18"/>
        </w:rPr>
        <w:t>160</w:t>
      </w:r>
    </w:p>
    <w:p w14:paraId="77455C09" w14:textId="77777777" w:rsidR="0032401D" w:rsidRDefault="00000000">
      <w:pPr>
        <w:spacing w:before="32"/>
        <w:ind w:left="224"/>
        <w:rPr>
          <w:sz w:val="18"/>
        </w:rPr>
      </w:pPr>
      <w:r>
        <w:rPr>
          <w:color w:val="231F20"/>
          <w:spacing w:val="-5"/>
          <w:sz w:val="18"/>
        </w:rPr>
        <w:t>161</w:t>
      </w:r>
    </w:p>
    <w:p w14:paraId="3AE8AD0C" w14:textId="77777777" w:rsidR="0032401D" w:rsidRDefault="0032401D">
      <w:pPr>
        <w:pStyle w:val="GvdeMetni"/>
        <w:spacing w:before="65"/>
        <w:rPr>
          <w:sz w:val="18"/>
        </w:rPr>
      </w:pPr>
    </w:p>
    <w:p w14:paraId="0B436EDE" w14:textId="77777777" w:rsidR="0032401D" w:rsidRDefault="00000000">
      <w:pPr>
        <w:spacing w:before="1"/>
        <w:ind w:left="224"/>
        <w:rPr>
          <w:sz w:val="18"/>
        </w:rPr>
      </w:pPr>
      <w:r>
        <w:rPr>
          <w:color w:val="231F20"/>
          <w:spacing w:val="-5"/>
          <w:sz w:val="18"/>
        </w:rPr>
        <w:t>162</w:t>
      </w:r>
    </w:p>
    <w:p w14:paraId="3500F565" w14:textId="77777777" w:rsidR="0032401D" w:rsidRDefault="00000000">
      <w:pPr>
        <w:spacing w:before="32"/>
        <w:ind w:left="224"/>
        <w:rPr>
          <w:sz w:val="18"/>
        </w:rPr>
      </w:pPr>
      <w:r>
        <w:rPr>
          <w:color w:val="231F20"/>
          <w:spacing w:val="-5"/>
          <w:sz w:val="18"/>
        </w:rPr>
        <w:t>163</w:t>
      </w:r>
    </w:p>
    <w:p w14:paraId="00D2E6C2" w14:textId="77777777" w:rsidR="0032401D" w:rsidRDefault="00000000">
      <w:pPr>
        <w:spacing w:before="33"/>
        <w:ind w:left="224"/>
        <w:rPr>
          <w:sz w:val="18"/>
        </w:rPr>
      </w:pPr>
      <w:r>
        <w:rPr>
          <w:color w:val="231F20"/>
          <w:spacing w:val="-5"/>
          <w:sz w:val="18"/>
        </w:rPr>
        <w:t>164</w:t>
      </w:r>
    </w:p>
    <w:p w14:paraId="35EB4365" w14:textId="77777777" w:rsidR="0032401D" w:rsidRDefault="00000000">
      <w:pPr>
        <w:spacing w:before="32"/>
        <w:ind w:left="224"/>
        <w:rPr>
          <w:sz w:val="18"/>
        </w:rPr>
      </w:pPr>
      <w:r>
        <w:rPr>
          <w:color w:val="231F20"/>
          <w:spacing w:val="-5"/>
          <w:sz w:val="18"/>
        </w:rPr>
        <w:t>165</w:t>
      </w:r>
    </w:p>
    <w:p w14:paraId="1D8545E6" w14:textId="77777777" w:rsidR="0032401D" w:rsidRDefault="0032401D">
      <w:pPr>
        <w:pStyle w:val="GvdeMetni"/>
        <w:spacing w:before="65"/>
        <w:rPr>
          <w:sz w:val="18"/>
        </w:rPr>
      </w:pPr>
    </w:p>
    <w:p w14:paraId="1CD73D15" w14:textId="77777777" w:rsidR="0032401D" w:rsidRDefault="00000000">
      <w:pPr>
        <w:spacing w:before="1"/>
        <w:ind w:left="224"/>
        <w:rPr>
          <w:sz w:val="18"/>
        </w:rPr>
      </w:pPr>
      <w:r>
        <w:rPr>
          <w:color w:val="231F20"/>
          <w:spacing w:val="-5"/>
          <w:sz w:val="18"/>
        </w:rPr>
        <w:t>166</w:t>
      </w:r>
    </w:p>
    <w:p w14:paraId="084F0EC5" w14:textId="77777777" w:rsidR="0032401D" w:rsidRDefault="00000000">
      <w:pPr>
        <w:spacing w:before="32"/>
        <w:ind w:left="224"/>
        <w:rPr>
          <w:sz w:val="18"/>
        </w:rPr>
      </w:pPr>
      <w:r>
        <w:rPr>
          <w:color w:val="231F20"/>
          <w:spacing w:val="-5"/>
          <w:sz w:val="18"/>
        </w:rPr>
        <w:t>167</w:t>
      </w:r>
    </w:p>
    <w:p w14:paraId="5BF6619F" w14:textId="77777777" w:rsidR="0032401D" w:rsidRDefault="0032401D">
      <w:pPr>
        <w:pStyle w:val="GvdeMetni"/>
        <w:spacing w:before="65"/>
        <w:rPr>
          <w:sz w:val="18"/>
        </w:rPr>
      </w:pPr>
    </w:p>
    <w:p w14:paraId="160C0A99" w14:textId="77777777" w:rsidR="0032401D" w:rsidRDefault="00000000">
      <w:pPr>
        <w:ind w:left="224"/>
        <w:rPr>
          <w:sz w:val="18"/>
        </w:rPr>
      </w:pPr>
      <w:r>
        <w:rPr>
          <w:color w:val="231F20"/>
          <w:spacing w:val="-5"/>
          <w:sz w:val="18"/>
        </w:rPr>
        <w:t>168</w:t>
      </w:r>
    </w:p>
    <w:p w14:paraId="66FF5065" w14:textId="77777777" w:rsidR="0032401D" w:rsidRDefault="00000000">
      <w:pPr>
        <w:spacing w:before="33"/>
        <w:ind w:left="224"/>
        <w:rPr>
          <w:sz w:val="18"/>
        </w:rPr>
      </w:pPr>
      <w:r>
        <w:rPr>
          <w:color w:val="231F20"/>
          <w:spacing w:val="-5"/>
          <w:sz w:val="18"/>
        </w:rPr>
        <w:t>169</w:t>
      </w:r>
    </w:p>
    <w:p w14:paraId="6BBC1119" w14:textId="77777777" w:rsidR="0032401D" w:rsidRDefault="0032401D">
      <w:pPr>
        <w:pStyle w:val="GvdeMetni"/>
        <w:spacing w:before="65"/>
        <w:rPr>
          <w:sz w:val="18"/>
        </w:rPr>
      </w:pPr>
    </w:p>
    <w:p w14:paraId="28E8E731" w14:textId="77777777" w:rsidR="0032401D" w:rsidRDefault="00000000">
      <w:pPr>
        <w:ind w:left="224"/>
        <w:rPr>
          <w:sz w:val="18"/>
        </w:rPr>
      </w:pPr>
      <w:r>
        <w:rPr>
          <w:color w:val="231F20"/>
          <w:spacing w:val="-5"/>
          <w:sz w:val="18"/>
        </w:rPr>
        <w:t>170</w:t>
      </w:r>
    </w:p>
    <w:p w14:paraId="09FA0710" w14:textId="77777777" w:rsidR="0032401D" w:rsidRDefault="00000000">
      <w:pPr>
        <w:spacing w:before="33"/>
        <w:ind w:left="224"/>
        <w:rPr>
          <w:sz w:val="18"/>
        </w:rPr>
      </w:pPr>
      <w:r>
        <w:rPr>
          <w:color w:val="231F20"/>
          <w:spacing w:val="-5"/>
          <w:sz w:val="18"/>
        </w:rPr>
        <w:t>171</w:t>
      </w:r>
    </w:p>
    <w:p w14:paraId="57EDB67F" w14:textId="77777777" w:rsidR="0032401D" w:rsidRDefault="0032401D">
      <w:pPr>
        <w:pStyle w:val="GvdeMetni"/>
        <w:spacing w:before="65"/>
        <w:rPr>
          <w:sz w:val="18"/>
        </w:rPr>
      </w:pPr>
    </w:p>
    <w:p w14:paraId="557EFD21" w14:textId="77777777" w:rsidR="0032401D" w:rsidRDefault="00000000">
      <w:pPr>
        <w:ind w:left="224"/>
        <w:rPr>
          <w:sz w:val="18"/>
        </w:rPr>
      </w:pPr>
      <w:r>
        <w:rPr>
          <w:color w:val="231F20"/>
          <w:spacing w:val="-5"/>
          <w:sz w:val="18"/>
        </w:rPr>
        <w:t>172</w:t>
      </w:r>
    </w:p>
    <w:p w14:paraId="03C1B069" w14:textId="77777777" w:rsidR="0032401D" w:rsidRDefault="00000000">
      <w:pPr>
        <w:spacing w:before="33"/>
        <w:ind w:left="224"/>
        <w:rPr>
          <w:sz w:val="18"/>
        </w:rPr>
      </w:pPr>
      <w:r>
        <w:rPr>
          <w:color w:val="231F20"/>
          <w:spacing w:val="-5"/>
          <w:sz w:val="18"/>
        </w:rPr>
        <w:t>173</w:t>
      </w:r>
    </w:p>
    <w:p w14:paraId="38996252" w14:textId="77777777" w:rsidR="0032401D" w:rsidRDefault="00000000">
      <w:pPr>
        <w:spacing w:before="32"/>
        <w:ind w:left="224"/>
        <w:rPr>
          <w:sz w:val="18"/>
        </w:rPr>
      </w:pPr>
      <w:r>
        <w:rPr>
          <w:color w:val="231F20"/>
          <w:spacing w:val="-5"/>
          <w:sz w:val="18"/>
        </w:rPr>
        <w:t>174</w:t>
      </w:r>
    </w:p>
    <w:p w14:paraId="6F5DA3C6" w14:textId="77777777" w:rsidR="0032401D" w:rsidRDefault="0032401D">
      <w:pPr>
        <w:pStyle w:val="GvdeMetni"/>
        <w:spacing w:before="65"/>
        <w:rPr>
          <w:sz w:val="18"/>
        </w:rPr>
      </w:pPr>
    </w:p>
    <w:p w14:paraId="7660E7C6" w14:textId="77777777" w:rsidR="0032401D" w:rsidRDefault="00000000">
      <w:pPr>
        <w:ind w:left="224"/>
        <w:rPr>
          <w:sz w:val="18"/>
        </w:rPr>
      </w:pPr>
      <w:r>
        <w:rPr>
          <w:color w:val="231F20"/>
          <w:spacing w:val="-5"/>
          <w:sz w:val="18"/>
        </w:rPr>
        <w:t>175</w:t>
      </w:r>
    </w:p>
    <w:p w14:paraId="7EA89914" w14:textId="77777777" w:rsidR="0032401D" w:rsidRDefault="00000000">
      <w:pPr>
        <w:spacing w:before="33"/>
        <w:ind w:left="224"/>
        <w:rPr>
          <w:sz w:val="18"/>
        </w:rPr>
      </w:pPr>
      <w:r>
        <w:rPr>
          <w:color w:val="231F20"/>
          <w:spacing w:val="-5"/>
          <w:sz w:val="18"/>
        </w:rPr>
        <w:t>176</w:t>
      </w:r>
    </w:p>
    <w:p w14:paraId="250581BD" w14:textId="77777777" w:rsidR="0032401D" w:rsidRDefault="0032401D">
      <w:pPr>
        <w:pStyle w:val="GvdeMetni"/>
        <w:spacing w:before="65"/>
        <w:rPr>
          <w:sz w:val="18"/>
        </w:rPr>
      </w:pPr>
    </w:p>
    <w:p w14:paraId="5F4EF1AC" w14:textId="77777777" w:rsidR="0032401D" w:rsidRDefault="00000000">
      <w:pPr>
        <w:ind w:left="224"/>
        <w:rPr>
          <w:sz w:val="18"/>
        </w:rPr>
      </w:pPr>
      <w:r>
        <w:rPr>
          <w:color w:val="231F20"/>
          <w:spacing w:val="-5"/>
          <w:sz w:val="18"/>
        </w:rPr>
        <w:t>177</w:t>
      </w:r>
    </w:p>
    <w:p w14:paraId="729A2E4B" w14:textId="77777777" w:rsidR="0032401D" w:rsidRDefault="00000000">
      <w:pPr>
        <w:spacing w:before="33"/>
        <w:ind w:left="224"/>
        <w:rPr>
          <w:sz w:val="18"/>
        </w:rPr>
      </w:pPr>
      <w:r>
        <w:rPr>
          <w:color w:val="231F20"/>
          <w:spacing w:val="-5"/>
          <w:sz w:val="18"/>
        </w:rPr>
        <w:t>178</w:t>
      </w:r>
    </w:p>
    <w:p w14:paraId="1FEEF925" w14:textId="77777777" w:rsidR="0032401D" w:rsidRDefault="00000000">
      <w:pPr>
        <w:spacing w:before="32"/>
        <w:ind w:left="224"/>
        <w:rPr>
          <w:sz w:val="18"/>
        </w:rPr>
      </w:pPr>
      <w:r>
        <w:rPr>
          <w:color w:val="231F20"/>
          <w:spacing w:val="-5"/>
          <w:sz w:val="18"/>
        </w:rPr>
        <w:t>179</w:t>
      </w:r>
    </w:p>
    <w:p w14:paraId="2DD8CAB2" w14:textId="77777777" w:rsidR="0032401D" w:rsidRDefault="0032401D">
      <w:pPr>
        <w:pStyle w:val="GvdeMetni"/>
        <w:spacing w:before="65"/>
        <w:rPr>
          <w:sz w:val="18"/>
        </w:rPr>
      </w:pPr>
    </w:p>
    <w:p w14:paraId="70E4E8BA" w14:textId="77777777" w:rsidR="0032401D" w:rsidRDefault="00000000">
      <w:pPr>
        <w:spacing w:before="1"/>
        <w:ind w:left="224"/>
        <w:rPr>
          <w:sz w:val="18"/>
        </w:rPr>
      </w:pPr>
      <w:r>
        <w:rPr>
          <w:color w:val="231F20"/>
          <w:spacing w:val="-5"/>
          <w:sz w:val="18"/>
        </w:rPr>
        <w:t>180</w:t>
      </w:r>
    </w:p>
    <w:p w14:paraId="18C10E26" w14:textId="77777777" w:rsidR="0032401D" w:rsidRDefault="0032401D">
      <w:pPr>
        <w:pStyle w:val="GvdeMetni"/>
        <w:spacing w:before="65"/>
        <w:rPr>
          <w:sz w:val="18"/>
        </w:rPr>
      </w:pPr>
    </w:p>
    <w:p w14:paraId="414894E8" w14:textId="77777777" w:rsidR="0032401D" w:rsidRDefault="00000000">
      <w:pPr>
        <w:ind w:left="224"/>
        <w:rPr>
          <w:sz w:val="18"/>
        </w:rPr>
      </w:pPr>
      <w:r>
        <w:rPr>
          <w:color w:val="231F20"/>
          <w:spacing w:val="-5"/>
          <w:sz w:val="18"/>
        </w:rPr>
        <w:t>181</w:t>
      </w:r>
    </w:p>
    <w:p w14:paraId="18855E9A" w14:textId="77777777" w:rsidR="0032401D" w:rsidRDefault="00000000">
      <w:pPr>
        <w:spacing w:before="32"/>
        <w:ind w:left="224"/>
        <w:rPr>
          <w:sz w:val="18"/>
        </w:rPr>
      </w:pPr>
      <w:r>
        <w:rPr>
          <w:color w:val="231F20"/>
          <w:spacing w:val="-5"/>
          <w:sz w:val="18"/>
        </w:rPr>
        <w:t>182</w:t>
      </w:r>
    </w:p>
    <w:p w14:paraId="4F8AF703" w14:textId="77777777" w:rsidR="0032401D" w:rsidRDefault="0032401D">
      <w:pPr>
        <w:pStyle w:val="GvdeMetni"/>
        <w:spacing w:before="65"/>
        <w:rPr>
          <w:sz w:val="18"/>
        </w:rPr>
      </w:pPr>
    </w:p>
    <w:p w14:paraId="2133095B" w14:textId="77777777" w:rsidR="0032401D" w:rsidRDefault="00000000">
      <w:pPr>
        <w:spacing w:before="1"/>
        <w:ind w:left="224"/>
        <w:rPr>
          <w:sz w:val="18"/>
        </w:rPr>
      </w:pPr>
      <w:r>
        <w:rPr>
          <w:color w:val="231F20"/>
          <w:spacing w:val="-5"/>
          <w:sz w:val="18"/>
        </w:rPr>
        <w:t>183</w:t>
      </w:r>
    </w:p>
    <w:p w14:paraId="3DFAA4AD" w14:textId="77777777" w:rsidR="0032401D" w:rsidRDefault="00000000">
      <w:pPr>
        <w:spacing w:before="32"/>
        <w:ind w:left="224"/>
        <w:rPr>
          <w:sz w:val="18"/>
        </w:rPr>
      </w:pPr>
      <w:r>
        <w:rPr>
          <w:color w:val="231F20"/>
          <w:spacing w:val="-5"/>
          <w:sz w:val="18"/>
        </w:rPr>
        <w:t>184</w:t>
      </w:r>
    </w:p>
    <w:p w14:paraId="538C58AA" w14:textId="77777777" w:rsidR="0032401D" w:rsidRDefault="00000000">
      <w:pPr>
        <w:spacing w:before="33"/>
        <w:ind w:left="224"/>
        <w:rPr>
          <w:sz w:val="18"/>
        </w:rPr>
      </w:pPr>
      <w:r>
        <w:rPr>
          <w:color w:val="231F20"/>
          <w:spacing w:val="-5"/>
          <w:sz w:val="18"/>
        </w:rPr>
        <w:t>185</w:t>
      </w:r>
    </w:p>
    <w:p w14:paraId="4A32471A" w14:textId="77777777" w:rsidR="0032401D" w:rsidRDefault="00000000">
      <w:pPr>
        <w:spacing w:before="32"/>
        <w:ind w:left="224"/>
        <w:rPr>
          <w:sz w:val="18"/>
        </w:rPr>
      </w:pPr>
      <w:r>
        <w:rPr>
          <w:color w:val="231F20"/>
          <w:spacing w:val="-5"/>
          <w:sz w:val="18"/>
        </w:rPr>
        <w:t>186</w:t>
      </w:r>
    </w:p>
    <w:p w14:paraId="05DE8604" w14:textId="77777777" w:rsidR="0032401D" w:rsidRDefault="00000000">
      <w:pPr>
        <w:spacing w:before="33"/>
        <w:ind w:left="224"/>
        <w:rPr>
          <w:sz w:val="18"/>
        </w:rPr>
      </w:pPr>
      <w:r>
        <w:rPr>
          <w:color w:val="231F20"/>
          <w:spacing w:val="-5"/>
          <w:sz w:val="18"/>
        </w:rPr>
        <w:t>187</w:t>
      </w:r>
    </w:p>
    <w:p w14:paraId="44C80B90" w14:textId="77777777" w:rsidR="0032401D" w:rsidRDefault="0032401D">
      <w:pPr>
        <w:rPr>
          <w:sz w:val="18"/>
        </w:rPr>
        <w:sectPr w:rsidR="0032401D">
          <w:type w:val="continuous"/>
          <w:pgSz w:w="11900" w:h="16840"/>
          <w:pgMar w:top="580" w:right="283" w:bottom="0" w:left="283" w:header="392" w:footer="499" w:gutter="0"/>
          <w:cols w:num="2" w:space="708" w:equalWidth="0">
            <w:col w:w="10763" w:space="40"/>
            <w:col w:w="531"/>
          </w:cols>
        </w:sectPr>
      </w:pPr>
    </w:p>
    <w:p w14:paraId="4970716C" w14:textId="77777777" w:rsidR="0032401D" w:rsidRDefault="00000000">
      <w:pPr>
        <w:pStyle w:val="Balk1"/>
        <w:ind w:left="573"/>
      </w:pPr>
      <w:r>
        <w:rPr>
          <w:color w:val="010202"/>
        </w:rPr>
        <w:lastRenderedPageBreak/>
        <w:t>SHIPMAN</w:t>
      </w:r>
      <w:r>
        <w:rPr>
          <w:color w:val="010202"/>
          <w:spacing w:val="-12"/>
        </w:rPr>
        <w:t xml:space="preserve"> </w:t>
      </w:r>
      <w:r>
        <w:rPr>
          <w:color w:val="010202"/>
          <w:spacing w:val="-4"/>
        </w:rPr>
        <w:t>2009</w:t>
      </w:r>
    </w:p>
    <w:p w14:paraId="79BC1B77" w14:textId="77777777" w:rsidR="0032401D" w:rsidRDefault="00000000">
      <w:pPr>
        <w:pStyle w:val="Balk2"/>
        <w:spacing w:before="5"/>
        <w:ind w:left="573"/>
        <w:jc w:val="center"/>
      </w:pPr>
      <w:r>
        <w:rPr>
          <w:color w:val="010202"/>
        </w:rPr>
        <w:t>Standard</w:t>
      </w:r>
      <w:r>
        <w:rPr>
          <w:color w:val="010202"/>
          <w:spacing w:val="-10"/>
        </w:rPr>
        <w:t xml:space="preserve"> </w:t>
      </w:r>
      <w:r>
        <w:rPr>
          <w:color w:val="010202"/>
        </w:rPr>
        <w:t>ship</w:t>
      </w:r>
      <w:r>
        <w:rPr>
          <w:color w:val="010202"/>
          <w:spacing w:val="-9"/>
        </w:rPr>
        <w:t xml:space="preserve"> </w:t>
      </w:r>
      <w:r>
        <w:rPr>
          <w:color w:val="010202"/>
        </w:rPr>
        <w:t>management</w:t>
      </w:r>
      <w:r>
        <w:rPr>
          <w:color w:val="010202"/>
          <w:spacing w:val="-10"/>
        </w:rPr>
        <w:t xml:space="preserve"> </w:t>
      </w:r>
      <w:r>
        <w:rPr>
          <w:color w:val="010202"/>
          <w:spacing w:val="-2"/>
        </w:rPr>
        <w:t>agreement</w:t>
      </w:r>
    </w:p>
    <w:p w14:paraId="40769F43" w14:textId="77777777" w:rsidR="0032401D" w:rsidRDefault="00000000">
      <w:pPr>
        <w:pStyle w:val="GvdeMetni"/>
        <w:spacing w:before="92" w:line="249" w:lineRule="auto"/>
        <w:ind w:left="912"/>
      </w:pPr>
      <w:r>
        <w:rPr>
          <w:color w:val="010202"/>
        </w:rPr>
        <w:t>shall be for the Owners’</w:t>
      </w:r>
      <w:r>
        <w:rPr>
          <w:color w:val="010202"/>
          <w:spacing w:val="-8"/>
        </w:rPr>
        <w:t xml:space="preserve"> </w:t>
      </w:r>
      <w:r>
        <w:rPr>
          <w:color w:val="010202"/>
        </w:rPr>
        <w:t xml:space="preserve">account. Should the Vessel be within an area which becomes an excluded or additional premium area the above provisions relating to cost and delay shall </w:t>
      </w:r>
      <w:proofErr w:type="gramStart"/>
      <w:r>
        <w:rPr>
          <w:color w:val="010202"/>
        </w:rPr>
        <w:t>apply;</w:t>
      </w:r>
      <w:proofErr w:type="gramEnd"/>
    </w:p>
    <w:p w14:paraId="21C8B112" w14:textId="77777777" w:rsidR="0032401D" w:rsidRDefault="0032401D">
      <w:pPr>
        <w:pStyle w:val="GvdeMetni"/>
        <w:spacing w:before="10"/>
      </w:pPr>
    </w:p>
    <w:p w14:paraId="2B3DD050" w14:textId="77777777" w:rsidR="0032401D" w:rsidRDefault="00000000">
      <w:pPr>
        <w:pStyle w:val="ListeParagraf"/>
        <w:numPr>
          <w:ilvl w:val="2"/>
          <w:numId w:val="2"/>
        </w:numPr>
        <w:tabs>
          <w:tab w:val="left" w:pos="910"/>
          <w:tab w:val="left" w:pos="912"/>
        </w:tabs>
        <w:spacing w:line="249" w:lineRule="auto"/>
        <w:ind w:left="912"/>
        <w:jc w:val="both"/>
        <w:rPr>
          <w:sz w:val="20"/>
        </w:rPr>
      </w:pPr>
      <w:r>
        <w:rPr>
          <w:color w:val="010202"/>
          <w:sz w:val="20"/>
        </w:rPr>
        <w:t>agree with the Managers prior to any change of flag of the Vessel and pay whatever additional costs may</w:t>
      </w:r>
      <w:r>
        <w:rPr>
          <w:color w:val="010202"/>
          <w:spacing w:val="-4"/>
          <w:sz w:val="20"/>
        </w:rPr>
        <w:t xml:space="preserve"> </w:t>
      </w:r>
      <w:r>
        <w:rPr>
          <w:color w:val="010202"/>
          <w:sz w:val="20"/>
        </w:rPr>
        <w:t>properly</w:t>
      </w:r>
      <w:r>
        <w:rPr>
          <w:color w:val="010202"/>
          <w:spacing w:val="-4"/>
          <w:sz w:val="20"/>
        </w:rPr>
        <w:t xml:space="preserve"> </w:t>
      </w:r>
      <w:r>
        <w:rPr>
          <w:color w:val="010202"/>
          <w:sz w:val="20"/>
        </w:rPr>
        <w:t>be</w:t>
      </w:r>
      <w:r>
        <w:rPr>
          <w:color w:val="010202"/>
          <w:spacing w:val="-4"/>
          <w:sz w:val="20"/>
        </w:rPr>
        <w:t xml:space="preserve"> </w:t>
      </w:r>
      <w:r>
        <w:rPr>
          <w:color w:val="010202"/>
          <w:sz w:val="20"/>
        </w:rPr>
        <w:t>incurred</w:t>
      </w:r>
      <w:r>
        <w:rPr>
          <w:color w:val="010202"/>
          <w:spacing w:val="-4"/>
          <w:sz w:val="20"/>
        </w:rPr>
        <w:t xml:space="preserve"> </w:t>
      </w:r>
      <w:r>
        <w:rPr>
          <w:color w:val="010202"/>
          <w:sz w:val="20"/>
        </w:rPr>
        <w:t>by</w:t>
      </w:r>
      <w:r>
        <w:rPr>
          <w:color w:val="010202"/>
          <w:spacing w:val="-4"/>
          <w:sz w:val="20"/>
        </w:rPr>
        <w:t xml:space="preserve"> </w:t>
      </w:r>
      <w:r>
        <w:rPr>
          <w:color w:val="010202"/>
          <w:sz w:val="20"/>
        </w:rPr>
        <w:t>the</w:t>
      </w:r>
      <w:r>
        <w:rPr>
          <w:color w:val="010202"/>
          <w:spacing w:val="-4"/>
          <w:sz w:val="20"/>
        </w:rPr>
        <w:t xml:space="preserve"> </w:t>
      </w:r>
      <w:r>
        <w:rPr>
          <w:color w:val="010202"/>
          <w:sz w:val="20"/>
        </w:rPr>
        <w:t>Managers</w:t>
      </w:r>
      <w:r>
        <w:rPr>
          <w:color w:val="010202"/>
          <w:spacing w:val="-4"/>
          <w:sz w:val="20"/>
        </w:rPr>
        <w:t xml:space="preserve"> </w:t>
      </w:r>
      <w:proofErr w:type="gramStart"/>
      <w:r>
        <w:rPr>
          <w:color w:val="010202"/>
          <w:sz w:val="20"/>
        </w:rPr>
        <w:t>as</w:t>
      </w:r>
      <w:r>
        <w:rPr>
          <w:color w:val="010202"/>
          <w:spacing w:val="-4"/>
          <w:sz w:val="20"/>
        </w:rPr>
        <w:t xml:space="preserve"> </w:t>
      </w:r>
      <w:r>
        <w:rPr>
          <w:color w:val="010202"/>
          <w:sz w:val="20"/>
        </w:rPr>
        <w:t>a</w:t>
      </w:r>
      <w:r>
        <w:rPr>
          <w:color w:val="010202"/>
          <w:spacing w:val="-4"/>
          <w:sz w:val="20"/>
        </w:rPr>
        <w:t xml:space="preserve"> </w:t>
      </w:r>
      <w:r>
        <w:rPr>
          <w:color w:val="010202"/>
          <w:sz w:val="20"/>
        </w:rPr>
        <w:t>consequence</w:t>
      </w:r>
      <w:r>
        <w:rPr>
          <w:color w:val="010202"/>
          <w:spacing w:val="-4"/>
          <w:sz w:val="20"/>
        </w:rPr>
        <w:t xml:space="preserve"> </w:t>
      </w:r>
      <w:r>
        <w:rPr>
          <w:color w:val="010202"/>
          <w:sz w:val="20"/>
        </w:rPr>
        <w:t>of</w:t>
      </w:r>
      <w:proofErr w:type="gramEnd"/>
      <w:r>
        <w:rPr>
          <w:color w:val="010202"/>
          <w:spacing w:val="-4"/>
          <w:sz w:val="20"/>
        </w:rPr>
        <w:t xml:space="preserve"> </w:t>
      </w:r>
      <w:r>
        <w:rPr>
          <w:color w:val="010202"/>
          <w:sz w:val="20"/>
        </w:rPr>
        <w:t>such</w:t>
      </w:r>
      <w:r>
        <w:rPr>
          <w:color w:val="010202"/>
          <w:spacing w:val="-4"/>
          <w:sz w:val="20"/>
        </w:rPr>
        <w:t xml:space="preserve"> </w:t>
      </w:r>
      <w:r>
        <w:rPr>
          <w:color w:val="010202"/>
          <w:sz w:val="20"/>
        </w:rPr>
        <w:t>change.</w:t>
      </w:r>
      <w:r>
        <w:rPr>
          <w:color w:val="010202"/>
          <w:spacing w:val="-4"/>
          <w:sz w:val="20"/>
        </w:rPr>
        <w:t xml:space="preserve"> </w:t>
      </w:r>
      <w:r>
        <w:rPr>
          <w:color w:val="010202"/>
          <w:sz w:val="20"/>
        </w:rPr>
        <w:t>If</w:t>
      </w:r>
      <w:r>
        <w:rPr>
          <w:color w:val="010202"/>
          <w:spacing w:val="-4"/>
          <w:sz w:val="20"/>
        </w:rPr>
        <w:t xml:space="preserve"> </w:t>
      </w:r>
      <w:r>
        <w:rPr>
          <w:color w:val="010202"/>
          <w:sz w:val="20"/>
        </w:rPr>
        <w:t>agreement</w:t>
      </w:r>
      <w:r>
        <w:rPr>
          <w:color w:val="010202"/>
          <w:spacing w:val="-4"/>
          <w:sz w:val="20"/>
        </w:rPr>
        <w:t xml:space="preserve"> </w:t>
      </w:r>
      <w:r>
        <w:rPr>
          <w:color w:val="010202"/>
          <w:sz w:val="20"/>
        </w:rPr>
        <w:t>cannot</w:t>
      </w:r>
      <w:r>
        <w:rPr>
          <w:color w:val="010202"/>
          <w:spacing w:val="-4"/>
          <w:sz w:val="20"/>
        </w:rPr>
        <w:t xml:space="preserve"> </w:t>
      </w:r>
      <w:r>
        <w:rPr>
          <w:color w:val="010202"/>
          <w:sz w:val="20"/>
        </w:rPr>
        <w:t xml:space="preserve">be </w:t>
      </w:r>
      <w:proofErr w:type="gramStart"/>
      <w:r>
        <w:rPr>
          <w:color w:val="010202"/>
          <w:sz w:val="20"/>
        </w:rPr>
        <w:t>reached</w:t>
      </w:r>
      <w:proofErr w:type="gramEnd"/>
      <w:r>
        <w:rPr>
          <w:color w:val="010202"/>
          <w:sz w:val="20"/>
        </w:rPr>
        <w:t xml:space="preserve"> then either party may terminate this</w:t>
      </w:r>
      <w:r>
        <w:rPr>
          <w:color w:val="010202"/>
          <w:spacing w:val="-2"/>
          <w:sz w:val="20"/>
        </w:rPr>
        <w:t xml:space="preserve"> </w:t>
      </w:r>
      <w:r>
        <w:rPr>
          <w:color w:val="010202"/>
          <w:sz w:val="20"/>
        </w:rPr>
        <w:t>Agreement in accordance with Sub-clause 22(e); and</w:t>
      </w:r>
    </w:p>
    <w:p w14:paraId="7D6D5F8E" w14:textId="77777777" w:rsidR="0032401D" w:rsidRDefault="0032401D">
      <w:pPr>
        <w:pStyle w:val="GvdeMetni"/>
        <w:spacing w:before="11"/>
      </w:pPr>
    </w:p>
    <w:p w14:paraId="67F7CA43" w14:textId="77777777" w:rsidR="0032401D" w:rsidRDefault="00000000">
      <w:pPr>
        <w:pStyle w:val="ListeParagraf"/>
        <w:numPr>
          <w:ilvl w:val="2"/>
          <w:numId w:val="2"/>
        </w:numPr>
        <w:tabs>
          <w:tab w:val="left" w:pos="912"/>
        </w:tabs>
        <w:spacing w:line="249" w:lineRule="auto"/>
        <w:ind w:left="912"/>
        <w:jc w:val="both"/>
        <w:rPr>
          <w:sz w:val="20"/>
        </w:rPr>
      </w:pPr>
      <w:r>
        <w:rPr>
          <w:color w:val="010202"/>
          <w:sz w:val="20"/>
        </w:rPr>
        <w:t xml:space="preserve">provide, at no </w:t>
      </w:r>
      <w:proofErr w:type="gramStart"/>
      <w:r>
        <w:rPr>
          <w:color w:val="010202"/>
          <w:sz w:val="20"/>
        </w:rPr>
        <w:t>cost to</w:t>
      </w:r>
      <w:proofErr w:type="gramEnd"/>
      <w:r>
        <w:rPr>
          <w:color w:val="010202"/>
          <w:sz w:val="20"/>
        </w:rPr>
        <w:t xml:space="preserve"> the Managers, in accordance with the requirements of the law of the Flag State, or higher standard, as mutually agreed, adequate Crew accommodation and living standards.</w:t>
      </w:r>
    </w:p>
    <w:p w14:paraId="281759F6" w14:textId="77777777" w:rsidR="0032401D" w:rsidRDefault="0032401D">
      <w:pPr>
        <w:pStyle w:val="GvdeMetni"/>
        <w:spacing w:before="11"/>
      </w:pPr>
    </w:p>
    <w:p w14:paraId="22E3023E" w14:textId="77777777" w:rsidR="0032401D" w:rsidRDefault="00000000">
      <w:pPr>
        <w:pStyle w:val="ListeParagraf"/>
        <w:numPr>
          <w:ilvl w:val="1"/>
          <w:numId w:val="2"/>
        </w:numPr>
        <w:tabs>
          <w:tab w:val="left" w:pos="910"/>
        </w:tabs>
        <w:spacing w:line="249" w:lineRule="auto"/>
        <w:ind w:left="515" w:firstLine="0"/>
        <w:jc w:val="both"/>
        <w:rPr>
          <w:rFonts w:ascii="Arial" w:hAnsi="Arial"/>
          <w:b/>
          <w:color w:val="231F20"/>
          <w:sz w:val="20"/>
        </w:rPr>
      </w:pPr>
      <w:r>
        <w:rPr>
          <w:color w:val="231F20"/>
          <w:sz w:val="20"/>
        </w:rPr>
        <w:t>Where</w:t>
      </w:r>
      <w:r>
        <w:rPr>
          <w:color w:val="231F20"/>
          <w:spacing w:val="-14"/>
          <w:sz w:val="20"/>
        </w:rPr>
        <w:t xml:space="preserve"> </w:t>
      </w:r>
      <w:r>
        <w:rPr>
          <w:color w:val="231F20"/>
          <w:sz w:val="20"/>
        </w:rPr>
        <w:t>the</w:t>
      </w:r>
      <w:r>
        <w:rPr>
          <w:color w:val="231F20"/>
          <w:spacing w:val="-14"/>
          <w:sz w:val="20"/>
        </w:rPr>
        <w:t xml:space="preserve"> </w:t>
      </w:r>
      <w:r>
        <w:rPr>
          <w:color w:val="231F20"/>
          <w:sz w:val="20"/>
        </w:rPr>
        <w:t>Managers</w:t>
      </w:r>
      <w:r>
        <w:rPr>
          <w:color w:val="231F20"/>
          <w:spacing w:val="-14"/>
          <w:sz w:val="20"/>
        </w:rPr>
        <w:t xml:space="preserve"> </w:t>
      </w:r>
      <w:r>
        <w:rPr>
          <w:color w:val="231F20"/>
          <w:sz w:val="20"/>
        </w:rPr>
        <w:t>are</w:t>
      </w:r>
      <w:r>
        <w:rPr>
          <w:color w:val="231F20"/>
          <w:spacing w:val="-14"/>
          <w:sz w:val="20"/>
        </w:rPr>
        <w:t xml:space="preserve"> </w:t>
      </w:r>
      <w:r>
        <w:rPr>
          <w:rFonts w:ascii="Arial" w:hAnsi="Arial"/>
          <w:b/>
          <w:color w:val="231F20"/>
          <w:sz w:val="20"/>
        </w:rPr>
        <w:t>not</w:t>
      </w:r>
      <w:r>
        <w:rPr>
          <w:rFonts w:ascii="Arial" w:hAnsi="Arial"/>
          <w:b/>
          <w:color w:val="231F20"/>
          <w:spacing w:val="-14"/>
          <w:sz w:val="20"/>
        </w:rPr>
        <w:t xml:space="preserve"> </w:t>
      </w:r>
      <w:r>
        <w:rPr>
          <w:color w:val="231F20"/>
          <w:sz w:val="20"/>
        </w:rPr>
        <w:t>the</w:t>
      </w:r>
      <w:r>
        <w:rPr>
          <w:color w:val="231F20"/>
          <w:spacing w:val="-14"/>
          <w:sz w:val="20"/>
        </w:rPr>
        <w:t xml:space="preserve"> </w:t>
      </w:r>
      <w:r>
        <w:rPr>
          <w:color w:val="231F20"/>
          <w:sz w:val="20"/>
        </w:rPr>
        <w:t>Company,</w:t>
      </w:r>
      <w:r>
        <w:rPr>
          <w:color w:val="231F20"/>
          <w:spacing w:val="-14"/>
          <w:sz w:val="20"/>
        </w:rPr>
        <w:t xml:space="preserve"> </w:t>
      </w:r>
      <w:r>
        <w:rPr>
          <w:color w:val="231F20"/>
          <w:sz w:val="20"/>
        </w:rPr>
        <w:t>the</w:t>
      </w:r>
      <w:r>
        <w:rPr>
          <w:color w:val="231F20"/>
          <w:spacing w:val="-14"/>
          <w:sz w:val="20"/>
        </w:rPr>
        <w:t xml:space="preserve"> </w:t>
      </w:r>
      <w:r>
        <w:rPr>
          <w:color w:val="231F20"/>
          <w:sz w:val="20"/>
        </w:rPr>
        <w:t>Owners</w:t>
      </w:r>
      <w:r>
        <w:rPr>
          <w:color w:val="231F20"/>
          <w:spacing w:val="-14"/>
          <w:sz w:val="20"/>
        </w:rPr>
        <w:t xml:space="preserve"> </w:t>
      </w:r>
      <w:r>
        <w:rPr>
          <w:color w:val="231F20"/>
          <w:sz w:val="20"/>
        </w:rPr>
        <w:t>shall</w:t>
      </w:r>
      <w:r>
        <w:rPr>
          <w:color w:val="231F20"/>
          <w:spacing w:val="-13"/>
          <w:sz w:val="20"/>
        </w:rPr>
        <w:t xml:space="preserve"> </w:t>
      </w:r>
      <w:r>
        <w:rPr>
          <w:color w:val="231F20"/>
          <w:sz w:val="20"/>
        </w:rPr>
        <w:t>ensure</w:t>
      </w:r>
      <w:r>
        <w:rPr>
          <w:color w:val="231F20"/>
          <w:spacing w:val="-14"/>
          <w:sz w:val="20"/>
        </w:rPr>
        <w:t xml:space="preserve"> </w:t>
      </w:r>
      <w:r>
        <w:rPr>
          <w:color w:val="231F20"/>
          <w:sz w:val="20"/>
        </w:rPr>
        <w:t>that</w:t>
      </w:r>
      <w:r>
        <w:rPr>
          <w:color w:val="231F20"/>
          <w:spacing w:val="-14"/>
          <w:sz w:val="20"/>
        </w:rPr>
        <w:t xml:space="preserve"> </w:t>
      </w:r>
      <w:r>
        <w:rPr>
          <w:color w:val="231F20"/>
          <w:sz w:val="20"/>
        </w:rPr>
        <w:t>Crew</w:t>
      </w:r>
      <w:r>
        <w:rPr>
          <w:color w:val="231F20"/>
          <w:spacing w:val="-14"/>
          <w:sz w:val="20"/>
        </w:rPr>
        <w:t xml:space="preserve"> </w:t>
      </w:r>
      <w:r>
        <w:rPr>
          <w:color w:val="231F20"/>
          <w:sz w:val="20"/>
        </w:rPr>
        <w:t>are</w:t>
      </w:r>
      <w:r>
        <w:rPr>
          <w:color w:val="231F20"/>
          <w:spacing w:val="-14"/>
          <w:sz w:val="20"/>
        </w:rPr>
        <w:t xml:space="preserve"> </w:t>
      </w:r>
      <w:r>
        <w:rPr>
          <w:color w:val="231F20"/>
          <w:sz w:val="20"/>
        </w:rPr>
        <w:t>properly</w:t>
      </w:r>
      <w:r>
        <w:rPr>
          <w:color w:val="231F20"/>
          <w:spacing w:val="-14"/>
          <w:sz w:val="20"/>
        </w:rPr>
        <w:t xml:space="preserve"> </w:t>
      </w:r>
      <w:proofErr w:type="spellStart"/>
      <w:r>
        <w:rPr>
          <w:color w:val="231F20"/>
          <w:sz w:val="20"/>
        </w:rPr>
        <w:t>familiarised</w:t>
      </w:r>
      <w:proofErr w:type="spellEnd"/>
      <w:r>
        <w:rPr>
          <w:color w:val="231F20"/>
          <w:sz w:val="20"/>
        </w:rPr>
        <w:t xml:space="preserve"> with</w:t>
      </w:r>
      <w:r>
        <w:rPr>
          <w:color w:val="231F20"/>
          <w:spacing w:val="-1"/>
          <w:sz w:val="20"/>
        </w:rPr>
        <w:t xml:space="preserve"> </w:t>
      </w:r>
      <w:r>
        <w:rPr>
          <w:color w:val="231F20"/>
          <w:sz w:val="20"/>
        </w:rPr>
        <w:t>their</w:t>
      </w:r>
      <w:r>
        <w:rPr>
          <w:color w:val="231F20"/>
          <w:spacing w:val="-1"/>
          <w:sz w:val="20"/>
        </w:rPr>
        <w:t xml:space="preserve"> </w:t>
      </w:r>
      <w:r>
        <w:rPr>
          <w:color w:val="231F20"/>
          <w:sz w:val="20"/>
        </w:rPr>
        <w:t>duties</w:t>
      </w:r>
      <w:r>
        <w:rPr>
          <w:color w:val="231F20"/>
          <w:spacing w:val="-1"/>
          <w:sz w:val="20"/>
        </w:rPr>
        <w:t xml:space="preserve"> </w:t>
      </w:r>
      <w:r>
        <w:rPr>
          <w:color w:val="231F20"/>
          <w:sz w:val="20"/>
        </w:rPr>
        <w:t>in</w:t>
      </w:r>
      <w:r>
        <w:rPr>
          <w:color w:val="231F20"/>
          <w:spacing w:val="-1"/>
          <w:sz w:val="20"/>
        </w:rPr>
        <w:t xml:space="preserve"> </w:t>
      </w:r>
      <w:r>
        <w:rPr>
          <w:color w:val="231F20"/>
          <w:sz w:val="20"/>
        </w:rPr>
        <w:t>accordance</w:t>
      </w:r>
      <w:r>
        <w:rPr>
          <w:color w:val="231F20"/>
          <w:spacing w:val="-1"/>
          <w:sz w:val="20"/>
        </w:rPr>
        <w:t xml:space="preserve"> </w:t>
      </w:r>
      <w:r>
        <w:rPr>
          <w:color w:val="231F20"/>
          <w:sz w:val="20"/>
        </w:rPr>
        <w:t>with</w:t>
      </w:r>
      <w:r>
        <w:rPr>
          <w:color w:val="231F20"/>
          <w:spacing w:val="-1"/>
          <w:sz w:val="20"/>
        </w:rPr>
        <w:t xml:space="preserve"> </w:t>
      </w:r>
      <w:r>
        <w:rPr>
          <w:color w:val="231F20"/>
          <w:sz w:val="20"/>
        </w:rPr>
        <w:t>the</w:t>
      </w:r>
      <w:r>
        <w:rPr>
          <w:color w:val="231F20"/>
          <w:spacing w:val="-1"/>
          <w:sz w:val="20"/>
        </w:rPr>
        <w:t xml:space="preserve"> </w:t>
      </w:r>
      <w:r>
        <w:rPr>
          <w:color w:val="231F20"/>
          <w:sz w:val="20"/>
        </w:rPr>
        <w:t>Vessel’s</w:t>
      </w:r>
      <w:r>
        <w:rPr>
          <w:color w:val="231F20"/>
          <w:spacing w:val="-1"/>
          <w:sz w:val="20"/>
        </w:rPr>
        <w:t xml:space="preserve"> </w:t>
      </w:r>
      <w:r>
        <w:rPr>
          <w:color w:val="231F20"/>
          <w:sz w:val="20"/>
        </w:rPr>
        <w:t>SMS</w:t>
      </w:r>
      <w:r>
        <w:rPr>
          <w:color w:val="231F20"/>
          <w:spacing w:val="-1"/>
          <w:sz w:val="20"/>
        </w:rPr>
        <w:t xml:space="preserve"> </w:t>
      </w:r>
      <w:r>
        <w:rPr>
          <w:color w:val="231F20"/>
          <w:sz w:val="20"/>
        </w:rPr>
        <w:t>and</w:t>
      </w:r>
      <w:r>
        <w:rPr>
          <w:color w:val="231F20"/>
          <w:spacing w:val="-1"/>
          <w:sz w:val="20"/>
        </w:rPr>
        <w:t xml:space="preserve"> </w:t>
      </w:r>
      <w:r>
        <w:rPr>
          <w:color w:val="231F20"/>
          <w:sz w:val="20"/>
        </w:rPr>
        <w:t>that</w:t>
      </w:r>
      <w:r>
        <w:rPr>
          <w:color w:val="231F20"/>
          <w:spacing w:val="-1"/>
          <w:sz w:val="20"/>
        </w:rPr>
        <w:t xml:space="preserve"> </w:t>
      </w:r>
      <w:r>
        <w:rPr>
          <w:color w:val="231F20"/>
          <w:sz w:val="20"/>
        </w:rPr>
        <w:t>instructions</w:t>
      </w:r>
      <w:r>
        <w:rPr>
          <w:color w:val="231F20"/>
          <w:spacing w:val="-1"/>
          <w:sz w:val="20"/>
        </w:rPr>
        <w:t xml:space="preserve"> </w:t>
      </w:r>
      <w:r>
        <w:rPr>
          <w:color w:val="231F20"/>
          <w:sz w:val="20"/>
        </w:rPr>
        <w:t>which</w:t>
      </w:r>
      <w:r>
        <w:rPr>
          <w:color w:val="231F20"/>
          <w:spacing w:val="-1"/>
          <w:sz w:val="20"/>
        </w:rPr>
        <w:t xml:space="preserve"> </w:t>
      </w:r>
      <w:r>
        <w:rPr>
          <w:color w:val="231F20"/>
          <w:sz w:val="20"/>
        </w:rPr>
        <w:t>are</w:t>
      </w:r>
      <w:r>
        <w:rPr>
          <w:color w:val="231F20"/>
          <w:spacing w:val="-1"/>
          <w:sz w:val="20"/>
        </w:rPr>
        <w:t xml:space="preserve"> </w:t>
      </w:r>
      <w:r>
        <w:rPr>
          <w:color w:val="231F20"/>
          <w:sz w:val="20"/>
        </w:rPr>
        <w:t>essential</w:t>
      </w:r>
      <w:r>
        <w:rPr>
          <w:color w:val="231F20"/>
          <w:spacing w:val="-1"/>
          <w:sz w:val="20"/>
        </w:rPr>
        <w:t xml:space="preserve"> </w:t>
      </w:r>
      <w:r>
        <w:rPr>
          <w:color w:val="231F20"/>
          <w:sz w:val="20"/>
        </w:rPr>
        <w:t>to</w:t>
      </w:r>
      <w:r>
        <w:rPr>
          <w:color w:val="231F20"/>
          <w:spacing w:val="-1"/>
          <w:sz w:val="20"/>
        </w:rPr>
        <w:t xml:space="preserve"> </w:t>
      </w:r>
      <w:r>
        <w:rPr>
          <w:color w:val="231F20"/>
          <w:sz w:val="20"/>
        </w:rPr>
        <w:t>the</w:t>
      </w:r>
      <w:r>
        <w:rPr>
          <w:color w:val="231F20"/>
          <w:spacing w:val="-1"/>
          <w:sz w:val="20"/>
        </w:rPr>
        <w:t xml:space="preserve"> </w:t>
      </w:r>
      <w:r>
        <w:rPr>
          <w:color w:val="231F20"/>
          <w:sz w:val="20"/>
        </w:rPr>
        <w:t>SMS are identified, documented and given to the Crew prior to sailing.</w:t>
      </w:r>
    </w:p>
    <w:p w14:paraId="79D9D01F" w14:textId="77777777" w:rsidR="0032401D" w:rsidRDefault="00000000">
      <w:pPr>
        <w:rPr>
          <w:sz w:val="18"/>
        </w:rPr>
      </w:pPr>
      <w:r>
        <w:br w:type="column"/>
      </w:r>
    </w:p>
    <w:p w14:paraId="34124008" w14:textId="77777777" w:rsidR="0032401D" w:rsidRDefault="0032401D">
      <w:pPr>
        <w:pStyle w:val="GvdeMetni"/>
        <w:spacing w:before="192"/>
        <w:rPr>
          <w:sz w:val="18"/>
        </w:rPr>
      </w:pPr>
    </w:p>
    <w:p w14:paraId="3B2F35AB" w14:textId="77777777" w:rsidR="0032401D" w:rsidRDefault="00000000">
      <w:pPr>
        <w:ind w:left="227"/>
        <w:rPr>
          <w:sz w:val="18"/>
        </w:rPr>
      </w:pPr>
      <w:r>
        <w:rPr>
          <w:color w:val="231F20"/>
          <w:spacing w:val="-5"/>
          <w:sz w:val="18"/>
        </w:rPr>
        <w:t>188</w:t>
      </w:r>
    </w:p>
    <w:p w14:paraId="1D2AB4E5" w14:textId="77777777" w:rsidR="0032401D" w:rsidRDefault="00000000">
      <w:pPr>
        <w:spacing w:before="33"/>
        <w:ind w:left="227"/>
        <w:rPr>
          <w:sz w:val="18"/>
        </w:rPr>
      </w:pPr>
      <w:r>
        <w:rPr>
          <w:color w:val="231F20"/>
          <w:spacing w:val="-5"/>
          <w:sz w:val="18"/>
        </w:rPr>
        <w:t>189</w:t>
      </w:r>
    </w:p>
    <w:p w14:paraId="0A6A6B85" w14:textId="77777777" w:rsidR="0032401D" w:rsidRDefault="0032401D">
      <w:pPr>
        <w:pStyle w:val="GvdeMetni"/>
        <w:spacing w:before="65"/>
        <w:rPr>
          <w:sz w:val="18"/>
        </w:rPr>
      </w:pPr>
    </w:p>
    <w:p w14:paraId="2FAB74E1" w14:textId="77777777" w:rsidR="0032401D" w:rsidRDefault="00000000">
      <w:pPr>
        <w:ind w:left="227"/>
        <w:rPr>
          <w:sz w:val="18"/>
        </w:rPr>
      </w:pPr>
      <w:r>
        <w:rPr>
          <w:color w:val="231F20"/>
          <w:spacing w:val="-5"/>
          <w:sz w:val="18"/>
        </w:rPr>
        <w:t>190</w:t>
      </w:r>
    </w:p>
    <w:p w14:paraId="5FAFB1FB" w14:textId="77777777" w:rsidR="0032401D" w:rsidRDefault="00000000">
      <w:pPr>
        <w:spacing w:before="33"/>
        <w:ind w:left="227"/>
        <w:rPr>
          <w:sz w:val="18"/>
        </w:rPr>
      </w:pPr>
      <w:r>
        <w:rPr>
          <w:color w:val="231F20"/>
          <w:spacing w:val="-5"/>
          <w:sz w:val="18"/>
        </w:rPr>
        <w:t>191</w:t>
      </w:r>
    </w:p>
    <w:p w14:paraId="724BC6A4" w14:textId="77777777" w:rsidR="0032401D" w:rsidRDefault="00000000">
      <w:pPr>
        <w:spacing w:before="32"/>
        <w:ind w:left="227"/>
        <w:rPr>
          <w:sz w:val="18"/>
        </w:rPr>
      </w:pPr>
      <w:r>
        <w:rPr>
          <w:color w:val="231F20"/>
          <w:spacing w:val="-5"/>
          <w:sz w:val="18"/>
        </w:rPr>
        <w:t>192</w:t>
      </w:r>
    </w:p>
    <w:p w14:paraId="60108753" w14:textId="77777777" w:rsidR="0032401D" w:rsidRDefault="0032401D">
      <w:pPr>
        <w:pStyle w:val="GvdeMetni"/>
        <w:spacing w:before="65"/>
        <w:rPr>
          <w:sz w:val="18"/>
        </w:rPr>
      </w:pPr>
    </w:p>
    <w:p w14:paraId="75245DD4" w14:textId="77777777" w:rsidR="0032401D" w:rsidRDefault="00000000">
      <w:pPr>
        <w:spacing w:before="1"/>
        <w:ind w:left="227"/>
        <w:rPr>
          <w:sz w:val="18"/>
        </w:rPr>
      </w:pPr>
      <w:r>
        <w:rPr>
          <w:color w:val="231F20"/>
          <w:spacing w:val="-5"/>
          <w:sz w:val="18"/>
        </w:rPr>
        <w:t>193</w:t>
      </w:r>
    </w:p>
    <w:p w14:paraId="0F3096B0" w14:textId="77777777" w:rsidR="0032401D" w:rsidRDefault="00000000">
      <w:pPr>
        <w:spacing w:before="32"/>
        <w:ind w:left="227"/>
        <w:rPr>
          <w:sz w:val="18"/>
        </w:rPr>
      </w:pPr>
      <w:r>
        <w:rPr>
          <w:color w:val="231F20"/>
          <w:spacing w:val="-5"/>
          <w:sz w:val="18"/>
        </w:rPr>
        <w:t>194</w:t>
      </w:r>
    </w:p>
    <w:p w14:paraId="56119D67" w14:textId="77777777" w:rsidR="0032401D" w:rsidRDefault="0032401D">
      <w:pPr>
        <w:pStyle w:val="GvdeMetni"/>
        <w:spacing w:before="65"/>
        <w:rPr>
          <w:sz w:val="18"/>
        </w:rPr>
      </w:pPr>
    </w:p>
    <w:p w14:paraId="7CD04C7C" w14:textId="77777777" w:rsidR="0032401D" w:rsidRDefault="00000000">
      <w:pPr>
        <w:ind w:left="227"/>
        <w:rPr>
          <w:sz w:val="18"/>
        </w:rPr>
      </w:pPr>
      <w:r>
        <w:rPr>
          <w:color w:val="231F20"/>
          <w:spacing w:val="-5"/>
          <w:sz w:val="18"/>
        </w:rPr>
        <w:t>195</w:t>
      </w:r>
    </w:p>
    <w:p w14:paraId="5E13299B" w14:textId="77777777" w:rsidR="0032401D" w:rsidRDefault="00000000">
      <w:pPr>
        <w:spacing w:before="33"/>
        <w:ind w:left="227"/>
        <w:rPr>
          <w:sz w:val="18"/>
        </w:rPr>
      </w:pPr>
      <w:r>
        <w:rPr>
          <w:color w:val="231F20"/>
          <w:spacing w:val="-5"/>
          <w:sz w:val="18"/>
        </w:rPr>
        <w:t>196</w:t>
      </w:r>
    </w:p>
    <w:p w14:paraId="20300331" w14:textId="77777777" w:rsidR="0032401D" w:rsidRDefault="00000000">
      <w:pPr>
        <w:spacing w:before="32"/>
        <w:ind w:left="227"/>
        <w:rPr>
          <w:sz w:val="18"/>
        </w:rPr>
      </w:pPr>
      <w:r>
        <w:rPr>
          <w:color w:val="231F20"/>
          <w:spacing w:val="-5"/>
          <w:sz w:val="18"/>
        </w:rPr>
        <w:t>197</w:t>
      </w:r>
    </w:p>
    <w:p w14:paraId="6CF72725" w14:textId="77777777" w:rsidR="0032401D" w:rsidRDefault="0032401D">
      <w:pPr>
        <w:rPr>
          <w:sz w:val="18"/>
        </w:rPr>
        <w:sectPr w:rsidR="0032401D">
          <w:pgSz w:w="11900" w:h="16840"/>
          <w:pgMar w:top="600" w:right="283" w:bottom="680" w:left="283" w:header="392" w:footer="499" w:gutter="0"/>
          <w:cols w:num="2" w:space="708" w:equalWidth="0">
            <w:col w:w="9911" w:space="40"/>
            <w:col w:w="1383"/>
          </w:cols>
        </w:sectPr>
      </w:pPr>
    </w:p>
    <w:p w14:paraId="60A5A70F" w14:textId="77777777" w:rsidR="0032401D" w:rsidRDefault="00000000">
      <w:pPr>
        <w:pStyle w:val="Balk1"/>
        <w:ind w:right="847"/>
      </w:pPr>
      <w:r>
        <w:rPr>
          <w:color w:val="010202"/>
        </w:rPr>
        <w:lastRenderedPageBreak/>
        <w:t>SHIPMAN</w:t>
      </w:r>
      <w:r>
        <w:rPr>
          <w:color w:val="010202"/>
          <w:spacing w:val="-12"/>
        </w:rPr>
        <w:t xml:space="preserve"> </w:t>
      </w:r>
      <w:r>
        <w:rPr>
          <w:color w:val="010202"/>
          <w:spacing w:val="-4"/>
        </w:rPr>
        <w:t>2009</w:t>
      </w:r>
    </w:p>
    <w:p w14:paraId="4E06C496" w14:textId="77777777" w:rsidR="0032401D" w:rsidRDefault="00000000">
      <w:pPr>
        <w:spacing w:before="5"/>
        <w:ind w:left="1696" w:right="847"/>
        <w:jc w:val="center"/>
        <w:rPr>
          <w:rFonts w:ascii="Arial"/>
          <w:b/>
          <w:sz w:val="20"/>
        </w:rPr>
      </w:pPr>
      <w:r>
        <w:rPr>
          <w:rFonts w:ascii="Arial"/>
          <w:b/>
          <w:color w:val="010202"/>
          <w:sz w:val="20"/>
        </w:rPr>
        <w:t>Standard</w:t>
      </w:r>
      <w:r>
        <w:rPr>
          <w:rFonts w:ascii="Arial"/>
          <w:b/>
          <w:color w:val="010202"/>
          <w:spacing w:val="-10"/>
          <w:sz w:val="20"/>
        </w:rPr>
        <w:t xml:space="preserve"> </w:t>
      </w:r>
      <w:r>
        <w:rPr>
          <w:rFonts w:ascii="Arial"/>
          <w:b/>
          <w:color w:val="010202"/>
          <w:sz w:val="20"/>
        </w:rPr>
        <w:t>ship</w:t>
      </w:r>
      <w:r>
        <w:rPr>
          <w:rFonts w:ascii="Arial"/>
          <w:b/>
          <w:color w:val="010202"/>
          <w:spacing w:val="-9"/>
          <w:sz w:val="20"/>
        </w:rPr>
        <w:t xml:space="preserve"> </w:t>
      </w:r>
      <w:r>
        <w:rPr>
          <w:rFonts w:ascii="Arial"/>
          <w:b/>
          <w:color w:val="010202"/>
          <w:sz w:val="20"/>
        </w:rPr>
        <w:t>management</w:t>
      </w:r>
      <w:r>
        <w:rPr>
          <w:rFonts w:ascii="Arial"/>
          <w:b/>
          <w:color w:val="010202"/>
          <w:spacing w:val="-10"/>
          <w:sz w:val="20"/>
        </w:rPr>
        <w:t xml:space="preserve"> </w:t>
      </w:r>
      <w:r>
        <w:rPr>
          <w:rFonts w:ascii="Arial"/>
          <w:b/>
          <w:color w:val="010202"/>
          <w:spacing w:val="-2"/>
          <w:sz w:val="20"/>
        </w:rPr>
        <w:t>agreement</w:t>
      </w:r>
    </w:p>
    <w:p w14:paraId="74B09C09" w14:textId="77777777" w:rsidR="0032401D" w:rsidRDefault="00000000">
      <w:pPr>
        <w:tabs>
          <w:tab w:val="left" w:pos="10760"/>
        </w:tabs>
        <w:spacing w:before="156"/>
        <w:ind w:left="856"/>
        <w:rPr>
          <w:rFonts w:ascii="Arial" w:hAnsi="Arial"/>
          <w:b/>
          <w:sz w:val="20"/>
        </w:rPr>
      </w:pPr>
      <w:r>
        <w:rPr>
          <w:rFonts w:ascii="Arial" w:hAnsi="Arial"/>
          <w:b/>
          <w:noProof/>
          <w:sz w:val="20"/>
        </w:rPr>
        <mc:AlternateContent>
          <mc:Choice Requires="wps">
            <w:drawing>
              <wp:anchor distT="0" distB="0" distL="0" distR="0" simplePos="0" relativeHeight="486822912" behindDoc="1" locked="0" layoutInCell="1" allowOverlap="1" wp14:anchorId="2BD84153" wp14:editId="224ECB92">
                <wp:simplePos x="0" y="0"/>
                <wp:positionH relativeFrom="page">
                  <wp:posOffset>723334</wp:posOffset>
                </wp:positionH>
                <wp:positionV relativeFrom="paragraph">
                  <wp:posOffset>79322</wp:posOffset>
                </wp:positionV>
                <wp:extent cx="3749040" cy="1270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9040" cy="127000"/>
                        </a:xfrm>
                        <a:prstGeom prst="rect">
                          <a:avLst/>
                        </a:prstGeom>
                      </wps:spPr>
                      <wps:txbx>
                        <w:txbxContent>
                          <w:p w14:paraId="74F99EEB" w14:textId="77777777" w:rsidR="0032401D" w:rsidRDefault="00000000">
                            <w:pPr>
                              <w:spacing w:line="197" w:lineRule="exact"/>
                              <w:rPr>
                                <w:rFonts w:ascii="Arial" w:hAnsi="Arial"/>
                                <w:b/>
                                <w:sz w:val="20"/>
                              </w:rPr>
                            </w:pPr>
                            <w:r>
                              <w:rPr>
                                <w:rFonts w:ascii="Arial" w:hAnsi="Arial"/>
                                <w:b/>
                                <w:color w:val="010202"/>
                                <w:sz w:val="20"/>
                              </w:rPr>
                              <w:t>SECTION</w:t>
                            </w:r>
                            <w:r>
                              <w:rPr>
                                <w:rFonts w:ascii="Arial" w:hAnsi="Arial"/>
                                <w:b/>
                                <w:color w:val="010202"/>
                                <w:spacing w:val="-8"/>
                                <w:sz w:val="20"/>
                              </w:rPr>
                              <w:t xml:space="preserve"> </w:t>
                            </w:r>
                            <w:r>
                              <w:rPr>
                                <w:rFonts w:ascii="Arial" w:hAnsi="Arial"/>
                                <w:b/>
                                <w:color w:val="010202"/>
                                <w:sz w:val="20"/>
                              </w:rPr>
                              <w:t>4</w:t>
                            </w:r>
                            <w:r>
                              <w:rPr>
                                <w:rFonts w:ascii="Arial" w:hAnsi="Arial"/>
                                <w:b/>
                                <w:color w:val="010202"/>
                                <w:spacing w:val="-7"/>
                                <w:sz w:val="20"/>
                              </w:rPr>
                              <w:t xml:space="preserve"> </w:t>
                            </w:r>
                            <w:r>
                              <w:rPr>
                                <w:rFonts w:ascii="Arial" w:hAnsi="Arial"/>
                                <w:b/>
                                <w:color w:val="010202"/>
                                <w:sz w:val="20"/>
                              </w:rPr>
                              <w:t>–</w:t>
                            </w:r>
                            <w:r>
                              <w:rPr>
                                <w:rFonts w:ascii="Arial" w:hAnsi="Arial"/>
                                <w:b/>
                                <w:color w:val="010202"/>
                                <w:spacing w:val="-7"/>
                                <w:sz w:val="20"/>
                              </w:rPr>
                              <w:t xml:space="preserve"> </w:t>
                            </w:r>
                            <w:r>
                              <w:rPr>
                                <w:rFonts w:ascii="Arial" w:hAnsi="Arial"/>
                                <w:b/>
                                <w:color w:val="010202"/>
                                <w:sz w:val="20"/>
                              </w:rPr>
                              <w:t>Insurance,</w:t>
                            </w:r>
                            <w:r>
                              <w:rPr>
                                <w:rFonts w:ascii="Arial" w:hAnsi="Arial"/>
                                <w:b/>
                                <w:color w:val="010202"/>
                                <w:spacing w:val="-8"/>
                                <w:sz w:val="20"/>
                              </w:rPr>
                              <w:t xml:space="preserve"> </w:t>
                            </w:r>
                            <w:r>
                              <w:rPr>
                                <w:rFonts w:ascii="Arial" w:hAnsi="Arial"/>
                                <w:b/>
                                <w:color w:val="010202"/>
                                <w:sz w:val="20"/>
                              </w:rPr>
                              <w:t>Budgets,</w:t>
                            </w:r>
                            <w:r>
                              <w:rPr>
                                <w:rFonts w:ascii="Arial" w:hAnsi="Arial"/>
                                <w:b/>
                                <w:color w:val="010202"/>
                                <w:spacing w:val="-7"/>
                                <w:sz w:val="20"/>
                              </w:rPr>
                              <w:t xml:space="preserve"> </w:t>
                            </w:r>
                            <w:r>
                              <w:rPr>
                                <w:rFonts w:ascii="Arial" w:hAnsi="Arial"/>
                                <w:b/>
                                <w:color w:val="010202"/>
                                <w:sz w:val="20"/>
                              </w:rPr>
                              <w:t>Income,</w:t>
                            </w:r>
                            <w:r>
                              <w:rPr>
                                <w:rFonts w:ascii="Arial" w:hAnsi="Arial"/>
                                <w:b/>
                                <w:color w:val="010202"/>
                                <w:spacing w:val="-7"/>
                                <w:sz w:val="20"/>
                              </w:rPr>
                              <w:t xml:space="preserve"> </w:t>
                            </w:r>
                            <w:r>
                              <w:rPr>
                                <w:rFonts w:ascii="Arial" w:hAnsi="Arial"/>
                                <w:b/>
                                <w:color w:val="010202"/>
                                <w:sz w:val="20"/>
                              </w:rPr>
                              <w:t>Expenses</w:t>
                            </w:r>
                            <w:r>
                              <w:rPr>
                                <w:rFonts w:ascii="Arial" w:hAnsi="Arial"/>
                                <w:b/>
                                <w:color w:val="010202"/>
                                <w:spacing w:val="-7"/>
                                <w:sz w:val="20"/>
                              </w:rPr>
                              <w:t xml:space="preserve"> </w:t>
                            </w:r>
                            <w:r>
                              <w:rPr>
                                <w:rFonts w:ascii="Arial" w:hAnsi="Arial"/>
                                <w:b/>
                                <w:color w:val="010202"/>
                                <w:sz w:val="20"/>
                              </w:rPr>
                              <w:t>and</w:t>
                            </w:r>
                            <w:r>
                              <w:rPr>
                                <w:rFonts w:ascii="Arial" w:hAnsi="Arial"/>
                                <w:b/>
                                <w:color w:val="010202"/>
                                <w:spacing w:val="-8"/>
                                <w:sz w:val="20"/>
                              </w:rPr>
                              <w:t xml:space="preserve"> </w:t>
                            </w:r>
                            <w:r>
                              <w:rPr>
                                <w:rFonts w:ascii="Arial" w:hAnsi="Arial"/>
                                <w:b/>
                                <w:color w:val="010202"/>
                                <w:spacing w:val="-4"/>
                                <w:sz w:val="20"/>
                              </w:rPr>
                              <w:t>Fees</w:t>
                            </w:r>
                          </w:p>
                        </w:txbxContent>
                      </wps:txbx>
                      <wps:bodyPr wrap="square" lIns="0" tIns="0" rIns="0" bIns="0" rtlCol="0">
                        <a:noAutofit/>
                      </wps:bodyPr>
                    </wps:wsp>
                  </a:graphicData>
                </a:graphic>
              </wp:anchor>
            </w:drawing>
          </mc:Choice>
          <mc:Fallback>
            <w:pict>
              <v:shape w14:anchorId="2BD84153" id="Textbox 14" o:spid="_x0000_s1032" type="#_x0000_t202" style="position:absolute;left:0;text-align:left;margin-left:56.95pt;margin-top:6.25pt;width:295.2pt;height:10pt;z-index:-16493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" filled="f" stroked="f">
                <v:textbox inset="0,0,0,0">
                  <w:txbxContent>
                    <w:p w14:paraId="74F99EEB" w14:textId="77777777" w:rsidR="0032401D" w:rsidRDefault="00000000">
                      <w:pPr>
                        <w:spacing w:line="197" w:lineRule="exact"/>
                        <w:rPr>
                          <w:rFonts w:ascii="Arial" w:hAnsi="Arial"/>
                          <w:b/>
                          <w:sz w:val="20"/>
                        </w:rPr>
                      </w:pPr>
                      <w:r>
                        <w:rPr>
                          <w:rFonts w:ascii="Arial" w:hAnsi="Arial"/>
                          <w:b/>
                          <w:color w:val="010202"/>
                          <w:sz w:val="20"/>
                        </w:rPr>
                        <w:t>SECTION</w:t>
                      </w:r>
                      <w:r>
                        <w:rPr>
                          <w:rFonts w:ascii="Arial" w:hAnsi="Arial"/>
                          <w:b/>
                          <w:color w:val="010202"/>
                          <w:spacing w:val="-8"/>
                          <w:sz w:val="20"/>
                        </w:rPr>
                        <w:t xml:space="preserve"> </w:t>
                      </w:r>
                      <w:r>
                        <w:rPr>
                          <w:rFonts w:ascii="Arial" w:hAnsi="Arial"/>
                          <w:b/>
                          <w:color w:val="010202"/>
                          <w:sz w:val="20"/>
                        </w:rPr>
                        <w:t>4</w:t>
                      </w:r>
                      <w:r>
                        <w:rPr>
                          <w:rFonts w:ascii="Arial" w:hAnsi="Arial"/>
                          <w:b/>
                          <w:color w:val="010202"/>
                          <w:spacing w:val="-7"/>
                          <w:sz w:val="20"/>
                        </w:rPr>
                        <w:t xml:space="preserve"> </w:t>
                      </w:r>
                      <w:r>
                        <w:rPr>
                          <w:rFonts w:ascii="Arial" w:hAnsi="Arial"/>
                          <w:b/>
                          <w:color w:val="010202"/>
                          <w:sz w:val="20"/>
                        </w:rPr>
                        <w:t>–</w:t>
                      </w:r>
                      <w:r>
                        <w:rPr>
                          <w:rFonts w:ascii="Arial" w:hAnsi="Arial"/>
                          <w:b/>
                          <w:color w:val="010202"/>
                          <w:spacing w:val="-7"/>
                          <w:sz w:val="20"/>
                        </w:rPr>
                        <w:t xml:space="preserve"> </w:t>
                      </w:r>
                      <w:r>
                        <w:rPr>
                          <w:rFonts w:ascii="Arial" w:hAnsi="Arial"/>
                          <w:b/>
                          <w:color w:val="010202"/>
                          <w:sz w:val="20"/>
                        </w:rPr>
                        <w:t>Insurance,</w:t>
                      </w:r>
                      <w:r>
                        <w:rPr>
                          <w:rFonts w:ascii="Arial" w:hAnsi="Arial"/>
                          <w:b/>
                          <w:color w:val="010202"/>
                          <w:spacing w:val="-8"/>
                          <w:sz w:val="20"/>
                        </w:rPr>
                        <w:t xml:space="preserve"> </w:t>
                      </w:r>
                      <w:r>
                        <w:rPr>
                          <w:rFonts w:ascii="Arial" w:hAnsi="Arial"/>
                          <w:b/>
                          <w:color w:val="010202"/>
                          <w:sz w:val="20"/>
                        </w:rPr>
                        <w:t>Budgets,</w:t>
                      </w:r>
                      <w:r>
                        <w:rPr>
                          <w:rFonts w:ascii="Arial" w:hAnsi="Arial"/>
                          <w:b/>
                          <w:color w:val="010202"/>
                          <w:spacing w:val="-7"/>
                          <w:sz w:val="20"/>
                        </w:rPr>
                        <w:t xml:space="preserve"> </w:t>
                      </w:r>
                      <w:r>
                        <w:rPr>
                          <w:rFonts w:ascii="Arial" w:hAnsi="Arial"/>
                          <w:b/>
                          <w:color w:val="010202"/>
                          <w:sz w:val="20"/>
                        </w:rPr>
                        <w:t>Income,</w:t>
                      </w:r>
                      <w:r>
                        <w:rPr>
                          <w:rFonts w:ascii="Arial" w:hAnsi="Arial"/>
                          <w:b/>
                          <w:color w:val="010202"/>
                          <w:spacing w:val="-7"/>
                          <w:sz w:val="20"/>
                        </w:rPr>
                        <w:t xml:space="preserve"> </w:t>
                      </w:r>
                      <w:r>
                        <w:rPr>
                          <w:rFonts w:ascii="Arial" w:hAnsi="Arial"/>
                          <w:b/>
                          <w:color w:val="010202"/>
                          <w:sz w:val="20"/>
                        </w:rPr>
                        <w:t>Expenses</w:t>
                      </w:r>
                      <w:r>
                        <w:rPr>
                          <w:rFonts w:ascii="Arial" w:hAnsi="Arial"/>
                          <w:b/>
                          <w:color w:val="010202"/>
                          <w:spacing w:val="-7"/>
                          <w:sz w:val="20"/>
                        </w:rPr>
                        <w:t xml:space="preserve"> </w:t>
                      </w:r>
                      <w:r>
                        <w:rPr>
                          <w:rFonts w:ascii="Arial" w:hAnsi="Arial"/>
                          <w:b/>
                          <w:color w:val="010202"/>
                          <w:sz w:val="20"/>
                        </w:rPr>
                        <w:t>and</w:t>
                      </w:r>
                      <w:r>
                        <w:rPr>
                          <w:rFonts w:ascii="Arial" w:hAnsi="Arial"/>
                          <w:b/>
                          <w:color w:val="010202"/>
                          <w:spacing w:val="-8"/>
                          <w:sz w:val="20"/>
                        </w:rPr>
                        <w:t xml:space="preserve"> </w:t>
                      </w:r>
                      <w:r>
                        <w:rPr>
                          <w:rFonts w:ascii="Arial" w:hAnsi="Arial"/>
                          <w:b/>
                          <w:color w:val="010202"/>
                          <w:spacing w:val="-4"/>
                          <w:sz w:val="20"/>
                        </w:rPr>
                        <w:t>Fees</w:t>
                      </w:r>
                    </w:p>
                  </w:txbxContent>
                </v:textbox>
                <w10:wrap anchorx="page"/>
              </v:shape>
            </w:pict>
          </mc:Fallback>
        </mc:AlternateContent>
      </w:r>
      <w:r>
        <w:rPr>
          <w:rFonts w:ascii="Arial" w:hAnsi="Arial"/>
          <w:b/>
          <w:color w:val="FFFFFF"/>
          <w:spacing w:val="71"/>
          <w:w w:val="150"/>
          <w:sz w:val="20"/>
          <w:shd w:val="clear" w:color="auto" w:fill="808285"/>
        </w:rPr>
        <w:t xml:space="preserve"> </w:t>
      </w:r>
      <w:r>
        <w:rPr>
          <w:rFonts w:ascii="Arial" w:hAnsi="Arial"/>
          <w:b/>
          <w:color w:val="FFFFFF"/>
          <w:sz w:val="20"/>
          <w:shd w:val="clear" w:color="auto" w:fill="808285"/>
        </w:rPr>
        <w:t>SECTION</w:t>
      </w:r>
      <w:r>
        <w:rPr>
          <w:rFonts w:ascii="Arial" w:hAnsi="Arial"/>
          <w:b/>
          <w:color w:val="FFFFFF"/>
          <w:spacing w:val="-6"/>
          <w:sz w:val="20"/>
          <w:shd w:val="clear" w:color="auto" w:fill="808285"/>
        </w:rPr>
        <w:t xml:space="preserve"> </w:t>
      </w:r>
      <w:r>
        <w:rPr>
          <w:rFonts w:ascii="Arial" w:hAnsi="Arial"/>
          <w:b/>
          <w:color w:val="FFFFFF"/>
          <w:sz w:val="20"/>
          <w:shd w:val="clear" w:color="auto" w:fill="808285"/>
        </w:rPr>
        <w:t>4</w:t>
      </w:r>
      <w:r>
        <w:rPr>
          <w:rFonts w:ascii="Arial" w:hAnsi="Arial"/>
          <w:b/>
          <w:color w:val="FFFFFF"/>
          <w:spacing w:val="-5"/>
          <w:sz w:val="20"/>
          <w:shd w:val="clear" w:color="auto" w:fill="808285"/>
        </w:rPr>
        <w:t xml:space="preserve"> </w:t>
      </w:r>
      <w:r>
        <w:rPr>
          <w:rFonts w:ascii="Arial" w:hAnsi="Arial"/>
          <w:b/>
          <w:color w:val="FFFFFF"/>
          <w:sz w:val="20"/>
          <w:shd w:val="clear" w:color="auto" w:fill="808285"/>
        </w:rPr>
        <w:t>–</w:t>
      </w:r>
      <w:r>
        <w:rPr>
          <w:rFonts w:ascii="Arial" w:hAnsi="Arial"/>
          <w:b/>
          <w:color w:val="FFFFFF"/>
          <w:spacing w:val="-6"/>
          <w:sz w:val="20"/>
          <w:shd w:val="clear" w:color="auto" w:fill="808285"/>
        </w:rPr>
        <w:t xml:space="preserve"> </w:t>
      </w:r>
      <w:r>
        <w:rPr>
          <w:rFonts w:ascii="Arial" w:hAnsi="Arial"/>
          <w:b/>
          <w:color w:val="FFFFFF"/>
          <w:sz w:val="20"/>
          <w:shd w:val="clear" w:color="auto" w:fill="808285"/>
        </w:rPr>
        <w:t>Insurance,</w:t>
      </w:r>
      <w:r>
        <w:rPr>
          <w:rFonts w:ascii="Arial" w:hAnsi="Arial"/>
          <w:b/>
          <w:color w:val="FFFFFF"/>
          <w:spacing w:val="-5"/>
          <w:sz w:val="20"/>
          <w:shd w:val="clear" w:color="auto" w:fill="808285"/>
        </w:rPr>
        <w:t xml:space="preserve"> </w:t>
      </w:r>
      <w:r>
        <w:rPr>
          <w:rFonts w:ascii="Arial" w:hAnsi="Arial"/>
          <w:b/>
          <w:color w:val="FFFFFF"/>
          <w:sz w:val="20"/>
          <w:shd w:val="clear" w:color="auto" w:fill="808285"/>
        </w:rPr>
        <w:t>Budgets,</w:t>
      </w:r>
      <w:r>
        <w:rPr>
          <w:rFonts w:ascii="Arial" w:hAnsi="Arial"/>
          <w:b/>
          <w:color w:val="FFFFFF"/>
          <w:spacing w:val="-6"/>
          <w:sz w:val="20"/>
          <w:shd w:val="clear" w:color="auto" w:fill="808285"/>
        </w:rPr>
        <w:t xml:space="preserve"> </w:t>
      </w:r>
      <w:r>
        <w:rPr>
          <w:rFonts w:ascii="Arial" w:hAnsi="Arial"/>
          <w:b/>
          <w:color w:val="FFFFFF"/>
          <w:sz w:val="20"/>
          <w:shd w:val="clear" w:color="auto" w:fill="808285"/>
        </w:rPr>
        <w:t>Income,</w:t>
      </w:r>
      <w:r>
        <w:rPr>
          <w:rFonts w:ascii="Arial" w:hAnsi="Arial"/>
          <w:b/>
          <w:color w:val="FFFFFF"/>
          <w:spacing w:val="-5"/>
          <w:sz w:val="20"/>
          <w:shd w:val="clear" w:color="auto" w:fill="808285"/>
        </w:rPr>
        <w:t xml:space="preserve"> </w:t>
      </w:r>
      <w:r>
        <w:rPr>
          <w:rFonts w:ascii="Arial" w:hAnsi="Arial"/>
          <w:b/>
          <w:color w:val="FFFFFF"/>
          <w:sz w:val="20"/>
          <w:shd w:val="clear" w:color="auto" w:fill="808285"/>
        </w:rPr>
        <w:t>Expenses</w:t>
      </w:r>
      <w:r>
        <w:rPr>
          <w:rFonts w:ascii="Arial" w:hAnsi="Arial"/>
          <w:b/>
          <w:color w:val="FFFFFF"/>
          <w:spacing w:val="-6"/>
          <w:sz w:val="20"/>
          <w:shd w:val="clear" w:color="auto" w:fill="808285"/>
        </w:rPr>
        <w:t xml:space="preserve"> </w:t>
      </w:r>
      <w:r>
        <w:rPr>
          <w:rFonts w:ascii="Arial" w:hAnsi="Arial"/>
          <w:b/>
          <w:color w:val="FFFFFF"/>
          <w:sz w:val="20"/>
          <w:shd w:val="clear" w:color="auto" w:fill="808285"/>
        </w:rPr>
        <w:t>and</w:t>
      </w:r>
      <w:r>
        <w:rPr>
          <w:rFonts w:ascii="Arial" w:hAnsi="Arial"/>
          <w:b/>
          <w:color w:val="FFFFFF"/>
          <w:spacing w:val="-5"/>
          <w:sz w:val="20"/>
          <w:shd w:val="clear" w:color="auto" w:fill="808285"/>
        </w:rPr>
        <w:t xml:space="preserve"> </w:t>
      </w:r>
      <w:r>
        <w:rPr>
          <w:rFonts w:ascii="Arial" w:hAnsi="Arial"/>
          <w:b/>
          <w:color w:val="FFFFFF"/>
          <w:spacing w:val="-4"/>
          <w:sz w:val="20"/>
          <w:shd w:val="clear" w:color="auto" w:fill="808285"/>
        </w:rPr>
        <w:t>Fees</w:t>
      </w:r>
      <w:r>
        <w:rPr>
          <w:rFonts w:ascii="Arial" w:hAnsi="Arial"/>
          <w:b/>
          <w:color w:val="FFFFFF"/>
          <w:sz w:val="20"/>
          <w:shd w:val="clear" w:color="auto" w:fill="808285"/>
        </w:rPr>
        <w:tab/>
      </w:r>
    </w:p>
    <w:p w14:paraId="365EF48A" w14:textId="77777777" w:rsidR="0032401D" w:rsidRDefault="0032401D">
      <w:pPr>
        <w:pStyle w:val="GvdeMetni"/>
        <w:spacing w:before="3"/>
        <w:rPr>
          <w:rFonts w:ascii="Arial"/>
          <w:b/>
          <w:sz w:val="10"/>
        </w:rPr>
      </w:pPr>
    </w:p>
    <w:p w14:paraId="73D821EE" w14:textId="77777777" w:rsidR="0032401D" w:rsidRDefault="0032401D">
      <w:pPr>
        <w:pStyle w:val="GvdeMetni"/>
        <w:rPr>
          <w:rFonts w:ascii="Arial"/>
          <w:b/>
          <w:sz w:val="10"/>
        </w:rPr>
        <w:sectPr w:rsidR="0032401D">
          <w:pgSz w:w="11900" w:h="16840"/>
          <w:pgMar w:top="600" w:right="283" w:bottom="680" w:left="283" w:header="392" w:footer="499" w:gutter="0"/>
          <w:cols w:space="708"/>
        </w:sectPr>
      </w:pPr>
    </w:p>
    <w:p w14:paraId="459A9275" w14:textId="77777777" w:rsidR="0032401D" w:rsidRDefault="00000000">
      <w:pPr>
        <w:pStyle w:val="ListeParagraf"/>
        <w:numPr>
          <w:ilvl w:val="0"/>
          <w:numId w:val="2"/>
        </w:numPr>
        <w:tabs>
          <w:tab w:val="left" w:pos="1365"/>
        </w:tabs>
        <w:spacing w:before="67"/>
        <w:ind w:left="1365" w:hanging="509"/>
        <w:jc w:val="left"/>
        <w:rPr>
          <w:rFonts w:ascii="Arial"/>
          <w:b/>
          <w:sz w:val="20"/>
        </w:rPr>
      </w:pPr>
      <w:r>
        <w:rPr>
          <w:rFonts w:ascii="Arial"/>
          <w:b/>
          <w:color w:val="010202"/>
          <w:sz w:val="20"/>
        </w:rPr>
        <w:t>Insurance</w:t>
      </w:r>
      <w:r>
        <w:rPr>
          <w:rFonts w:ascii="Arial"/>
          <w:b/>
          <w:color w:val="010202"/>
          <w:spacing w:val="-11"/>
          <w:sz w:val="20"/>
        </w:rPr>
        <w:t xml:space="preserve"> </w:t>
      </w:r>
      <w:r>
        <w:rPr>
          <w:rFonts w:ascii="Arial"/>
          <w:b/>
          <w:color w:val="010202"/>
          <w:spacing w:val="-2"/>
          <w:sz w:val="20"/>
        </w:rPr>
        <w:t>Policies</w:t>
      </w:r>
    </w:p>
    <w:p w14:paraId="55F17B07" w14:textId="77777777" w:rsidR="0032401D" w:rsidRDefault="00000000">
      <w:pPr>
        <w:pStyle w:val="GvdeMetni"/>
        <w:spacing w:before="10" w:line="249" w:lineRule="auto"/>
        <w:ind w:left="1365" w:right="1" w:hanging="1"/>
        <w:jc w:val="both"/>
      </w:pPr>
      <w:r>
        <w:rPr>
          <w:color w:val="231F20"/>
        </w:rPr>
        <w:t>The</w:t>
      </w:r>
      <w:r>
        <w:rPr>
          <w:color w:val="231F20"/>
          <w:spacing w:val="-4"/>
        </w:rPr>
        <w:t xml:space="preserve"> </w:t>
      </w:r>
      <w:r>
        <w:rPr>
          <w:color w:val="231F20"/>
        </w:rPr>
        <w:t>Owners</w:t>
      </w:r>
      <w:r>
        <w:rPr>
          <w:color w:val="231F20"/>
          <w:spacing w:val="-4"/>
        </w:rPr>
        <w:t xml:space="preserve"> </w:t>
      </w:r>
      <w:r>
        <w:rPr>
          <w:color w:val="231F20"/>
        </w:rPr>
        <w:t>shall</w:t>
      </w:r>
      <w:r>
        <w:rPr>
          <w:color w:val="231F20"/>
          <w:spacing w:val="-4"/>
        </w:rPr>
        <w:t xml:space="preserve"> </w:t>
      </w:r>
      <w:r>
        <w:rPr>
          <w:color w:val="231F20"/>
        </w:rPr>
        <w:t>procure,</w:t>
      </w:r>
      <w:r>
        <w:rPr>
          <w:color w:val="231F20"/>
          <w:spacing w:val="-4"/>
        </w:rPr>
        <w:t xml:space="preserve"> </w:t>
      </w:r>
      <w:r>
        <w:rPr>
          <w:color w:val="231F20"/>
        </w:rPr>
        <w:t>whether</w:t>
      </w:r>
      <w:r>
        <w:rPr>
          <w:color w:val="231F20"/>
          <w:spacing w:val="-4"/>
        </w:rPr>
        <w:t xml:space="preserve"> </w:t>
      </w:r>
      <w:r>
        <w:rPr>
          <w:color w:val="231F20"/>
        </w:rPr>
        <w:t>by</w:t>
      </w:r>
      <w:r>
        <w:rPr>
          <w:color w:val="231F20"/>
          <w:spacing w:val="-4"/>
        </w:rPr>
        <w:t xml:space="preserve"> </w:t>
      </w:r>
      <w:r>
        <w:rPr>
          <w:color w:val="231F20"/>
        </w:rPr>
        <w:t>instructing</w:t>
      </w:r>
      <w:r>
        <w:rPr>
          <w:color w:val="231F20"/>
          <w:spacing w:val="-4"/>
        </w:rPr>
        <w:t xml:space="preserve"> </w:t>
      </w:r>
      <w:r>
        <w:rPr>
          <w:color w:val="231F20"/>
        </w:rPr>
        <w:t>the</w:t>
      </w:r>
      <w:r>
        <w:rPr>
          <w:color w:val="231F20"/>
          <w:spacing w:val="-4"/>
        </w:rPr>
        <w:t xml:space="preserve"> </w:t>
      </w:r>
      <w:r>
        <w:rPr>
          <w:color w:val="231F20"/>
        </w:rPr>
        <w:t>Managers</w:t>
      </w:r>
      <w:r>
        <w:rPr>
          <w:color w:val="231F20"/>
          <w:spacing w:val="-4"/>
        </w:rPr>
        <w:t xml:space="preserve"> </w:t>
      </w:r>
      <w:r>
        <w:rPr>
          <w:color w:val="231F20"/>
        </w:rPr>
        <w:t>under</w:t>
      </w:r>
      <w:r>
        <w:rPr>
          <w:color w:val="231F20"/>
          <w:spacing w:val="-4"/>
        </w:rPr>
        <w:t xml:space="preserve"> </w:t>
      </w:r>
      <w:r>
        <w:rPr>
          <w:color w:val="231F20"/>
        </w:rPr>
        <w:t>Clause</w:t>
      </w:r>
      <w:r>
        <w:rPr>
          <w:color w:val="231F20"/>
          <w:spacing w:val="-4"/>
        </w:rPr>
        <w:t xml:space="preserve"> </w:t>
      </w:r>
      <w:r>
        <w:rPr>
          <w:color w:val="231F20"/>
        </w:rPr>
        <w:t>7</w:t>
      </w:r>
      <w:r>
        <w:rPr>
          <w:color w:val="231F20"/>
          <w:spacing w:val="-4"/>
        </w:rPr>
        <w:t xml:space="preserve"> </w:t>
      </w:r>
      <w:r>
        <w:rPr>
          <w:color w:val="231F20"/>
        </w:rPr>
        <w:t>(Insurance</w:t>
      </w:r>
      <w:r>
        <w:rPr>
          <w:color w:val="231F20"/>
          <w:spacing w:val="-14"/>
        </w:rPr>
        <w:t xml:space="preserve"> </w:t>
      </w:r>
      <w:r>
        <w:rPr>
          <w:color w:val="231F20"/>
        </w:rPr>
        <w:t>Arrangements) or otherwise, that throughout the period of this Agreement:</w:t>
      </w:r>
    </w:p>
    <w:p w14:paraId="2C09A44B" w14:textId="77777777" w:rsidR="0032401D" w:rsidRDefault="0032401D">
      <w:pPr>
        <w:pStyle w:val="GvdeMetni"/>
        <w:spacing w:before="10"/>
      </w:pPr>
    </w:p>
    <w:p w14:paraId="08F0A88B" w14:textId="77777777" w:rsidR="0032401D" w:rsidRDefault="00000000">
      <w:pPr>
        <w:pStyle w:val="ListeParagraf"/>
        <w:numPr>
          <w:ilvl w:val="1"/>
          <w:numId w:val="2"/>
        </w:numPr>
        <w:tabs>
          <w:tab w:val="left" w:pos="1760"/>
        </w:tabs>
        <w:spacing w:line="249" w:lineRule="auto"/>
        <w:ind w:left="1365" w:right="1" w:firstLine="0"/>
        <w:jc w:val="both"/>
        <w:rPr>
          <w:rFonts w:ascii="Arial" w:hAnsi="Arial"/>
          <w:b/>
          <w:color w:val="231F20"/>
          <w:sz w:val="20"/>
        </w:rPr>
      </w:pPr>
      <w:r>
        <w:rPr>
          <w:color w:val="231F20"/>
          <w:sz w:val="20"/>
        </w:rPr>
        <w:t>at</w:t>
      </w:r>
      <w:r>
        <w:rPr>
          <w:color w:val="231F20"/>
          <w:spacing w:val="-8"/>
          <w:sz w:val="20"/>
        </w:rPr>
        <w:t xml:space="preserve"> </w:t>
      </w:r>
      <w:r>
        <w:rPr>
          <w:color w:val="231F20"/>
          <w:sz w:val="20"/>
        </w:rPr>
        <w:t>the</w:t>
      </w:r>
      <w:r>
        <w:rPr>
          <w:color w:val="231F20"/>
          <w:spacing w:val="-8"/>
          <w:sz w:val="20"/>
        </w:rPr>
        <w:t xml:space="preserve"> </w:t>
      </w:r>
      <w:r>
        <w:rPr>
          <w:color w:val="231F20"/>
          <w:sz w:val="20"/>
        </w:rPr>
        <w:t>Owners’</w:t>
      </w:r>
      <w:r>
        <w:rPr>
          <w:color w:val="231F20"/>
          <w:spacing w:val="-14"/>
          <w:sz w:val="20"/>
        </w:rPr>
        <w:t xml:space="preserve"> </w:t>
      </w:r>
      <w:r>
        <w:rPr>
          <w:color w:val="231F20"/>
          <w:sz w:val="20"/>
        </w:rPr>
        <w:t>expense,</w:t>
      </w:r>
      <w:r>
        <w:rPr>
          <w:color w:val="231F20"/>
          <w:spacing w:val="-8"/>
          <w:sz w:val="20"/>
        </w:rPr>
        <w:t xml:space="preserve"> </w:t>
      </w:r>
      <w:r>
        <w:rPr>
          <w:color w:val="231F20"/>
          <w:sz w:val="20"/>
        </w:rPr>
        <w:t>the</w:t>
      </w:r>
      <w:r>
        <w:rPr>
          <w:color w:val="231F20"/>
          <w:spacing w:val="-8"/>
          <w:sz w:val="20"/>
        </w:rPr>
        <w:t xml:space="preserve"> </w:t>
      </w:r>
      <w:r>
        <w:rPr>
          <w:color w:val="231F20"/>
          <w:sz w:val="20"/>
        </w:rPr>
        <w:t>Vessel</w:t>
      </w:r>
      <w:r>
        <w:rPr>
          <w:color w:val="231F20"/>
          <w:spacing w:val="-8"/>
          <w:sz w:val="20"/>
        </w:rPr>
        <w:t xml:space="preserve"> </w:t>
      </w:r>
      <w:r>
        <w:rPr>
          <w:color w:val="231F20"/>
          <w:sz w:val="20"/>
        </w:rPr>
        <w:t>is</w:t>
      </w:r>
      <w:r>
        <w:rPr>
          <w:color w:val="231F20"/>
          <w:spacing w:val="-8"/>
          <w:sz w:val="20"/>
        </w:rPr>
        <w:t xml:space="preserve"> </w:t>
      </w:r>
      <w:r>
        <w:rPr>
          <w:color w:val="231F20"/>
          <w:sz w:val="20"/>
        </w:rPr>
        <w:t>insured</w:t>
      </w:r>
      <w:r>
        <w:rPr>
          <w:color w:val="231F20"/>
          <w:spacing w:val="-8"/>
          <w:sz w:val="20"/>
        </w:rPr>
        <w:t xml:space="preserve"> </w:t>
      </w:r>
      <w:r>
        <w:rPr>
          <w:color w:val="231F20"/>
          <w:sz w:val="20"/>
        </w:rPr>
        <w:t>for</w:t>
      </w:r>
      <w:r>
        <w:rPr>
          <w:color w:val="231F20"/>
          <w:spacing w:val="-8"/>
          <w:sz w:val="20"/>
        </w:rPr>
        <w:t xml:space="preserve"> </w:t>
      </w:r>
      <w:r>
        <w:rPr>
          <w:color w:val="231F20"/>
          <w:sz w:val="20"/>
        </w:rPr>
        <w:t>not</w:t>
      </w:r>
      <w:r>
        <w:rPr>
          <w:color w:val="231F20"/>
          <w:spacing w:val="-8"/>
          <w:sz w:val="20"/>
        </w:rPr>
        <w:t xml:space="preserve"> </w:t>
      </w:r>
      <w:r>
        <w:rPr>
          <w:color w:val="231F20"/>
          <w:sz w:val="20"/>
        </w:rPr>
        <w:t>less</w:t>
      </w:r>
      <w:r>
        <w:rPr>
          <w:color w:val="231F20"/>
          <w:spacing w:val="-8"/>
          <w:sz w:val="20"/>
        </w:rPr>
        <w:t xml:space="preserve"> </w:t>
      </w:r>
      <w:r>
        <w:rPr>
          <w:color w:val="231F20"/>
          <w:sz w:val="20"/>
        </w:rPr>
        <w:t>than</w:t>
      </w:r>
      <w:r>
        <w:rPr>
          <w:color w:val="231F20"/>
          <w:spacing w:val="-8"/>
          <w:sz w:val="20"/>
        </w:rPr>
        <w:t xml:space="preserve"> </w:t>
      </w:r>
      <w:r>
        <w:rPr>
          <w:color w:val="231F20"/>
          <w:sz w:val="20"/>
        </w:rPr>
        <w:t>its</w:t>
      </w:r>
      <w:r>
        <w:rPr>
          <w:color w:val="231F20"/>
          <w:spacing w:val="-8"/>
          <w:sz w:val="20"/>
        </w:rPr>
        <w:t xml:space="preserve"> </w:t>
      </w:r>
      <w:r>
        <w:rPr>
          <w:color w:val="231F20"/>
          <w:sz w:val="20"/>
        </w:rPr>
        <w:t>sound</w:t>
      </w:r>
      <w:r>
        <w:rPr>
          <w:color w:val="231F20"/>
          <w:spacing w:val="-8"/>
          <w:sz w:val="20"/>
        </w:rPr>
        <w:t xml:space="preserve"> </w:t>
      </w:r>
      <w:r>
        <w:rPr>
          <w:color w:val="231F20"/>
          <w:sz w:val="20"/>
        </w:rPr>
        <w:t>market</w:t>
      </w:r>
      <w:r>
        <w:rPr>
          <w:color w:val="231F20"/>
          <w:spacing w:val="-8"/>
          <w:sz w:val="20"/>
        </w:rPr>
        <w:t xml:space="preserve"> </w:t>
      </w:r>
      <w:r>
        <w:rPr>
          <w:color w:val="231F20"/>
          <w:sz w:val="20"/>
        </w:rPr>
        <w:t>value</w:t>
      </w:r>
      <w:r>
        <w:rPr>
          <w:color w:val="231F20"/>
          <w:spacing w:val="-8"/>
          <w:sz w:val="20"/>
        </w:rPr>
        <w:t xml:space="preserve"> </w:t>
      </w:r>
      <w:r>
        <w:rPr>
          <w:color w:val="231F20"/>
          <w:sz w:val="20"/>
        </w:rPr>
        <w:t>or</w:t>
      </w:r>
      <w:r>
        <w:rPr>
          <w:color w:val="231F20"/>
          <w:spacing w:val="-8"/>
          <w:sz w:val="20"/>
        </w:rPr>
        <w:t xml:space="preserve"> </w:t>
      </w:r>
      <w:r>
        <w:rPr>
          <w:color w:val="231F20"/>
          <w:sz w:val="20"/>
        </w:rPr>
        <w:t>entered</w:t>
      </w:r>
      <w:r>
        <w:rPr>
          <w:color w:val="231F20"/>
          <w:spacing w:val="-8"/>
          <w:sz w:val="20"/>
        </w:rPr>
        <w:t xml:space="preserve"> </w:t>
      </w:r>
      <w:r>
        <w:rPr>
          <w:color w:val="231F20"/>
          <w:sz w:val="20"/>
        </w:rPr>
        <w:t>for</w:t>
      </w:r>
      <w:r>
        <w:rPr>
          <w:color w:val="231F20"/>
          <w:spacing w:val="-8"/>
          <w:sz w:val="20"/>
        </w:rPr>
        <w:t xml:space="preserve"> </w:t>
      </w:r>
      <w:r>
        <w:rPr>
          <w:color w:val="231F20"/>
          <w:sz w:val="20"/>
        </w:rPr>
        <w:t xml:space="preserve">its full gross tonnage, </w:t>
      </w:r>
      <w:proofErr w:type="gramStart"/>
      <w:r>
        <w:rPr>
          <w:color w:val="231F20"/>
          <w:sz w:val="20"/>
        </w:rPr>
        <w:t>as the case may be for</w:t>
      </w:r>
      <w:proofErr w:type="gramEnd"/>
      <w:r>
        <w:rPr>
          <w:color w:val="231F20"/>
          <w:sz w:val="20"/>
        </w:rPr>
        <w:t>:</w:t>
      </w:r>
    </w:p>
    <w:p w14:paraId="137E8110" w14:textId="77777777" w:rsidR="0032401D" w:rsidRDefault="0032401D">
      <w:pPr>
        <w:pStyle w:val="GvdeMetni"/>
        <w:spacing w:before="10"/>
      </w:pPr>
    </w:p>
    <w:p w14:paraId="772A0EDD" w14:textId="77777777" w:rsidR="0032401D" w:rsidRDefault="00000000">
      <w:pPr>
        <w:pStyle w:val="ListeParagraf"/>
        <w:numPr>
          <w:ilvl w:val="2"/>
          <w:numId w:val="2"/>
        </w:numPr>
        <w:tabs>
          <w:tab w:val="left" w:pos="1760"/>
        </w:tabs>
        <w:spacing w:before="1"/>
        <w:ind w:left="1760" w:hanging="395"/>
        <w:jc w:val="both"/>
        <w:rPr>
          <w:sz w:val="20"/>
        </w:rPr>
      </w:pPr>
      <w:r>
        <w:rPr>
          <w:color w:val="010202"/>
          <w:sz w:val="20"/>
        </w:rPr>
        <w:t>hull</w:t>
      </w:r>
      <w:r>
        <w:rPr>
          <w:color w:val="010202"/>
          <w:spacing w:val="-7"/>
          <w:sz w:val="20"/>
        </w:rPr>
        <w:t xml:space="preserve"> </w:t>
      </w:r>
      <w:r>
        <w:rPr>
          <w:color w:val="010202"/>
          <w:sz w:val="20"/>
        </w:rPr>
        <w:t>and</w:t>
      </w:r>
      <w:r>
        <w:rPr>
          <w:color w:val="010202"/>
          <w:spacing w:val="-6"/>
          <w:sz w:val="20"/>
        </w:rPr>
        <w:t xml:space="preserve"> </w:t>
      </w:r>
      <w:r>
        <w:rPr>
          <w:color w:val="010202"/>
          <w:sz w:val="20"/>
        </w:rPr>
        <w:t>machinery</w:t>
      </w:r>
      <w:r>
        <w:rPr>
          <w:color w:val="010202"/>
          <w:spacing w:val="-6"/>
          <w:sz w:val="20"/>
        </w:rPr>
        <w:t xml:space="preserve"> </w:t>
      </w:r>
      <w:r>
        <w:rPr>
          <w:color w:val="010202"/>
          <w:sz w:val="20"/>
        </w:rPr>
        <w:t>marine</w:t>
      </w:r>
      <w:r>
        <w:rPr>
          <w:color w:val="010202"/>
          <w:spacing w:val="-6"/>
          <w:sz w:val="20"/>
        </w:rPr>
        <w:t xml:space="preserve"> </w:t>
      </w:r>
      <w:r>
        <w:rPr>
          <w:color w:val="010202"/>
          <w:sz w:val="20"/>
        </w:rPr>
        <w:t>risks</w:t>
      </w:r>
      <w:r>
        <w:rPr>
          <w:color w:val="010202"/>
          <w:spacing w:val="-6"/>
          <w:sz w:val="20"/>
        </w:rPr>
        <w:t xml:space="preserve"> </w:t>
      </w:r>
      <w:r>
        <w:rPr>
          <w:color w:val="010202"/>
          <w:sz w:val="20"/>
        </w:rPr>
        <w:t>(including</w:t>
      </w:r>
      <w:r>
        <w:rPr>
          <w:color w:val="010202"/>
          <w:spacing w:val="-6"/>
          <w:sz w:val="20"/>
        </w:rPr>
        <w:t xml:space="preserve"> </w:t>
      </w:r>
      <w:r>
        <w:rPr>
          <w:color w:val="010202"/>
          <w:sz w:val="20"/>
        </w:rPr>
        <w:t>but</w:t>
      </w:r>
      <w:r>
        <w:rPr>
          <w:color w:val="010202"/>
          <w:spacing w:val="-6"/>
          <w:sz w:val="20"/>
        </w:rPr>
        <w:t xml:space="preserve"> </w:t>
      </w:r>
      <w:r>
        <w:rPr>
          <w:color w:val="010202"/>
          <w:sz w:val="20"/>
        </w:rPr>
        <w:t>not</w:t>
      </w:r>
      <w:r>
        <w:rPr>
          <w:color w:val="010202"/>
          <w:spacing w:val="-6"/>
          <w:sz w:val="20"/>
        </w:rPr>
        <w:t xml:space="preserve"> </w:t>
      </w:r>
      <w:r>
        <w:rPr>
          <w:color w:val="010202"/>
          <w:sz w:val="20"/>
        </w:rPr>
        <w:t>limited</w:t>
      </w:r>
      <w:r>
        <w:rPr>
          <w:color w:val="010202"/>
          <w:spacing w:val="-7"/>
          <w:sz w:val="20"/>
        </w:rPr>
        <w:t xml:space="preserve"> </w:t>
      </w:r>
      <w:r>
        <w:rPr>
          <w:color w:val="010202"/>
          <w:sz w:val="20"/>
        </w:rPr>
        <w:t>to</w:t>
      </w:r>
      <w:r>
        <w:rPr>
          <w:color w:val="010202"/>
          <w:spacing w:val="-6"/>
          <w:sz w:val="20"/>
        </w:rPr>
        <w:t xml:space="preserve"> </w:t>
      </w:r>
      <w:r>
        <w:rPr>
          <w:color w:val="010202"/>
          <w:sz w:val="20"/>
        </w:rPr>
        <w:t>crew</w:t>
      </w:r>
      <w:r>
        <w:rPr>
          <w:color w:val="010202"/>
          <w:spacing w:val="-6"/>
          <w:sz w:val="20"/>
        </w:rPr>
        <w:t xml:space="preserve"> </w:t>
      </w:r>
      <w:r>
        <w:rPr>
          <w:color w:val="010202"/>
          <w:sz w:val="20"/>
        </w:rPr>
        <w:t>negligence)</w:t>
      </w:r>
      <w:r>
        <w:rPr>
          <w:color w:val="010202"/>
          <w:spacing w:val="-6"/>
          <w:sz w:val="20"/>
        </w:rPr>
        <w:t xml:space="preserve"> </w:t>
      </w:r>
      <w:r>
        <w:rPr>
          <w:color w:val="010202"/>
          <w:sz w:val="20"/>
        </w:rPr>
        <w:t>and</w:t>
      </w:r>
      <w:r>
        <w:rPr>
          <w:color w:val="010202"/>
          <w:spacing w:val="-6"/>
          <w:sz w:val="20"/>
        </w:rPr>
        <w:t xml:space="preserve"> </w:t>
      </w:r>
      <w:r>
        <w:rPr>
          <w:color w:val="010202"/>
          <w:sz w:val="20"/>
        </w:rPr>
        <w:t>excess</w:t>
      </w:r>
      <w:r>
        <w:rPr>
          <w:color w:val="010202"/>
          <w:spacing w:val="-6"/>
          <w:sz w:val="20"/>
        </w:rPr>
        <w:t xml:space="preserve"> </w:t>
      </w:r>
      <w:proofErr w:type="gramStart"/>
      <w:r>
        <w:rPr>
          <w:color w:val="010202"/>
          <w:spacing w:val="-2"/>
          <w:sz w:val="20"/>
        </w:rPr>
        <w:t>liabilities;</w:t>
      </w:r>
      <w:proofErr w:type="gramEnd"/>
    </w:p>
    <w:p w14:paraId="23891C23" w14:textId="77777777" w:rsidR="0032401D" w:rsidRDefault="0032401D">
      <w:pPr>
        <w:pStyle w:val="GvdeMetni"/>
        <w:spacing w:before="19"/>
      </w:pPr>
    </w:p>
    <w:p w14:paraId="5E093B43" w14:textId="77777777" w:rsidR="0032401D" w:rsidRDefault="00000000">
      <w:pPr>
        <w:pStyle w:val="ListeParagraf"/>
        <w:numPr>
          <w:ilvl w:val="2"/>
          <w:numId w:val="2"/>
        </w:numPr>
        <w:tabs>
          <w:tab w:val="left" w:pos="1761"/>
        </w:tabs>
        <w:spacing w:line="249" w:lineRule="auto"/>
        <w:jc w:val="both"/>
        <w:rPr>
          <w:sz w:val="20"/>
        </w:rPr>
      </w:pPr>
      <w:r>
        <w:rPr>
          <w:color w:val="010202"/>
          <w:sz w:val="20"/>
        </w:rPr>
        <w:t>protection and indemnity risks (including but not limited to pollution risks, diversion expenses and, except to the extent insured separately by the Managers in accordance with Sub-clause 5(b)(</w:t>
      </w:r>
      <w:proofErr w:type="spellStart"/>
      <w:r>
        <w:rPr>
          <w:color w:val="010202"/>
          <w:sz w:val="20"/>
        </w:rPr>
        <w:t>i</w:t>
      </w:r>
      <w:proofErr w:type="spellEnd"/>
      <w:r>
        <w:rPr>
          <w:color w:val="010202"/>
          <w:sz w:val="20"/>
        </w:rPr>
        <w:t xml:space="preserve">), Crew </w:t>
      </w:r>
      <w:proofErr w:type="gramStart"/>
      <w:r>
        <w:rPr>
          <w:color w:val="010202"/>
          <w:spacing w:val="-2"/>
          <w:sz w:val="20"/>
        </w:rPr>
        <w:t>Insurances;</w:t>
      </w:r>
      <w:proofErr w:type="gramEnd"/>
    </w:p>
    <w:p w14:paraId="23335D4C" w14:textId="77777777" w:rsidR="0032401D" w:rsidRDefault="0032401D">
      <w:pPr>
        <w:pStyle w:val="GvdeMetni"/>
        <w:spacing w:before="11"/>
      </w:pPr>
    </w:p>
    <w:p w14:paraId="048EEBEE" w14:textId="77777777" w:rsidR="0032401D" w:rsidRDefault="00000000">
      <w:pPr>
        <w:spacing w:line="249" w:lineRule="auto"/>
        <w:ind w:left="1365"/>
        <w:jc w:val="both"/>
        <w:rPr>
          <w:rFonts w:ascii="Arial"/>
          <w:i/>
          <w:sz w:val="20"/>
        </w:rPr>
      </w:pPr>
      <w:r>
        <w:rPr>
          <w:rFonts w:ascii="Arial"/>
          <w:i/>
          <w:color w:val="231F20"/>
          <w:sz w:val="20"/>
        </w:rPr>
        <w:t>NOTE: If the Managers are not providing crew management services under Sub-clause 5(a) (Crew Management) or have agreed not to provide Crew Insurances separately in accordance with Sub-clause 5(b)(</w:t>
      </w:r>
      <w:proofErr w:type="spellStart"/>
      <w:r>
        <w:rPr>
          <w:rFonts w:ascii="Arial"/>
          <w:i/>
          <w:color w:val="231F20"/>
          <w:sz w:val="20"/>
        </w:rPr>
        <w:t>i</w:t>
      </w:r>
      <w:proofErr w:type="spellEnd"/>
      <w:r>
        <w:rPr>
          <w:rFonts w:ascii="Arial"/>
          <w:i/>
          <w:color w:val="231F20"/>
          <w:sz w:val="20"/>
        </w:rPr>
        <w:t>),</w:t>
      </w:r>
      <w:r>
        <w:rPr>
          <w:rFonts w:ascii="Arial"/>
          <w:i/>
          <w:color w:val="231F20"/>
          <w:spacing w:val="-14"/>
          <w:sz w:val="20"/>
        </w:rPr>
        <w:t xml:space="preserve"> </w:t>
      </w:r>
      <w:r>
        <w:rPr>
          <w:rFonts w:ascii="Arial"/>
          <w:i/>
          <w:color w:val="231F20"/>
          <w:sz w:val="20"/>
        </w:rPr>
        <w:t>then</w:t>
      </w:r>
      <w:r>
        <w:rPr>
          <w:rFonts w:ascii="Arial"/>
          <w:i/>
          <w:color w:val="231F20"/>
          <w:spacing w:val="-14"/>
          <w:sz w:val="20"/>
        </w:rPr>
        <w:t xml:space="preserve"> </w:t>
      </w:r>
      <w:r>
        <w:rPr>
          <w:rFonts w:ascii="Arial"/>
          <w:i/>
          <w:color w:val="231F20"/>
          <w:sz w:val="20"/>
        </w:rPr>
        <w:t>such</w:t>
      </w:r>
      <w:r>
        <w:rPr>
          <w:rFonts w:ascii="Arial"/>
          <w:i/>
          <w:color w:val="231F20"/>
          <w:spacing w:val="-14"/>
          <w:sz w:val="20"/>
        </w:rPr>
        <w:t xml:space="preserve"> </w:t>
      </w:r>
      <w:r>
        <w:rPr>
          <w:rFonts w:ascii="Arial"/>
          <w:i/>
          <w:color w:val="231F20"/>
          <w:sz w:val="20"/>
        </w:rPr>
        <w:t>insurances</w:t>
      </w:r>
      <w:r>
        <w:rPr>
          <w:rFonts w:ascii="Arial"/>
          <w:i/>
          <w:color w:val="231F20"/>
          <w:spacing w:val="-14"/>
          <w:sz w:val="20"/>
        </w:rPr>
        <w:t xml:space="preserve"> </w:t>
      </w:r>
      <w:r>
        <w:rPr>
          <w:rFonts w:ascii="Arial"/>
          <w:i/>
          <w:color w:val="231F20"/>
          <w:sz w:val="20"/>
        </w:rPr>
        <w:t>must</w:t>
      </w:r>
      <w:r>
        <w:rPr>
          <w:rFonts w:ascii="Arial"/>
          <w:i/>
          <w:color w:val="231F20"/>
          <w:spacing w:val="-14"/>
          <w:sz w:val="20"/>
        </w:rPr>
        <w:t xml:space="preserve"> </w:t>
      </w:r>
      <w:r>
        <w:rPr>
          <w:rFonts w:ascii="Arial"/>
          <w:i/>
          <w:color w:val="231F20"/>
          <w:sz w:val="20"/>
        </w:rPr>
        <w:t>be</w:t>
      </w:r>
      <w:r>
        <w:rPr>
          <w:rFonts w:ascii="Arial"/>
          <w:i/>
          <w:color w:val="231F20"/>
          <w:spacing w:val="-14"/>
          <w:sz w:val="20"/>
        </w:rPr>
        <w:t xml:space="preserve"> </w:t>
      </w:r>
      <w:r>
        <w:rPr>
          <w:rFonts w:ascii="Arial"/>
          <w:i/>
          <w:color w:val="231F20"/>
          <w:sz w:val="20"/>
        </w:rPr>
        <w:t>included</w:t>
      </w:r>
      <w:r>
        <w:rPr>
          <w:rFonts w:ascii="Arial"/>
          <w:i/>
          <w:color w:val="231F20"/>
          <w:spacing w:val="-14"/>
          <w:sz w:val="20"/>
        </w:rPr>
        <w:t xml:space="preserve"> </w:t>
      </w:r>
      <w:r>
        <w:rPr>
          <w:rFonts w:ascii="Arial"/>
          <w:i/>
          <w:color w:val="231F20"/>
          <w:sz w:val="20"/>
        </w:rPr>
        <w:t>in</w:t>
      </w:r>
      <w:r>
        <w:rPr>
          <w:rFonts w:ascii="Arial"/>
          <w:i/>
          <w:color w:val="231F20"/>
          <w:spacing w:val="-14"/>
          <w:sz w:val="20"/>
        </w:rPr>
        <w:t xml:space="preserve"> </w:t>
      </w:r>
      <w:r>
        <w:rPr>
          <w:rFonts w:ascii="Arial"/>
          <w:i/>
          <w:color w:val="231F20"/>
          <w:sz w:val="20"/>
        </w:rPr>
        <w:t>the</w:t>
      </w:r>
      <w:r>
        <w:rPr>
          <w:rFonts w:ascii="Arial"/>
          <w:i/>
          <w:color w:val="231F20"/>
          <w:spacing w:val="-14"/>
          <w:sz w:val="20"/>
        </w:rPr>
        <w:t xml:space="preserve"> </w:t>
      </w:r>
      <w:r>
        <w:rPr>
          <w:rFonts w:ascii="Arial"/>
          <w:i/>
          <w:color w:val="231F20"/>
          <w:sz w:val="20"/>
        </w:rPr>
        <w:t>protection</w:t>
      </w:r>
      <w:r>
        <w:rPr>
          <w:rFonts w:ascii="Arial"/>
          <w:i/>
          <w:color w:val="231F20"/>
          <w:spacing w:val="-13"/>
          <w:sz w:val="20"/>
        </w:rPr>
        <w:t xml:space="preserve"> </w:t>
      </w:r>
      <w:r>
        <w:rPr>
          <w:rFonts w:ascii="Arial"/>
          <w:i/>
          <w:color w:val="231F20"/>
          <w:sz w:val="20"/>
        </w:rPr>
        <w:t>and</w:t>
      </w:r>
      <w:r>
        <w:rPr>
          <w:rFonts w:ascii="Arial"/>
          <w:i/>
          <w:color w:val="231F20"/>
          <w:spacing w:val="-14"/>
          <w:sz w:val="20"/>
        </w:rPr>
        <w:t xml:space="preserve"> </w:t>
      </w:r>
      <w:r>
        <w:rPr>
          <w:rFonts w:ascii="Arial"/>
          <w:i/>
          <w:color w:val="231F20"/>
          <w:sz w:val="20"/>
        </w:rPr>
        <w:t>indemnity</w:t>
      </w:r>
      <w:r>
        <w:rPr>
          <w:rFonts w:ascii="Arial"/>
          <w:i/>
          <w:color w:val="231F20"/>
          <w:spacing w:val="-14"/>
          <w:sz w:val="20"/>
        </w:rPr>
        <w:t xml:space="preserve"> </w:t>
      </w:r>
      <w:r>
        <w:rPr>
          <w:rFonts w:ascii="Arial"/>
          <w:i/>
          <w:color w:val="231F20"/>
          <w:sz w:val="20"/>
        </w:rPr>
        <w:t>risks</w:t>
      </w:r>
      <w:r>
        <w:rPr>
          <w:rFonts w:ascii="Arial"/>
          <w:i/>
          <w:color w:val="231F20"/>
          <w:spacing w:val="-14"/>
          <w:sz w:val="20"/>
        </w:rPr>
        <w:t xml:space="preserve"> </w:t>
      </w:r>
      <w:r>
        <w:rPr>
          <w:rFonts w:ascii="Arial"/>
          <w:i/>
          <w:color w:val="231F20"/>
          <w:sz w:val="20"/>
        </w:rPr>
        <w:t>cover</w:t>
      </w:r>
      <w:r>
        <w:rPr>
          <w:rFonts w:ascii="Arial"/>
          <w:i/>
          <w:color w:val="231F20"/>
          <w:spacing w:val="-14"/>
          <w:sz w:val="20"/>
        </w:rPr>
        <w:t xml:space="preserve"> </w:t>
      </w:r>
      <w:r>
        <w:rPr>
          <w:rFonts w:ascii="Arial"/>
          <w:i/>
          <w:color w:val="231F20"/>
          <w:sz w:val="20"/>
        </w:rPr>
        <w:t>for</w:t>
      </w:r>
      <w:r>
        <w:rPr>
          <w:rFonts w:ascii="Arial"/>
          <w:i/>
          <w:color w:val="231F20"/>
          <w:spacing w:val="-14"/>
          <w:sz w:val="20"/>
        </w:rPr>
        <w:t xml:space="preserve"> </w:t>
      </w:r>
      <w:r>
        <w:rPr>
          <w:rFonts w:ascii="Arial"/>
          <w:i/>
          <w:color w:val="231F20"/>
          <w:sz w:val="20"/>
        </w:rPr>
        <w:t>the</w:t>
      </w:r>
      <w:r>
        <w:rPr>
          <w:rFonts w:ascii="Arial"/>
          <w:i/>
          <w:color w:val="231F20"/>
          <w:spacing w:val="-14"/>
          <w:sz w:val="20"/>
        </w:rPr>
        <w:t xml:space="preserve"> </w:t>
      </w:r>
      <w:r>
        <w:rPr>
          <w:rFonts w:ascii="Arial"/>
          <w:i/>
          <w:color w:val="231F20"/>
          <w:sz w:val="20"/>
        </w:rPr>
        <w:t>Vessel</w:t>
      </w:r>
      <w:r>
        <w:rPr>
          <w:rFonts w:ascii="Arial"/>
          <w:i/>
          <w:color w:val="231F20"/>
          <w:spacing w:val="-14"/>
          <w:sz w:val="20"/>
        </w:rPr>
        <w:t xml:space="preserve"> </w:t>
      </w:r>
      <w:r>
        <w:rPr>
          <w:rFonts w:ascii="Arial"/>
          <w:i/>
          <w:color w:val="231F20"/>
          <w:sz w:val="20"/>
        </w:rPr>
        <w:t>(see Sub-clause 10(a)(ii) above).</w:t>
      </w:r>
    </w:p>
    <w:p w14:paraId="79FDA93A" w14:textId="77777777" w:rsidR="0032401D" w:rsidRDefault="0032401D">
      <w:pPr>
        <w:pStyle w:val="GvdeMetni"/>
        <w:spacing w:before="11"/>
        <w:rPr>
          <w:rFonts w:ascii="Arial"/>
          <w:i/>
        </w:rPr>
      </w:pPr>
    </w:p>
    <w:p w14:paraId="135216E0" w14:textId="77777777" w:rsidR="0032401D" w:rsidRDefault="00000000">
      <w:pPr>
        <w:pStyle w:val="ListeParagraf"/>
        <w:numPr>
          <w:ilvl w:val="2"/>
          <w:numId w:val="2"/>
        </w:numPr>
        <w:tabs>
          <w:tab w:val="left" w:pos="1761"/>
        </w:tabs>
        <w:spacing w:line="249" w:lineRule="auto"/>
        <w:ind w:right="2"/>
        <w:jc w:val="both"/>
        <w:rPr>
          <w:sz w:val="20"/>
        </w:rPr>
      </w:pPr>
      <w:r>
        <w:rPr>
          <w:color w:val="010202"/>
          <w:spacing w:val="-2"/>
          <w:sz w:val="20"/>
        </w:rPr>
        <w:t>war</w:t>
      </w:r>
      <w:r>
        <w:rPr>
          <w:color w:val="010202"/>
          <w:spacing w:val="-7"/>
          <w:sz w:val="20"/>
        </w:rPr>
        <w:t xml:space="preserve"> </w:t>
      </w:r>
      <w:r>
        <w:rPr>
          <w:color w:val="010202"/>
          <w:spacing w:val="-2"/>
          <w:sz w:val="20"/>
        </w:rPr>
        <w:t>risks</w:t>
      </w:r>
      <w:r>
        <w:rPr>
          <w:color w:val="010202"/>
          <w:spacing w:val="-7"/>
          <w:sz w:val="20"/>
        </w:rPr>
        <w:t xml:space="preserve"> </w:t>
      </w:r>
      <w:r>
        <w:rPr>
          <w:color w:val="010202"/>
          <w:spacing w:val="-2"/>
          <w:sz w:val="20"/>
        </w:rPr>
        <w:t>(including</w:t>
      </w:r>
      <w:r>
        <w:rPr>
          <w:color w:val="010202"/>
          <w:spacing w:val="-7"/>
          <w:sz w:val="20"/>
        </w:rPr>
        <w:t xml:space="preserve"> </w:t>
      </w:r>
      <w:r>
        <w:rPr>
          <w:color w:val="010202"/>
          <w:spacing w:val="-2"/>
          <w:sz w:val="20"/>
        </w:rPr>
        <w:t>but</w:t>
      </w:r>
      <w:r>
        <w:rPr>
          <w:color w:val="010202"/>
          <w:spacing w:val="-7"/>
          <w:sz w:val="20"/>
        </w:rPr>
        <w:t xml:space="preserve"> </w:t>
      </w:r>
      <w:r>
        <w:rPr>
          <w:color w:val="010202"/>
          <w:spacing w:val="-2"/>
          <w:sz w:val="20"/>
        </w:rPr>
        <w:t>not</w:t>
      </w:r>
      <w:r>
        <w:rPr>
          <w:color w:val="010202"/>
          <w:spacing w:val="-7"/>
          <w:sz w:val="20"/>
        </w:rPr>
        <w:t xml:space="preserve"> </w:t>
      </w:r>
      <w:r>
        <w:rPr>
          <w:color w:val="010202"/>
          <w:spacing w:val="-2"/>
          <w:sz w:val="20"/>
        </w:rPr>
        <w:t>limited</w:t>
      </w:r>
      <w:r>
        <w:rPr>
          <w:color w:val="010202"/>
          <w:spacing w:val="-7"/>
          <w:sz w:val="20"/>
        </w:rPr>
        <w:t xml:space="preserve"> </w:t>
      </w:r>
      <w:r>
        <w:rPr>
          <w:color w:val="010202"/>
          <w:spacing w:val="-2"/>
          <w:sz w:val="20"/>
        </w:rPr>
        <w:t>to</w:t>
      </w:r>
      <w:r>
        <w:rPr>
          <w:color w:val="010202"/>
          <w:spacing w:val="-7"/>
          <w:sz w:val="20"/>
        </w:rPr>
        <w:t xml:space="preserve"> </w:t>
      </w:r>
      <w:r>
        <w:rPr>
          <w:color w:val="010202"/>
          <w:spacing w:val="-2"/>
          <w:sz w:val="20"/>
        </w:rPr>
        <w:t>blocking</w:t>
      </w:r>
      <w:r>
        <w:rPr>
          <w:color w:val="010202"/>
          <w:spacing w:val="-7"/>
          <w:sz w:val="20"/>
        </w:rPr>
        <w:t xml:space="preserve"> </w:t>
      </w:r>
      <w:r>
        <w:rPr>
          <w:color w:val="010202"/>
          <w:spacing w:val="-2"/>
          <w:sz w:val="20"/>
        </w:rPr>
        <w:t>and</w:t>
      </w:r>
      <w:r>
        <w:rPr>
          <w:color w:val="010202"/>
          <w:spacing w:val="-7"/>
          <w:sz w:val="20"/>
        </w:rPr>
        <w:t xml:space="preserve"> </w:t>
      </w:r>
      <w:r>
        <w:rPr>
          <w:color w:val="010202"/>
          <w:spacing w:val="-2"/>
          <w:sz w:val="20"/>
        </w:rPr>
        <w:t>trapping,</w:t>
      </w:r>
      <w:r>
        <w:rPr>
          <w:color w:val="010202"/>
          <w:spacing w:val="-7"/>
          <w:sz w:val="20"/>
        </w:rPr>
        <w:t xml:space="preserve"> </w:t>
      </w:r>
      <w:r>
        <w:rPr>
          <w:color w:val="010202"/>
          <w:spacing w:val="-2"/>
          <w:sz w:val="20"/>
        </w:rPr>
        <w:t>protection</w:t>
      </w:r>
      <w:r>
        <w:rPr>
          <w:color w:val="010202"/>
          <w:spacing w:val="-7"/>
          <w:sz w:val="20"/>
        </w:rPr>
        <w:t xml:space="preserve"> </w:t>
      </w:r>
      <w:r>
        <w:rPr>
          <w:color w:val="010202"/>
          <w:spacing w:val="-2"/>
          <w:sz w:val="20"/>
        </w:rPr>
        <w:t>and</w:t>
      </w:r>
      <w:r>
        <w:rPr>
          <w:color w:val="010202"/>
          <w:spacing w:val="-7"/>
          <w:sz w:val="20"/>
        </w:rPr>
        <w:t xml:space="preserve"> </w:t>
      </w:r>
      <w:r>
        <w:rPr>
          <w:color w:val="010202"/>
          <w:spacing w:val="-2"/>
          <w:sz w:val="20"/>
        </w:rPr>
        <w:t>indemnity,</w:t>
      </w:r>
      <w:r>
        <w:rPr>
          <w:color w:val="010202"/>
          <w:spacing w:val="-7"/>
          <w:sz w:val="20"/>
        </w:rPr>
        <w:t xml:space="preserve"> </w:t>
      </w:r>
      <w:r>
        <w:rPr>
          <w:color w:val="010202"/>
          <w:spacing w:val="-2"/>
          <w:sz w:val="20"/>
        </w:rPr>
        <w:t>terrorism</w:t>
      </w:r>
      <w:r>
        <w:rPr>
          <w:color w:val="010202"/>
          <w:spacing w:val="-7"/>
          <w:sz w:val="20"/>
        </w:rPr>
        <w:t xml:space="preserve"> </w:t>
      </w:r>
      <w:r>
        <w:rPr>
          <w:color w:val="010202"/>
          <w:spacing w:val="-2"/>
          <w:sz w:val="20"/>
        </w:rPr>
        <w:t>and</w:t>
      </w:r>
      <w:r>
        <w:rPr>
          <w:color w:val="010202"/>
          <w:spacing w:val="-7"/>
          <w:sz w:val="20"/>
        </w:rPr>
        <w:t xml:space="preserve"> </w:t>
      </w:r>
      <w:r>
        <w:rPr>
          <w:color w:val="010202"/>
          <w:spacing w:val="-2"/>
          <w:sz w:val="20"/>
        </w:rPr>
        <w:t xml:space="preserve">crew </w:t>
      </w:r>
      <w:r>
        <w:rPr>
          <w:color w:val="010202"/>
          <w:sz w:val="20"/>
        </w:rPr>
        <w:t>risks); and</w:t>
      </w:r>
    </w:p>
    <w:p w14:paraId="4F444C24" w14:textId="77777777" w:rsidR="0032401D" w:rsidRDefault="0032401D">
      <w:pPr>
        <w:pStyle w:val="GvdeMetni"/>
        <w:spacing w:before="10"/>
      </w:pPr>
    </w:p>
    <w:p w14:paraId="0A29E6D6" w14:textId="77777777" w:rsidR="0032401D" w:rsidRDefault="00000000">
      <w:pPr>
        <w:pStyle w:val="ListeParagraf"/>
        <w:numPr>
          <w:ilvl w:val="2"/>
          <w:numId w:val="2"/>
        </w:numPr>
        <w:tabs>
          <w:tab w:val="left" w:pos="1759"/>
          <w:tab w:val="left" w:pos="1761"/>
        </w:tabs>
        <w:spacing w:line="249" w:lineRule="auto"/>
        <w:jc w:val="both"/>
        <w:rPr>
          <w:sz w:val="20"/>
        </w:rPr>
      </w:pPr>
      <w:r>
        <w:rPr>
          <w:color w:val="010202"/>
          <w:sz w:val="20"/>
        </w:rPr>
        <w:t>such</w:t>
      </w:r>
      <w:r>
        <w:rPr>
          <w:color w:val="010202"/>
          <w:spacing w:val="-5"/>
          <w:sz w:val="20"/>
        </w:rPr>
        <w:t xml:space="preserve"> </w:t>
      </w:r>
      <w:r>
        <w:rPr>
          <w:color w:val="010202"/>
          <w:sz w:val="20"/>
        </w:rPr>
        <w:t>optional</w:t>
      </w:r>
      <w:r>
        <w:rPr>
          <w:color w:val="010202"/>
          <w:spacing w:val="-5"/>
          <w:sz w:val="20"/>
        </w:rPr>
        <w:t xml:space="preserve"> </w:t>
      </w:r>
      <w:r>
        <w:rPr>
          <w:color w:val="010202"/>
          <w:sz w:val="20"/>
        </w:rPr>
        <w:t>insurances</w:t>
      </w:r>
      <w:r>
        <w:rPr>
          <w:color w:val="010202"/>
          <w:spacing w:val="-5"/>
          <w:sz w:val="20"/>
        </w:rPr>
        <w:t xml:space="preserve"> </w:t>
      </w:r>
      <w:r>
        <w:rPr>
          <w:color w:val="010202"/>
          <w:sz w:val="20"/>
        </w:rPr>
        <w:t>as</w:t>
      </w:r>
      <w:r>
        <w:rPr>
          <w:color w:val="010202"/>
          <w:spacing w:val="-5"/>
          <w:sz w:val="20"/>
        </w:rPr>
        <w:t xml:space="preserve"> </w:t>
      </w:r>
      <w:r>
        <w:rPr>
          <w:color w:val="010202"/>
          <w:sz w:val="20"/>
        </w:rPr>
        <w:t>may</w:t>
      </w:r>
      <w:r>
        <w:rPr>
          <w:color w:val="010202"/>
          <w:spacing w:val="-5"/>
          <w:sz w:val="20"/>
        </w:rPr>
        <w:t xml:space="preserve"> </w:t>
      </w:r>
      <w:r>
        <w:rPr>
          <w:color w:val="010202"/>
          <w:sz w:val="20"/>
        </w:rPr>
        <w:t>be</w:t>
      </w:r>
      <w:r>
        <w:rPr>
          <w:color w:val="010202"/>
          <w:spacing w:val="-5"/>
          <w:sz w:val="20"/>
        </w:rPr>
        <w:t xml:space="preserve"> </w:t>
      </w:r>
      <w:r>
        <w:rPr>
          <w:color w:val="010202"/>
          <w:sz w:val="20"/>
        </w:rPr>
        <w:t>agreed</w:t>
      </w:r>
      <w:r>
        <w:rPr>
          <w:color w:val="010202"/>
          <w:spacing w:val="-5"/>
          <w:sz w:val="20"/>
        </w:rPr>
        <w:t xml:space="preserve"> </w:t>
      </w:r>
      <w:r>
        <w:rPr>
          <w:color w:val="010202"/>
          <w:sz w:val="20"/>
        </w:rPr>
        <w:t>(such</w:t>
      </w:r>
      <w:r>
        <w:rPr>
          <w:color w:val="010202"/>
          <w:spacing w:val="-5"/>
          <w:sz w:val="20"/>
        </w:rPr>
        <w:t xml:space="preserve"> </w:t>
      </w:r>
      <w:r>
        <w:rPr>
          <w:color w:val="010202"/>
          <w:sz w:val="20"/>
        </w:rPr>
        <w:t>as</w:t>
      </w:r>
      <w:r>
        <w:rPr>
          <w:color w:val="010202"/>
          <w:spacing w:val="-5"/>
          <w:sz w:val="20"/>
        </w:rPr>
        <w:t xml:space="preserve"> </w:t>
      </w:r>
      <w:r>
        <w:rPr>
          <w:color w:val="010202"/>
          <w:sz w:val="20"/>
        </w:rPr>
        <w:t>piracy,</w:t>
      </w:r>
      <w:r>
        <w:rPr>
          <w:color w:val="010202"/>
          <w:spacing w:val="-5"/>
          <w:sz w:val="20"/>
        </w:rPr>
        <w:t xml:space="preserve"> </w:t>
      </w:r>
      <w:r>
        <w:rPr>
          <w:color w:val="010202"/>
          <w:sz w:val="20"/>
        </w:rPr>
        <w:t>kidnap</w:t>
      </w:r>
      <w:r>
        <w:rPr>
          <w:color w:val="010202"/>
          <w:spacing w:val="-5"/>
          <w:sz w:val="20"/>
        </w:rPr>
        <w:t xml:space="preserve"> </w:t>
      </w:r>
      <w:r>
        <w:rPr>
          <w:color w:val="010202"/>
          <w:sz w:val="20"/>
        </w:rPr>
        <w:t>and</w:t>
      </w:r>
      <w:r>
        <w:rPr>
          <w:color w:val="010202"/>
          <w:spacing w:val="-5"/>
          <w:sz w:val="20"/>
        </w:rPr>
        <w:t xml:space="preserve"> </w:t>
      </w:r>
      <w:r>
        <w:rPr>
          <w:color w:val="010202"/>
          <w:sz w:val="20"/>
        </w:rPr>
        <w:t>ransom,</w:t>
      </w:r>
      <w:r>
        <w:rPr>
          <w:color w:val="010202"/>
          <w:spacing w:val="-5"/>
          <w:sz w:val="20"/>
        </w:rPr>
        <w:t xml:space="preserve"> </w:t>
      </w:r>
      <w:r>
        <w:rPr>
          <w:color w:val="010202"/>
          <w:sz w:val="20"/>
        </w:rPr>
        <w:t>loss</w:t>
      </w:r>
      <w:r>
        <w:rPr>
          <w:color w:val="010202"/>
          <w:spacing w:val="-5"/>
          <w:sz w:val="20"/>
        </w:rPr>
        <w:t xml:space="preserve"> </w:t>
      </w:r>
      <w:r>
        <w:rPr>
          <w:color w:val="010202"/>
          <w:sz w:val="20"/>
        </w:rPr>
        <w:t>of</w:t>
      </w:r>
      <w:r>
        <w:rPr>
          <w:color w:val="010202"/>
          <w:spacing w:val="-5"/>
          <w:sz w:val="20"/>
        </w:rPr>
        <w:t xml:space="preserve"> </w:t>
      </w:r>
      <w:r>
        <w:rPr>
          <w:color w:val="010202"/>
          <w:sz w:val="20"/>
        </w:rPr>
        <w:t>hire</w:t>
      </w:r>
      <w:r>
        <w:rPr>
          <w:color w:val="010202"/>
          <w:spacing w:val="-5"/>
          <w:sz w:val="20"/>
        </w:rPr>
        <w:t xml:space="preserve"> </w:t>
      </w:r>
      <w:r>
        <w:rPr>
          <w:color w:val="010202"/>
          <w:sz w:val="20"/>
        </w:rPr>
        <w:t>and</w:t>
      </w:r>
      <w:r>
        <w:rPr>
          <w:color w:val="010202"/>
          <w:spacing w:val="-5"/>
          <w:sz w:val="20"/>
        </w:rPr>
        <w:t xml:space="preserve"> </w:t>
      </w:r>
      <w:r>
        <w:rPr>
          <w:color w:val="010202"/>
          <w:sz w:val="20"/>
        </w:rPr>
        <w:t>FD</w:t>
      </w:r>
      <w:r>
        <w:rPr>
          <w:color w:val="010202"/>
          <w:spacing w:val="-5"/>
          <w:sz w:val="20"/>
        </w:rPr>
        <w:t xml:space="preserve"> </w:t>
      </w:r>
      <w:r>
        <w:rPr>
          <w:color w:val="010202"/>
          <w:sz w:val="20"/>
        </w:rPr>
        <w:t xml:space="preserve">&amp; D) (see </w:t>
      </w:r>
      <w:r>
        <w:rPr>
          <w:rFonts w:ascii="Arial"/>
          <w:b/>
          <w:color w:val="010202"/>
          <w:sz w:val="20"/>
        </w:rPr>
        <w:t>Box 12</w:t>
      </w:r>
      <w:r>
        <w:rPr>
          <w:color w:val="010202"/>
          <w:sz w:val="20"/>
        </w:rPr>
        <w:t>)</w:t>
      </w:r>
    </w:p>
    <w:p w14:paraId="0489467C" w14:textId="77777777" w:rsidR="0032401D" w:rsidRDefault="0032401D">
      <w:pPr>
        <w:pStyle w:val="GvdeMetni"/>
        <w:spacing w:before="11"/>
      </w:pPr>
    </w:p>
    <w:p w14:paraId="2161B301" w14:textId="77777777" w:rsidR="0032401D" w:rsidRDefault="00000000">
      <w:pPr>
        <w:pStyle w:val="GvdeMetni"/>
        <w:spacing w:line="249" w:lineRule="auto"/>
        <w:ind w:left="1365"/>
        <w:jc w:val="both"/>
      </w:pPr>
      <w:r>
        <w:rPr>
          <w:color w:val="231F20"/>
        </w:rPr>
        <w:t>Sub-clauses</w:t>
      </w:r>
      <w:r>
        <w:rPr>
          <w:color w:val="231F20"/>
          <w:spacing w:val="-5"/>
        </w:rPr>
        <w:t xml:space="preserve"> </w:t>
      </w:r>
      <w:r>
        <w:rPr>
          <w:color w:val="231F20"/>
        </w:rPr>
        <w:t>10(a)(</w:t>
      </w:r>
      <w:proofErr w:type="spellStart"/>
      <w:r>
        <w:rPr>
          <w:color w:val="231F20"/>
        </w:rPr>
        <w:t>i</w:t>
      </w:r>
      <w:proofErr w:type="spellEnd"/>
      <w:r>
        <w:rPr>
          <w:color w:val="231F20"/>
        </w:rPr>
        <w:t>)</w:t>
      </w:r>
      <w:r>
        <w:rPr>
          <w:color w:val="231F20"/>
          <w:spacing w:val="-5"/>
        </w:rPr>
        <w:t xml:space="preserve"> </w:t>
      </w:r>
      <w:r>
        <w:rPr>
          <w:color w:val="231F20"/>
        </w:rPr>
        <w:t>through</w:t>
      </w:r>
      <w:r>
        <w:rPr>
          <w:color w:val="231F20"/>
          <w:spacing w:val="-5"/>
        </w:rPr>
        <w:t xml:space="preserve"> </w:t>
      </w:r>
      <w:r>
        <w:rPr>
          <w:color w:val="231F20"/>
        </w:rPr>
        <w:t>10(a)(iv)</w:t>
      </w:r>
      <w:r>
        <w:rPr>
          <w:color w:val="231F20"/>
          <w:spacing w:val="-5"/>
        </w:rPr>
        <w:t xml:space="preserve"> </w:t>
      </w:r>
      <w:r>
        <w:rPr>
          <w:color w:val="231F20"/>
        </w:rPr>
        <w:t>all</w:t>
      </w:r>
      <w:r>
        <w:rPr>
          <w:color w:val="231F20"/>
          <w:spacing w:val="-5"/>
        </w:rPr>
        <w:t xml:space="preserve"> </w:t>
      </w:r>
      <w:r>
        <w:rPr>
          <w:color w:val="231F20"/>
        </w:rPr>
        <w:t>in</w:t>
      </w:r>
      <w:r>
        <w:rPr>
          <w:color w:val="231F20"/>
          <w:spacing w:val="-5"/>
        </w:rPr>
        <w:t xml:space="preserve"> </w:t>
      </w:r>
      <w:r>
        <w:rPr>
          <w:color w:val="231F20"/>
        </w:rPr>
        <w:t>accordance</w:t>
      </w:r>
      <w:r>
        <w:rPr>
          <w:color w:val="231F20"/>
          <w:spacing w:val="-5"/>
        </w:rPr>
        <w:t xml:space="preserve"> </w:t>
      </w:r>
      <w:r>
        <w:rPr>
          <w:color w:val="231F20"/>
        </w:rPr>
        <w:t>with</w:t>
      </w:r>
      <w:r>
        <w:rPr>
          <w:color w:val="231F20"/>
          <w:spacing w:val="-5"/>
        </w:rPr>
        <w:t xml:space="preserve"> </w:t>
      </w:r>
      <w:r>
        <w:rPr>
          <w:color w:val="231F20"/>
        </w:rPr>
        <w:t>the</w:t>
      </w:r>
      <w:r>
        <w:rPr>
          <w:color w:val="231F20"/>
          <w:spacing w:val="-5"/>
        </w:rPr>
        <w:t xml:space="preserve"> </w:t>
      </w:r>
      <w:r>
        <w:rPr>
          <w:color w:val="231F20"/>
        </w:rPr>
        <w:t>best</w:t>
      </w:r>
      <w:r>
        <w:rPr>
          <w:color w:val="231F20"/>
          <w:spacing w:val="-5"/>
        </w:rPr>
        <w:t xml:space="preserve"> </w:t>
      </w:r>
      <w:r>
        <w:rPr>
          <w:color w:val="231F20"/>
        </w:rPr>
        <w:t>practice</w:t>
      </w:r>
      <w:r>
        <w:rPr>
          <w:color w:val="231F20"/>
          <w:spacing w:val="-5"/>
        </w:rPr>
        <w:t xml:space="preserve"> </w:t>
      </w:r>
      <w:r>
        <w:rPr>
          <w:color w:val="231F20"/>
        </w:rPr>
        <w:t>of</w:t>
      </w:r>
      <w:r>
        <w:rPr>
          <w:color w:val="231F20"/>
          <w:spacing w:val="-5"/>
        </w:rPr>
        <w:t xml:space="preserve"> </w:t>
      </w:r>
      <w:r>
        <w:rPr>
          <w:color w:val="231F20"/>
        </w:rPr>
        <w:t>prudent</w:t>
      </w:r>
      <w:r>
        <w:rPr>
          <w:color w:val="231F20"/>
          <w:spacing w:val="-5"/>
        </w:rPr>
        <w:t xml:space="preserve"> </w:t>
      </w:r>
      <w:r>
        <w:rPr>
          <w:color w:val="231F20"/>
        </w:rPr>
        <w:t>owners</w:t>
      </w:r>
      <w:r>
        <w:rPr>
          <w:color w:val="231F20"/>
          <w:spacing w:val="-5"/>
        </w:rPr>
        <w:t xml:space="preserve"> </w:t>
      </w:r>
      <w:r>
        <w:rPr>
          <w:color w:val="231F20"/>
        </w:rPr>
        <w:t>of</w:t>
      </w:r>
      <w:r>
        <w:rPr>
          <w:color w:val="231F20"/>
          <w:spacing w:val="-5"/>
        </w:rPr>
        <w:t xml:space="preserve"> </w:t>
      </w:r>
      <w:r>
        <w:rPr>
          <w:color w:val="231F20"/>
        </w:rPr>
        <w:t>vessels of</w:t>
      </w:r>
      <w:r>
        <w:rPr>
          <w:color w:val="231F20"/>
          <w:spacing w:val="-10"/>
        </w:rPr>
        <w:t xml:space="preserve"> </w:t>
      </w:r>
      <w:r>
        <w:rPr>
          <w:color w:val="231F20"/>
        </w:rPr>
        <w:t>a</w:t>
      </w:r>
      <w:r>
        <w:rPr>
          <w:color w:val="231F20"/>
          <w:spacing w:val="-10"/>
        </w:rPr>
        <w:t xml:space="preserve"> </w:t>
      </w:r>
      <w:r>
        <w:rPr>
          <w:color w:val="231F20"/>
        </w:rPr>
        <w:t>similar</w:t>
      </w:r>
      <w:r>
        <w:rPr>
          <w:color w:val="231F20"/>
          <w:spacing w:val="-10"/>
        </w:rPr>
        <w:t xml:space="preserve"> </w:t>
      </w:r>
      <w:r>
        <w:rPr>
          <w:color w:val="231F20"/>
        </w:rPr>
        <w:t>type</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Vessel,</w:t>
      </w:r>
      <w:r>
        <w:rPr>
          <w:color w:val="231F20"/>
          <w:spacing w:val="-10"/>
        </w:rPr>
        <w:t xml:space="preserve"> </w:t>
      </w:r>
      <w:r>
        <w:rPr>
          <w:color w:val="231F20"/>
        </w:rPr>
        <w:t>with</w:t>
      </w:r>
      <w:r>
        <w:rPr>
          <w:color w:val="231F20"/>
          <w:spacing w:val="-10"/>
        </w:rPr>
        <w:t xml:space="preserve"> </w:t>
      </w:r>
      <w:r>
        <w:rPr>
          <w:color w:val="231F20"/>
        </w:rPr>
        <w:t>sound</w:t>
      </w:r>
      <w:r>
        <w:rPr>
          <w:color w:val="231F20"/>
          <w:spacing w:val="-10"/>
        </w:rPr>
        <w:t xml:space="preserve"> </w:t>
      </w:r>
      <w:r>
        <w:rPr>
          <w:color w:val="231F20"/>
        </w:rPr>
        <w:t>and</w:t>
      </w:r>
      <w:r>
        <w:rPr>
          <w:color w:val="231F20"/>
          <w:spacing w:val="-10"/>
        </w:rPr>
        <w:t xml:space="preserve"> </w:t>
      </w:r>
      <w:r>
        <w:rPr>
          <w:color w:val="231F20"/>
        </w:rPr>
        <w:t>reputable</w:t>
      </w:r>
      <w:r>
        <w:rPr>
          <w:color w:val="231F20"/>
          <w:spacing w:val="-10"/>
        </w:rPr>
        <w:t xml:space="preserve"> </w:t>
      </w:r>
      <w:r>
        <w:rPr>
          <w:color w:val="231F20"/>
        </w:rPr>
        <w:t>insurance</w:t>
      </w:r>
      <w:r>
        <w:rPr>
          <w:color w:val="231F20"/>
          <w:spacing w:val="-10"/>
        </w:rPr>
        <w:t xml:space="preserve"> </w:t>
      </w:r>
      <w:r>
        <w:rPr>
          <w:color w:val="231F20"/>
        </w:rPr>
        <w:t>companies,</w:t>
      </w:r>
      <w:r>
        <w:rPr>
          <w:color w:val="231F20"/>
          <w:spacing w:val="-10"/>
        </w:rPr>
        <w:t xml:space="preserve"> </w:t>
      </w:r>
      <w:r>
        <w:rPr>
          <w:color w:val="231F20"/>
        </w:rPr>
        <w:t>underwriters</w:t>
      </w:r>
      <w:r>
        <w:rPr>
          <w:color w:val="231F20"/>
          <w:spacing w:val="-10"/>
        </w:rPr>
        <w:t xml:space="preserve"> </w:t>
      </w:r>
      <w:r>
        <w:rPr>
          <w:color w:val="231F20"/>
        </w:rPr>
        <w:t>or</w:t>
      </w:r>
      <w:r>
        <w:rPr>
          <w:color w:val="231F20"/>
          <w:spacing w:val="-10"/>
        </w:rPr>
        <w:t xml:space="preserve"> </w:t>
      </w:r>
      <w:r>
        <w:rPr>
          <w:color w:val="231F20"/>
        </w:rPr>
        <w:t>associations (“the Owners’ Insurances”</w:t>
      </w:r>
      <w:proofErr w:type="gramStart"/>
      <w:r>
        <w:rPr>
          <w:color w:val="231F20"/>
        </w:rPr>
        <w:t>);</w:t>
      </w:r>
      <w:proofErr w:type="gramEnd"/>
    </w:p>
    <w:p w14:paraId="3C1CEA6E" w14:textId="77777777" w:rsidR="0032401D" w:rsidRDefault="0032401D">
      <w:pPr>
        <w:pStyle w:val="GvdeMetni"/>
        <w:spacing w:before="10"/>
      </w:pPr>
    </w:p>
    <w:p w14:paraId="3C5A5939" w14:textId="77777777" w:rsidR="0032401D" w:rsidRDefault="00000000">
      <w:pPr>
        <w:pStyle w:val="ListeParagraf"/>
        <w:numPr>
          <w:ilvl w:val="1"/>
          <w:numId w:val="2"/>
        </w:numPr>
        <w:tabs>
          <w:tab w:val="left" w:pos="1760"/>
        </w:tabs>
        <w:spacing w:before="1"/>
        <w:ind w:left="1760" w:hanging="395"/>
        <w:jc w:val="both"/>
        <w:rPr>
          <w:rFonts w:ascii="Arial" w:hAnsi="Arial"/>
          <w:b/>
          <w:color w:val="231F20"/>
          <w:sz w:val="20"/>
        </w:rPr>
      </w:pPr>
      <w:r>
        <w:rPr>
          <w:color w:val="231F20"/>
          <w:sz w:val="20"/>
        </w:rPr>
        <w:t>all</w:t>
      </w:r>
      <w:r>
        <w:rPr>
          <w:color w:val="231F20"/>
          <w:spacing w:val="-6"/>
          <w:sz w:val="20"/>
        </w:rPr>
        <w:t xml:space="preserve"> </w:t>
      </w:r>
      <w:r>
        <w:rPr>
          <w:color w:val="231F20"/>
          <w:sz w:val="20"/>
        </w:rPr>
        <w:t>premiums</w:t>
      </w:r>
      <w:r>
        <w:rPr>
          <w:color w:val="231F20"/>
          <w:spacing w:val="-5"/>
          <w:sz w:val="20"/>
        </w:rPr>
        <w:t xml:space="preserve"> </w:t>
      </w:r>
      <w:r>
        <w:rPr>
          <w:color w:val="231F20"/>
          <w:sz w:val="20"/>
        </w:rPr>
        <w:t>and</w:t>
      </w:r>
      <w:r>
        <w:rPr>
          <w:color w:val="231F20"/>
          <w:spacing w:val="-6"/>
          <w:sz w:val="20"/>
        </w:rPr>
        <w:t xml:space="preserve"> </w:t>
      </w:r>
      <w:r>
        <w:rPr>
          <w:color w:val="231F20"/>
          <w:sz w:val="20"/>
        </w:rPr>
        <w:t>calls</w:t>
      </w:r>
      <w:r>
        <w:rPr>
          <w:color w:val="231F20"/>
          <w:spacing w:val="-5"/>
          <w:sz w:val="20"/>
        </w:rPr>
        <w:t xml:space="preserve"> </w:t>
      </w:r>
      <w:r>
        <w:rPr>
          <w:color w:val="231F20"/>
          <w:sz w:val="20"/>
        </w:rPr>
        <w:t>on</w:t>
      </w:r>
      <w:r>
        <w:rPr>
          <w:color w:val="231F20"/>
          <w:spacing w:val="-5"/>
          <w:sz w:val="20"/>
        </w:rPr>
        <w:t xml:space="preserve"> </w:t>
      </w:r>
      <w:r>
        <w:rPr>
          <w:color w:val="231F20"/>
          <w:sz w:val="20"/>
        </w:rPr>
        <w:t>the</w:t>
      </w:r>
      <w:r>
        <w:rPr>
          <w:color w:val="231F20"/>
          <w:spacing w:val="-6"/>
          <w:sz w:val="20"/>
        </w:rPr>
        <w:t xml:space="preserve"> </w:t>
      </w:r>
      <w:r>
        <w:rPr>
          <w:color w:val="231F20"/>
          <w:sz w:val="20"/>
        </w:rPr>
        <w:t>Owners’</w:t>
      </w:r>
      <w:r>
        <w:rPr>
          <w:color w:val="231F20"/>
          <w:spacing w:val="-12"/>
          <w:sz w:val="20"/>
        </w:rPr>
        <w:t xml:space="preserve"> </w:t>
      </w:r>
      <w:r>
        <w:rPr>
          <w:color w:val="231F20"/>
          <w:sz w:val="20"/>
        </w:rPr>
        <w:t>Insurances</w:t>
      </w:r>
      <w:r>
        <w:rPr>
          <w:color w:val="231F20"/>
          <w:spacing w:val="-5"/>
          <w:sz w:val="20"/>
        </w:rPr>
        <w:t xml:space="preserve"> </w:t>
      </w:r>
      <w:r>
        <w:rPr>
          <w:color w:val="231F20"/>
          <w:sz w:val="20"/>
        </w:rPr>
        <w:t>are</w:t>
      </w:r>
      <w:r>
        <w:rPr>
          <w:color w:val="231F20"/>
          <w:spacing w:val="-5"/>
          <w:sz w:val="20"/>
        </w:rPr>
        <w:t xml:space="preserve"> </w:t>
      </w:r>
      <w:r>
        <w:rPr>
          <w:color w:val="231F20"/>
          <w:sz w:val="20"/>
        </w:rPr>
        <w:t>paid</w:t>
      </w:r>
      <w:r>
        <w:rPr>
          <w:color w:val="231F20"/>
          <w:spacing w:val="-6"/>
          <w:sz w:val="20"/>
        </w:rPr>
        <w:t xml:space="preserve"> </w:t>
      </w:r>
      <w:r>
        <w:rPr>
          <w:color w:val="231F20"/>
          <w:sz w:val="20"/>
        </w:rPr>
        <w:t>by</w:t>
      </w:r>
      <w:r>
        <w:rPr>
          <w:color w:val="231F20"/>
          <w:spacing w:val="-5"/>
          <w:sz w:val="20"/>
        </w:rPr>
        <w:t xml:space="preserve"> </w:t>
      </w:r>
      <w:r>
        <w:rPr>
          <w:color w:val="231F20"/>
          <w:sz w:val="20"/>
        </w:rPr>
        <w:t>their</w:t>
      </w:r>
      <w:r>
        <w:rPr>
          <w:color w:val="231F20"/>
          <w:spacing w:val="-5"/>
          <w:sz w:val="20"/>
        </w:rPr>
        <w:t xml:space="preserve"> </w:t>
      </w:r>
      <w:r>
        <w:rPr>
          <w:color w:val="231F20"/>
          <w:sz w:val="20"/>
        </w:rPr>
        <w:t>due</w:t>
      </w:r>
      <w:r>
        <w:rPr>
          <w:color w:val="231F20"/>
          <w:spacing w:val="-6"/>
          <w:sz w:val="20"/>
        </w:rPr>
        <w:t xml:space="preserve"> </w:t>
      </w:r>
      <w:proofErr w:type="gramStart"/>
      <w:r>
        <w:rPr>
          <w:color w:val="231F20"/>
          <w:spacing w:val="-2"/>
          <w:sz w:val="20"/>
        </w:rPr>
        <w:t>date;</w:t>
      </w:r>
      <w:proofErr w:type="gramEnd"/>
    </w:p>
    <w:p w14:paraId="711DC2AF" w14:textId="77777777" w:rsidR="0032401D" w:rsidRDefault="0032401D">
      <w:pPr>
        <w:pStyle w:val="GvdeMetni"/>
        <w:spacing w:before="19"/>
      </w:pPr>
    </w:p>
    <w:p w14:paraId="1DC2B1C2" w14:textId="77777777" w:rsidR="0032401D" w:rsidRDefault="00000000">
      <w:pPr>
        <w:pStyle w:val="ListeParagraf"/>
        <w:numPr>
          <w:ilvl w:val="1"/>
          <w:numId w:val="2"/>
        </w:numPr>
        <w:tabs>
          <w:tab w:val="left" w:pos="1760"/>
        </w:tabs>
        <w:spacing w:line="249" w:lineRule="auto"/>
        <w:ind w:left="1365" w:right="1" w:firstLine="0"/>
        <w:jc w:val="both"/>
        <w:rPr>
          <w:rFonts w:ascii="Arial" w:hAnsi="Arial"/>
          <w:b/>
          <w:color w:val="231F20"/>
          <w:sz w:val="20"/>
        </w:rPr>
      </w:pPr>
      <w:proofErr w:type="gramStart"/>
      <w:r>
        <w:rPr>
          <w:color w:val="231F20"/>
          <w:sz w:val="20"/>
        </w:rPr>
        <w:t>the</w:t>
      </w:r>
      <w:proofErr w:type="gramEnd"/>
      <w:r>
        <w:rPr>
          <w:color w:val="231F20"/>
          <w:sz w:val="20"/>
        </w:rPr>
        <w:t xml:space="preserve"> Owners’</w:t>
      </w:r>
      <w:r>
        <w:rPr>
          <w:color w:val="231F20"/>
          <w:spacing w:val="-1"/>
          <w:sz w:val="20"/>
        </w:rPr>
        <w:t xml:space="preserve"> </w:t>
      </w:r>
      <w:r>
        <w:rPr>
          <w:color w:val="231F20"/>
          <w:sz w:val="20"/>
        </w:rPr>
        <w:t>Insurances name the Managers and, subject to underwriters’ agreement, any third party designated</w:t>
      </w:r>
      <w:r>
        <w:rPr>
          <w:color w:val="231F20"/>
          <w:spacing w:val="-7"/>
          <w:sz w:val="20"/>
        </w:rPr>
        <w:t xml:space="preserve"> </w:t>
      </w:r>
      <w:r>
        <w:rPr>
          <w:color w:val="231F20"/>
          <w:sz w:val="20"/>
        </w:rPr>
        <w:t>by</w:t>
      </w:r>
      <w:r>
        <w:rPr>
          <w:color w:val="231F20"/>
          <w:spacing w:val="-7"/>
          <w:sz w:val="20"/>
        </w:rPr>
        <w:t xml:space="preserve"> </w:t>
      </w:r>
      <w:r>
        <w:rPr>
          <w:color w:val="231F20"/>
          <w:sz w:val="20"/>
        </w:rPr>
        <w:t>the</w:t>
      </w:r>
      <w:r>
        <w:rPr>
          <w:color w:val="231F20"/>
          <w:spacing w:val="-7"/>
          <w:sz w:val="20"/>
        </w:rPr>
        <w:t xml:space="preserve"> </w:t>
      </w:r>
      <w:r>
        <w:rPr>
          <w:color w:val="231F20"/>
          <w:sz w:val="20"/>
        </w:rPr>
        <w:t>Managers</w:t>
      </w:r>
      <w:r>
        <w:rPr>
          <w:color w:val="231F20"/>
          <w:spacing w:val="-7"/>
          <w:sz w:val="20"/>
        </w:rPr>
        <w:t xml:space="preserve"> </w:t>
      </w:r>
      <w:r>
        <w:rPr>
          <w:color w:val="231F20"/>
          <w:sz w:val="20"/>
        </w:rPr>
        <w:t>as</w:t>
      </w:r>
      <w:r>
        <w:rPr>
          <w:color w:val="231F20"/>
          <w:spacing w:val="-7"/>
          <w:sz w:val="20"/>
        </w:rPr>
        <w:t xml:space="preserve"> </w:t>
      </w:r>
      <w:r>
        <w:rPr>
          <w:color w:val="231F20"/>
          <w:sz w:val="20"/>
        </w:rPr>
        <w:t>a</w:t>
      </w:r>
      <w:r>
        <w:rPr>
          <w:color w:val="231F20"/>
          <w:spacing w:val="-7"/>
          <w:sz w:val="20"/>
        </w:rPr>
        <w:t xml:space="preserve"> </w:t>
      </w:r>
      <w:r>
        <w:rPr>
          <w:color w:val="231F20"/>
          <w:sz w:val="20"/>
        </w:rPr>
        <w:t>joint</w:t>
      </w:r>
      <w:r>
        <w:rPr>
          <w:color w:val="231F20"/>
          <w:spacing w:val="-7"/>
          <w:sz w:val="20"/>
        </w:rPr>
        <w:t xml:space="preserve"> </w:t>
      </w:r>
      <w:r>
        <w:rPr>
          <w:color w:val="231F20"/>
          <w:sz w:val="20"/>
        </w:rPr>
        <w:t>assured,</w:t>
      </w:r>
      <w:r>
        <w:rPr>
          <w:color w:val="231F20"/>
          <w:spacing w:val="-7"/>
          <w:sz w:val="20"/>
        </w:rPr>
        <w:t xml:space="preserve"> </w:t>
      </w:r>
      <w:r>
        <w:rPr>
          <w:color w:val="231F20"/>
          <w:sz w:val="20"/>
        </w:rPr>
        <w:t>with</w:t>
      </w:r>
      <w:r>
        <w:rPr>
          <w:color w:val="231F20"/>
          <w:spacing w:val="-7"/>
          <w:sz w:val="20"/>
        </w:rPr>
        <w:t xml:space="preserve"> </w:t>
      </w:r>
      <w:r>
        <w:rPr>
          <w:color w:val="231F20"/>
          <w:sz w:val="20"/>
        </w:rPr>
        <w:t>full</w:t>
      </w:r>
      <w:r>
        <w:rPr>
          <w:color w:val="231F20"/>
          <w:spacing w:val="-7"/>
          <w:sz w:val="20"/>
        </w:rPr>
        <w:t xml:space="preserve"> </w:t>
      </w:r>
      <w:r>
        <w:rPr>
          <w:color w:val="231F20"/>
          <w:sz w:val="20"/>
        </w:rPr>
        <w:t>cover.</w:t>
      </w:r>
      <w:r>
        <w:rPr>
          <w:color w:val="231F20"/>
          <w:spacing w:val="-7"/>
          <w:sz w:val="20"/>
        </w:rPr>
        <w:t xml:space="preserve"> </w:t>
      </w:r>
      <w:r>
        <w:rPr>
          <w:color w:val="231F20"/>
          <w:sz w:val="20"/>
        </w:rPr>
        <w:t>It</w:t>
      </w:r>
      <w:r>
        <w:rPr>
          <w:color w:val="231F20"/>
          <w:spacing w:val="-7"/>
          <w:sz w:val="20"/>
        </w:rPr>
        <w:t xml:space="preserve"> </w:t>
      </w:r>
      <w:r>
        <w:rPr>
          <w:color w:val="231F20"/>
          <w:sz w:val="20"/>
        </w:rPr>
        <w:t>is</w:t>
      </w:r>
      <w:r>
        <w:rPr>
          <w:color w:val="231F20"/>
          <w:spacing w:val="-7"/>
          <w:sz w:val="20"/>
        </w:rPr>
        <w:t xml:space="preserve"> </w:t>
      </w:r>
      <w:r>
        <w:rPr>
          <w:color w:val="231F20"/>
          <w:sz w:val="20"/>
        </w:rPr>
        <w:t>understood</w:t>
      </w:r>
      <w:r>
        <w:rPr>
          <w:color w:val="231F20"/>
          <w:spacing w:val="-7"/>
          <w:sz w:val="20"/>
        </w:rPr>
        <w:t xml:space="preserve"> </w:t>
      </w:r>
      <w:r>
        <w:rPr>
          <w:color w:val="231F20"/>
          <w:sz w:val="20"/>
        </w:rPr>
        <w:t>that</w:t>
      </w:r>
      <w:r>
        <w:rPr>
          <w:color w:val="231F20"/>
          <w:spacing w:val="-7"/>
          <w:sz w:val="20"/>
        </w:rPr>
        <w:t xml:space="preserve"> </w:t>
      </w:r>
      <w:r>
        <w:rPr>
          <w:color w:val="231F20"/>
          <w:sz w:val="20"/>
        </w:rPr>
        <w:t>in</w:t>
      </w:r>
      <w:r>
        <w:rPr>
          <w:color w:val="231F20"/>
          <w:spacing w:val="-7"/>
          <w:sz w:val="20"/>
        </w:rPr>
        <w:t xml:space="preserve"> </w:t>
      </w:r>
      <w:r>
        <w:rPr>
          <w:color w:val="231F20"/>
          <w:sz w:val="20"/>
        </w:rPr>
        <w:t>some</w:t>
      </w:r>
      <w:r>
        <w:rPr>
          <w:color w:val="231F20"/>
          <w:spacing w:val="-7"/>
          <w:sz w:val="20"/>
        </w:rPr>
        <w:t xml:space="preserve"> </w:t>
      </w:r>
      <w:r>
        <w:rPr>
          <w:color w:val="231F20"/>
          <w:sz w:val="20"/>
        </w:rPr>
        <w:t>cases,</w:t>
      </w:r>
      <w:r>
        <w:rPr>
          <w:color w:val="231F20"/>
          <w:spacing w:val="-7"/>
          <w:sz w:val="20"/>
        </w:rPr>
        <w:t xml:space="preserve"> </w:t>
      </w:r>
      <w:r>
        <w:rPr>
          <w:color w:val="231F20"/>
          <w:sz w:val="20"/>
        </w:rPr>
        <w:t>such</w:t>
      </w:r>
      <w:r>
        <w:rPr>
          <w:color w:val="231F20"/>
          <w:spacing w:val="-7"/>
          <w:sz w:val="20"/>
        </w:rPr>
        <w:t xml:space="preserve"> </w:t>
      </w:r>
      <w:r>
        <w:rPr>
          <w:color w:val="231F20"/>
          <w:sz w:val="20"/>
        </w:rPr>
        <w:t>as protection</w:t>
      </w:r>
      <w:r>
        <w:rPr>
          <w:color w:val="231F20"/>
          <w:spacing w:val="-8"/>
          <w:sz w:val="20"/>
        </w:rPr>
        <w:t xml:space="preserve"> </w:t>
      </w:r>
      <w:r>
        <w:rPr>
          <w:color w:val="231F20"/>
          <w:sz w:val="20"/>
        </w:rPr>
        <w:t>and</w:t>
      </w:r>
      <w:r>
        <w:rPr>
          <w:color w:val="231F20"/>
          <w:spacing w:val="-8"/>
          <w:sz w:val="20"/>
        </w:rPr>
        <w:t xml:space="preserve"> </w:t>
      </w:r>
      <w:r>
        <w:rPr>
          <w:color w:val="231F20"/>
          <w:sz w:val="20"/>
        </w:rPr>
        <w:t>indemnity,</w:t>
      </w:r>
      <w:r>
        <w:rPr>
          <w:color w:val="231F20"/>
          <w:spacing w:val="-8"/>
          <w:sz w:val="20"/>
        </w:rPr>
        <w:t xml:space="preserve"> </w:t>
      </w:r>
      <w:r>
        <w:rPr>
          <w:color w:val="231F20"/>
          <w:sz w:val="20"/>
        </w:rPr>
        <w:t>the</w:t>
      </w:r>
      <w:r>
        <w:rPr>
          <w:color w:val="231F20"/>
          <w:spacing w:val="-8"/>
          <w:sz w:val="20"/>
        </w:rPr>
        <w:t xml:space="preserve"> </w:t>
      </w:r>
      <w:r>
        <w:rPr>
          <w:color w:val="231F20"/>
          <w:sz w:val="20"/>
        </w:rPr>
        <w:t>normal</w:t>
      </w:r>
      <w:r>
        <w:rPr>
          <w:color w:val="231F20"/>
          <w:spacing w:val="-8"/>
          <w:sz w:val="20"/>
        </w:rPr>
        <w:t xml:space="preserve"> </w:t>
      </w:r>
      <w:r>
        <w:rPr>
          <w:color w:val="231F20"/>
          <w:sz w:val="20"/>
        </w:rPr>
        <w:t>terms</w:t>
      </w:r>
      <w:r>
        <w:rPr>
          <w:color w:val="231F20"/>
          <w:spacing w:val="-8"/>
          <w:sz w:val="20"/>
        </w:rPr>
        <w:t xml:space="preserve"> </w:t>
      </w:r>
      <w:r>
        <w:rPr>
          <w:color w:val="231F20"/>
          <w:sz w:val="20"/>
        </w:rPr>
        <w:t>for</w:t>
      </w:r>
      <w:r>
        <w:rPr>
          <w:color w:val="231F20"/>
          <w:spacing w:val="-8"/>
          <w:sz w:val="20"/>
        </w:rPr>
        <w:t xml:space="preserve"> </w:t>
      </w:r>
      <w:r>
        <w:rPr>
          <w:color w:val="231F20"/>
          <w:sz w:val="20"/>
        </w:rPr>
        <w:t>such</w:t>
      </w:r>
      <w:r>
        <w:rPr>
          <w:color w:val="231F20"/>
          <w:spacing w:val="-8"/>
          <w:sz w:val="20"/>
        </w:rPr>
        <w:t xml:space="preserve"> </w:t>
      </w:r>
      <w:r>
        <w:rPr>
          <w:color w:val="231F20"/>
          <w:sz w:val="20"/>
        </w:rPr>
        <w:t>cover</w:t>
      </w:r>
      <w:r>
        <w:rPr>
          <w:color w:val="231F20"/>
          <w:spacing w:val="-8"/>
          <w:sz w:val="20"/>
        </w:rPr>
        <w:t xml:space="preserve"> </w:t>
      </w:r>
      <w:r>
        <w:rPr>
          <w:color w:val="231F20"/>
          <w:sz w:val="20"/>
        </w:rPr>
        <w:t>may</w:t>
      </w:r>
      <w:r>
        <w:rPr>
          <w:color w:val="231F20"/>
          <w:spacing w:val="-8"/>
          <w:sz w:val="20"/>
        </w:rPr>
        <w:t xml:space="preserve"> </w:t>
      </w:r>
      <w:r>
        <w:rPr>
          <w:color w:val="231F20"/>
          <w:sz w:val="20"/>
        </w:rPr>
        <w:t>impose</w:t>
      </w:r>
      <w:r>
        <w:rPr>
          <w:color w:val="231F20"/>
          <w:spacing w:val="-8"/>
          <w:sz w:val="20"/>
        </w:rPr>
        <w:t xml:space="preserve"> </w:t>
      </w:r>
      <w:r>
        <w:rPr>
          <w:color w:val="231F20"/>
          <w:sz w:val="20"/>
        </w:rPr>
        <w:t>on</w:t>
      </w:r>
      <w:r>
        <w:rPr>
          <w:color w:val="231F20"/>
          <w:spacing w:val="-8"/>
          <w:sz w:val="20"/>
        </w:rPr>
        <w:t xml:space="preserve"> </w:t>
      </w:r>
      <w:r>
        <w:rPr>
          <w:color w:val="231F20"/>
          <w:sz w:val="20"/>
        </w:rPr>
        <w:t>the</w:t>
      </w:r>
      <w:r>
        <w:rPr>
          <w:color w:val="231F20"/>
          <w:spacing w:val="-8"/>
          <w:sz w:val="20"/>
        </w:rPr>
        <w:t xml:space="preserve"> </w:t>
      </w:r>
      <w:r>
        <w:rPr>
          <w:color w:val="231F20"/>
          <w:sz w:val="20"/>
        </w:rPr>
        <w:t>Managers</w:t>
      </w:r>
      <w:r>
        <w:rPr>
          <w:color w:val="231F20"/>
          <w:spacing w:val="-8"/>
          <w:sz w:val="20"/>
        </w:rPr>
        <w:t xml:space="preserve"> </w:t>
      </w:r>
      <w:r>
        <w:rPr>
          <w:color w:val="231F20"/>
          <w:sz w:val="20"/>
        </w:rPr>
        <w:t>and</w:t>
      </w:r>
      <w:r>
        <w:rPr>
          <w:color w:val="231F20"/>
          <w:spacing w:val="-8"/>
          <w:sz w:val="20"/>
        </w:rPr>
        <w:t xml:space="preserve"> </w:t>
      </w:r>
      <w:r>
        <w:rPr>
          <w:color w:val="231F20"/>
          <w:sz w:val="20"/>
        </w:rPr>
        <w:t>any</w:t>
      </w:r>
      <w:r>
        <w:rPr>
          <w:color w:val="231F20"/>
          <w:spacing w:val="-8"/>
          <w:sz w:val="20"/>
        </w:rPr>
        <w:t xml:space="preserve"> </w:t>
      </w:r>
      <w:r>
        <w:rPr>
          <w:color w:val="231F20"/>
          <w:sz w:val="20"/>
        </w:rPr>
        <w:t>such</w:t>
      </w:r>
      <w:r>
        <w:rPr>
          <w:color w:val="231F20"/>
          <w:spacing w:val="-8"/>
          <w:sz w:val="20"/>
        </w:rPr>
        <w:t xml:space="preserve"> </w:t>
      </w:r>
      <w:r>
        <w:rPr>
          <w:color w:val="231F20"/>
          <w:sz w:val="20"/>
        </w:rPr>
        <w:t>third party a liability in respect of premiums or calls arising in connection with the Owners’ Insurances.</w:t>
      </w:r>
    </w:p>
    <w:p w14:paraId="512A0E75" w14:textId="77777777" w:rsidR="0032401D" w:rsidRDefault="0032401D">
      <w:pPr>
        <w:pStyle w:val="GvdeMetni"/>
        <w:spacing w:before="11"/>
      </w:pPr>
    </w:p>
    <w:p w14:paraId="55797412" w14:textId="77777777" w:rsidR="0032401D" w:rsidRDefault="00000000">
      <w:pPr>
        <w:pStyle w:val="GvdeMetni"/>
        <w:spacing w:line="249" w:lineRule="auto"/>
        <w:ind w:left="1365" w:hanging="1"/>
        <w:jc w:val="both"/>
      </w:pPr>
      <w:r>
        <w:rPr>
          <w:color w:val="231F20"/>
        </w:rPr>
        <w:t xml:space="preserve">If obtainable at no additional cost, however, the Owners shall procure such </w:t>
      </w:r>
      <w:proofErr w:type="gramStart"/>
      <w:r>
        <w:rPr>
          <w:color w:val="231F20"/>
        </w:rPr>
        <w:t>insurances</w:t>
      </w:r>
      <w:proofErr w:type="gramEnd"/>
      <w:r>
        <w:rPr>
          <w:color w:val="231F20"/>
        </w:rPr>
        <w:t xml:space="preserve"> on terms such that </w:t>
      </w:r>
      <w:r>
        <w:rPr>
          <w:color w:val="231F20"/>
          <w:spacing w:val="-2"/>
        </w:rPr>
        <w:t>neither</w:t>
      </w:r>
      <w:r>
        <w:rPr>
          <w:color w:val="231F20"/>
          <w:spacing w:val="-12"/>
        </w:rPr>
        <w:t xml:space="preserve"> </w:t>
      </w:r>
      <w:r>
        <w:rPr>
          <w:color w:val="231F20"/>
          <w:spacing w:val="-2"/>
        </w:rPr>
        <w:t>the</w:t>
      </w:r>
      <w:r>
        <w:rPr>
          <w:color w:val="231F20"/>
          <w:spacing w:val="-12"/>
        </w:rPr>
        <w:t xml:space="preserve"> </w:t>
      </w:r>
      <w:r>
        <w:rPr>
          <w:color w:val="231F20"/>
          <w:spacing w:val="-2"/>
        </w:rPr>
        <w:t>Managers</w:t>
      </w:r>
      <w:r>
        <w:rPr>
          <w:color w:val="231F20"/>
          <w:spacing w:val="-12"/>
        </w:rPr>
        <w:t xml:space="preserve"> </w:t>
      </w:r>
      <w:r>
        <w:rPr>
          <w:color w:val="231F20"/>
          <w:spacing w:val="-2"/>
        </w:rPr>
        <w:t>nor</w:t>
      </w:r>
      <w:r>
        <w:rPr>
          <w:color w:val="231F20"/>
          <w:spacing w:val="-12"/>
        </w:rPr>
        <w:t xml:space="preserve"> </w:t>
      </w:r>
      <w:r>
        <w:rPr>
          <w:color w:val="231F20"/>
          <w:spacing w:val="-2"/>
        </w:rPr>
        <w:t>any</w:t>
      </w:r>
      <w:r>
        <w:rPr>
          <w:color w:val="231F20"/>
          <w:spacing w:val="-12"/>
        </w:rPr>
        <w:t xml:space="preserve"> </w:t>
      </w:r>
      <w:r>
        <w:rPr>
          <w:color w:val="231F20"/>
          <w:spacing w:val="-2"/>
        </w:rPr>
        <w:t>such</w:t>
      </w:r>
      <w:r>
        <w:rPr>
          <w:color w:val="231F20"/>
          <w:spacing w:val="-12"/>
        </w:rPr>
        <w:t xml:space="preserve"> </w:t>
      </w:r>
      <w:r>
        <w:rPr>
          <w:color w:val="231F20"/>
          <w:spacing w:val="-2"/>
        </w:rPr>
        <w:t>third</w:t>
      </w:r>
      <w:r>
        <w:rPr>
          <w:color w:val="231F20"/>
          <w:spacing w:val="-12"/>
        </w:rPr>
        <w:t xml:space="preserve"> </w:t>
      </w:r>
      <w:r>
        <w:rPr>
          <w:color w:val="231F20"/>
          <w:spacing w:val="-2"/>
        </w:rPr>
        <w:t>party</w:t>
      </w:r>
      <w:r>
        <w:rPr>
          <w:color w:val="231F20"/>
          <w:spacing w:val="-12"/>
        </w:rPr>
        <w:t xml:space="preserve"> </w:t>
      </w:r>
      <w:r>
        <w:rPr>
          <w:color w:val="231F20"/>
          <w:spacing w:val="-2"/>
        </w:rPr>
        <w:t>shall</w:t>
      </w:r>
      <w:r>
        <w:rPr>
          <w:color w:val="231F20"/>
          <w:spacing w:val="-12"/>
        </w:rPr>
        <w:t xml:space="preserve"> </w:t>
      </w:r>
      <w:r>
        <w:rPr>
          <w:color w:val="231F20"/>
          <w:spacing w:val="-2"/>
        </w:rPr>
        <w:t>be</w:t>
      </w:r>
      <w:r>
        <w:rPr>
          <w:color w:val="231F20"/>
          <w:spacing w:val="-11"/>
        </w:rPr>
        <w:t xml:space="preserve"> </w:t>
      </w:r>
      <w:r>
        <w:rPr>
          <w:color w:val="231F20"/>
          <w:spacing w:val="-2"/>
        </w:rPr>
        <w:t>under</w:t>
      </w:r>
      <w:r>
        <w:rPr>
          <w:color w:val="231F20"/>
          <w:spacing w:val="-12"/>
        </w:rPr>
        <w:t xml:space="preserve"> </w:t>
      </w:r>
      <w:r>
        <w:rPr>
          <w:color w:val="231F20"/>
          <w:spacing w:val="-2"/>
        </w:rPr>
        <w:t>any</w:t>
      </w:r>
      <w:r>
        <w:rPr>
          <w:color w:val="231F20"/>
          <w:spacing w:val="-12"/>
        </w:rPr>
        <w:t xml:space="preserve"> </w:t>
      </w:r>
      <w:r>
        <w:rPr>
          <w:color w:val="231F20"/>
          <w:spacing w:val="-2"/>
        </w:rPr>
        <w:t>liability</w:t>
      </w:r>
      <w:r>
        <w:rPr>
          <w:color w:val="231F20"/>
          <w:spacing w:val="-12"/>
        </w:rPr>
        <w:t xml:space="preserve"> </w:t>
      </w:r>
      <w:r>
        <w:rPr>
          <w:color w:val="231F20"/>
          <w:spacing w:val="-2"/>
        </w:rPr>
        <w:t>in</w:t>
      </w:r>
      <w:r>
        <w:rPr>
          <w:color w:val="231F20"/>
          <w:spacing w:val="-12"/>
        </w:rPr>
        <w:t xml:space="preserve"> </w:t>
      </w:r>
      <w:r>
        <w:rPr>
          <w:color w:val="231F20"/>
          <w:spacing w:val="-2"/>
        </w:rPr>
        <w:t>respect</w:t>
      </w:r>
      <w:r>
        <w:rPr>
          <w:color w:val="231F20"/>
          <w:spacing w:val="-12"/>
        </w:rPr>
        <w:t xml:space="preserve"> </w:t>
      </w:r>
      <w:r>
        <w:rPr>
          <w:color w:val="231F20"/>
          <w:spacing w:val="-2"/>
        </w:rPr>
        <w:t>of</w:t>
      </w:r>
      <w:r>
        <w:rPr>
          <w:color w:val="231F20"/>
          <w:spacing w:val="-12"/>
        </w:rPr>
        <w:t xml:space="preserve"> </w:t>
      </w:r>
      <w:r>
        <w:rPr>
          <w:color w:val="231F20"/>
          <w:spacing w:val="-2"/>
        </w:rPr>
        <w:t>premiums</w:t>
      </w:r>
      <w:r>
        <w:rPr>
          <w:color w:val="231F20"/>
          <w:spacing w:val="-12"/>
        </w:rPr>
        <w:t xml:space="preserve"> </w:t>
      </w:r>
      <w:r>
        <w:rPr>
          <w:color w:val="231F20"/>
          <w:spacing w:val="-2"/>
        </w:rPr>
        <w:t>or</w:t>
      </w:r>
      <w:r>
        <w:rPr>
          <w:color w:val="231F20"/>
          <w:spacing w:val="-12"/>
        </w:rPr>
        <w:t xml:space="preserve"> </w:t>
      </w:r>
      <w:r>
        <w:rPr>
          <w:color w:val="231F20"/>
          <w:spacing w:val="-2"/>
        </w:rPr>
        <w:t>calls</w:t>
      </w:r>
      <w:r>
        <w:rPr>
          <w:color w:val="231F20"/>
          <w:spacing w:val="-11"/>
        </w:rPr>
        <w:t xml:space="preserve"> </w:t>
      </w:r>
      <w:r>
        <w:rPr>
          <w:color w:val="231F20"/>
          <w:spacing w:val="-2"/>
        </w:rPr>
        <w:t xml:space="preserve">arising </w:t>
      </w:r>
      <w:r>
        <w:rPr>
          <w:color w:val="231F20"/>
        </w:rPr>
        <w:t>in connection with the Owners’ Insurances. In any event, on termination of this</w:t>
      </w:r>
      <w:r>
        <w:rPr>
          <w:color w:val="231F20"/>
          <w:spacing w:val="-3"/>
        </w:rPr>
        <w:t xml:space="preserve"> </w:t>
      </w:r>
      <w:r>
        <w:rPr>
          <w:color w:val="231F20"/>
        </w:rPr>
        <w:t>Agreement in accordance with</w:t>
      </w:r>
      <w:r>
        <w:rPr>
          <w:color w:val="231F20"/>
          <w:spacing w:val="-12"/>
        </w:rPr>
        <w:t xml:space="preserve"> </w:t>
      </w:r>
      <w:r>
        <w:rPr>
          <w:color w:val="231F20"/>
        </w:rPr>
        <w:t>Clause</w:t>
      </w:r>
      <w:r>
        <w:rPr>
          <w:color w:val="231F20"/>
          <w:spacing w:val="-8"/>
        </w:rPr>
        <w:t xml:space="preserve"> </w:t>
      </w:r>
      <w:r>
        <w:rPr>
          <w:color w:val="231F20"/>
        </w:rPr>
        <w:t>21</w:t>
      </w:r>
      <w:r>
        <w:rPr>
          <w:color w:val="231F20"/>
          <w:spacing w:val="-8"/>
        </w:rPr>
        <w:t xml:space="preserve"> </w:t>
      </w:r>
      <w:r>
        <w:rPr>
          <w:color w:val="231F20"/>
        </w:rPr>
        <w:t>(Duration</w:t>
      </w:r>
      <w:r>
        <w:rPr>
          <w:color w:val="231F20"/>
          <w:spacing w:val="-8"/>
        </w:rPr>
        <w:t xml:space="preserve"> </w:t>
      </w:r>
      <w:r>
        <w:rPr>
          <w:color w:val="231F20"/>
        </w:rPr>
        <w:t>of</w:t>
      </w:r>
      <w:r>
        <w:rPr>
          <w:color w:val="231F20"/>
          <w:spacing w:val="-8"/>
        </w:rPr>
        <w:t xml:space="preserve"> </w:t>
      </w:r>
      <w:r>
        <w:rPr>
          <w:color w:val="231F20"/>
        </w:rPr>
        <w:t>the</w:t>
      </w:r>
      <w:r>
        <w:rPr>
          <w:color w:val="231F20"/>
          <w:spacing w:val="-14"/>
        </w:rPr>
        <w:t xml:space="preserve"> </w:t>
      </w:r>
      <w:r>
        <w:rPr>
          <w:color w:val="231F20"/>
        </w:rPr>
        <w:t>Agreement)</w:t>
      </w:r>
      <w:r>
        <w:rPr>
          <w:color w:val="231F20"/>
          <w:spacing w:val="-8"/>
        </w:rPr>
        <w:t xml:space="preserve"> </w:t>
      </w:r>
      <w:r>
        <w:rPr>
          <w:color w:val="231F20"/>
        </w:rPr>
        <w:t>and</w:t>
      </w:r>
      <w:r>
        <w:rPr>
          <w:color w:val="231F20"/>
          <w:spacing w:val="-8"/>
        </w:rPr>
        <w:t xml:space="preserve"> </w:t>
      </w:r>
      <w:r>
        <w:rPr>
          <w:color w:val="231F20"/>
        </w:rPr>
        <w:t>Clause</w:t>
      </w:r>
      <w:r>
        <w:rPr>
          <w:color w:val="231F20"/>
          <w:spacing w:val="-8"/>
        </w:rPr>
        <w:t xml:space="preserve"> </w:t>
      </w:r>
      <w:r>
        <w:rPr>
          <w:color w:val="231F20"/>
        </w:rPr>
        <w:t>22</w:t>
      </w:r>
      <w:r>
        <w:rPr>
          <w:color w:val="231F20"/>
          <w:spacing w:val="-8"/>
        </w:rPr>
        <w:t xml:space="preserve"> </w:t>
      </w:r>
      <w:r>
        <w:rPr>
          <w:color w:val="231F20"/>
        </w:rPr>
        <w:t>(Termination),</w:t>
      </w:r>
      <w:r>
        <w:rPr>
          <w:color w:val="231F20"/>
          <w:spacing w:val="-8"/>
        </w:rPr>
        <w:t xml:space="preserve"> </w:t>
      </w:r>
      <w:r>
        <w:rPr>
          <w:color w:val="231F20"/>
        </w:rPr>
        <w:t>the</w:t>
      </w:r>
      <w:r>
        <w:rPr>
          <w:color w:val="231F20"/>
          <w:spacing w:val="-8"/>
        </w:rPr>
        <w:t xml:space="preserve"> </w:t>
      </w:r>
      <w:r>
        <w:rPr>
          <w:color w:val="231F20"/>
        </w:rPr>
        <w:t>Owners</w:t>
      </w:r>
      <w:r>
        <w:rPr>
          <w:color w:val="231F20"/>
          <w:spacing w:val="-8"/>
        </w:rPr>
        <w:t xml:space="preserve"> </w:t>
      </w:r>
      <w:r>
        <w:rPr>
          <w:color w:val="231F20"/>
        </w:rPr>
        <w:t>shall</w:t>
      </w:r>
      <w:r>
        <w:rPr>
          <w:color w:val="231F20"/>
          <w:spacing w:val="-8"/>
        </w:rPr>
        <w:t xml:space="preserve"> </w:t>
      </w:r>
      <w:r>
        <w:rPr>
          <w:color w:val="231F20"/>
        </w:rPr>
        <w:t>procure</w:t>
      </w:r>
      <w:r>
        <w:rPr>
          <w:color w:val="231F20"/>
          <w:spacing w:val="-8"/>
        </w:rPr>
        <w:t xml:space="preserve"> </w:t>
      </w:r>
      <w:r>
        <w:rPr>
          <w:color w:val="231F20"/>
        </w:rPr>
        <w:t>that</w:t>
      </w:r>
      <w:r>
        <w:rPr>
          <w:color w:val="231F20"/>
          <w:spacing w:val="-8"/>
        </w:rPr>
        <w:t xml:space="preserve"> </w:t>
      </w:r>
      <w:r>
        <w:rPr>
          <w:color w:val="231F20"/>
        </w:rPr>
        <w:t>the Managers</w:t>
      </w:r>
      <w:r>
        <w:rPr>
          <w:color w:val="231F20"/>
          <w:spacing w:val="-2"/>
        </w:rPr>
        <w:t xml:space="preserve"> </w:t>
      </w:r>
      <w:r>
        <w:rPr>
          <w:color w:val="231F20"/>
        </w:rPr>
        <w:t>and</w:t>
      </w:r>
      <w:r>
        <w:rPr>
          <w:color w:val="231F20"/>
          <w:spacing w:val="-2"/>
        </w:rPr>
        <w:t xml:space="preserve"> </w:t>
      </w:r>
      <w:r>
        <w:rPr>
          <w:color w:val="231F20"/>
        </w:rPr>
        <w:t>any</w:t>
      </w:r>
      <w:r>
        <w:rPr>
          <w:color w:val="231F20"/>
          <w:spacing w:val="-2"/>
        </w:rPr>
        <w:t xml:space="preserve"> </w:t>
      </w:r>
      <w:r>
        <w:rPr>
          <w:color w:val="231F20"/>
        </w:rPr>
        <w:t>third</w:t>
      </w:r>
      <w:r>
        <w:rPr>
          <w:color w:val="231F20"/>
          <w:spacing w:val="-2"/>
        </w:rPr>
        <w:t xml:space="preserve"> </w:t>
      </w:r>
      <w:r>
        <w:rPr>
          <w:color w:val="231F20"/>
        </w:rPr>
        <w:t>party</w:t>
      </w:r>
      <w:r>
        <w:rPr>
          <w:color w:val="231F20"/>
          <w:spacing w:val="-2"/>
        </w:rPr>
        <w:t xml:space="preserve"> </w:t>
      </w:r>
      <w:r>
        <w:rPr>
          <w:color w:val="231F20"/>
        </w:rPr>
        <w:t>designated</w:t>
      </w:r>
      <w:r>
        <w:rPr>
          <w:color w:val="231F20"/>
          <w:spacing w:val="-2"/>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Managers</w:t>
      </w:r>
      <w:r>
        <w:rPr>
          <w:color w:val="231F20"/>
          <w:spacing w:val="-2"/>
        </w:rPr>
        <w:t xml:space="preserve"> </w:t>
      </w:r>
      <w:r>
        <w:rPr>
          <w:color w:val="231F20"/>
        </w:rPr>
        <w:t>as</w:t>
      </w:r>
      <w:r>
        <w:rPr>
          <w:color w:val="231F20"/>
          <w:spacing w:val="-2"/>
        </w:rPr>
        <w:t xml:space="preserve"> </w:t>
      </w:r>
      <w:r>
        <w:rPr>
          <w:color w:val="231F20"/>
        </w:rPr>
        <w:t>joint</w:t>
      </w:r>
      <w:r>
        <w:rPr>
          <w:color w:val="231F20"/>
          <w:spacing w:val="-2"/>
        </w:rPr>
        <w:t xml:space="preserve"> </w:t>
      </w:r>
      <w:r>
        <w:rPr>
          <w:color w:val="231F20"/>
        </w:rPr>
        <w:t>assured</w:t>
      </w:r>
      <w:r>
        <w:rPr>
          <w:color w:val="231F20"/>
          <w:spacing w:val="-2"/>
        </w:rPr>
        <w:t xml:space="preserve"> </w:t>
      </w:r>
      <w:r>
        <w:rPr>
          <w:color w:val="231F20"/>
        </w:rPr>
        <w:t>shall</w:t>
      </w:r>
      <w:r>
        <w:rPr>
          <w:color w:val="231F20"/>
          <w:spacing w:val="-2"/>
        </w:rPr>
        <w:t xml:space="preserve"> </w:t>
      </w:r>
      <w:r>
        <w:rPr>
          <w:color w:val="231F20"/>
        </w:rPr>
        <w:t>cease</w:t>
      </w:r>
      <w:r>
        <w:rPr>
          <w:color w:val="231F20"/>
          <w:spacing w:val="-2"/>
        </w:rPr>
        <w:t xml:space="preserve"> </w:t>
      </w:r>
      <w:r>
        <w:rPr>
          <w:color w:val="231F20"/>
        </w:rPr>
        <w:t>to</w:t>
      </w:r>
      <w:r>
        <w:rPr>
          <w:color w:val="231F20"/>
          <w:spacing w:val="-2"/>
        </w:rPr>
        <w:t xml:space="preserve"> </w:t>
      </w:r>
      <w:r>
        <w:rPr>
          <w:color w:val="231F20"/>
        </w:rPr>
        <w:t>be</w:t>
      </w:r>
      <w:r>
        <w:rPr>
          <w:color w:val="231F20"/>
          <w:spacing w:val="-2"/>
        </w:rPr>
        <w:t xml:space="preserve"> </w:t>
      </w:r>
      <w:r>
        <w:rPr>
          <w:color w:val="231F20"/>
        </w:rPr>
        <w:t>joint</w:t>
      </w:r>
      <w:r>
        <w:rPr>
          <w:color w:val="231F20"/>
          <w:spacing w:val="-2"/>
        </w:rPr>
        <w:t xml:space="preserve"> </w:t>
      </w:r>
      <w:r>
        <w:rPr>
          <w:color w:val="231F20"/>
        </w:rPr>
        <w:t>assured and, if reasonably achievable, that they shall be released from any and all liability for premiums and calls that may arise in relation to the period of this Agreement; and</w:t>
      </w:r>
    </w:p>
    <w:p w14:paraId="2F66C103" w14:textId="77777777" w:rsidR="0032401D" w:rsidRDefault="0032401D">
      <w:pPr>
        <w:pStyle w:val="GvdeMetni"/>
        <w:spacing w:before="12"/>
      </w:pPr>
    </w:p>
    <w:p w14:paraId="14076E34" w14:textId="77777777" w:rsidR="0032401D" w:rsidRDefault="00000000">
      <w:pPr>
        <w:pStyle w:val="ListeParagraf"/>
        <w:numPr>
          <w:ilvl w:val="1"/>
          <w:numId w:val="2"/>
        </w:numPr>
        <w:tabs>
          <w:tab w:val="left" w:pos="1760"/>
        </w:tabs>
        <w:spacing w:before="1" w:line="249" w:lineRule="auto"/>
        <w:ind w:left="1365" w:firstLine="0"/>
        <w:jc w:val="both"/>
        <w:rPr>
          <w:rFonts w:ascii="Arial" w:hAnsi="Arial"/>
          <w:b/>
          <w:color w:val="231F20"/>
          <w:sz w:val="20"/>
        </w:rPr>
      </w:pPr>
      <w:r>
        <w:rPr>
          <w:color w:val="231F20"/>
          <w:sz w:val="20"/>
        </w:rPr>
        <w:t>written</w:t>
      </w:r>
      <w:r>
        <w:rPr>
          <w:color w:val="231F20"/>
          <w:spacing w:val="-14"/>
          <w:sz w:val="20"/>
        </w:rPr>
        <w:t xml:space="preserve"> </w:t>
      </w:r>
      <w:r>
        <w:rPr>
          <w:color w:val="231F20"/>
          <w:sz w:val="20"/>
        </w:rPr>
        <w:t>evidence</w:t>
      </w:r>
      <w:r>
        <w:rPr>
          <w:color w:val="231F20"/>
          <w:spacing w:val="-14"/>
          <w:sz w:val="20"/>
        </w:rPr>
        <w:t xml:space="preserve"> </w:t>
      </w:r>
      <w:r>
        <w:rPr>
          <w:color w:val="231F20"/>
          <w:sz w:val="20"/>
        </w:rPr>
        <w:t>is</w:t>
      </w:r>
      <w:r>
        <w:rPr>
          <w:color w:val="231F20"/>
          <w:spacing w:val="-14"/>
          <w:sz w:val="20"/>
        </w:rPr>
        <w:t xml:space="preserve"> </w:t>
      </w:r>
      <w:r>
        <w:rPr>
          <w:color w:val="231F20"/>
          <w:sz w:val="20"/>
        </w:rPr>
        <w:t>provided,</w:t>
      </w:r>
      <w:r>
        <w:rPr>
          <w:color w:val="231F20"/>
          <w:spacing w:val="-14"/>
          <w:sz w:val="20"/>
        </w:rPr>
        <w:t xml:space="preserve"> </w:t>
      </w:r>
      <w:r>
        <w:rPr>
          <w:color w:val="231F20"/>
          <w:sz w:val="20"/>
        </w:rPr>
        <w:t>to</w:t>
      </w:r>
      <w:r>
        <w:rPr>
          <w:color w:val="231F20"/>
          <w:spacing w:val="-14"/>
          <w:sz w:val="20"/>
        </w:rPr>
        <w:t xml:space="preserve"> </w:t>
      </w:r>
      <w:r>
        <w:rPr>
          <w:color w:val="231F20"/>
          <w:sz w:val="20"/>
        </w:rPr>
        <w:t>the</w:t>
      </w:r>
      <w:r>
        <w:rPr>
          <w:color w:val="231F20"/>
          <w:spacing w:val="-13"/>
          <w:sz w:val="20"/>
        </w:rPr>
        <w:t xml:space="preserve"> </w:t>
      </w:r>
      <w:r>
        <w:rPr>
          <w:color w:val="231F20"/>
          <w:sz w:val="20"/>
        </w:rPr>
        <w:t>reasonable</w:t>
      </w:r>
      <w:r>
        <w:rPr>
          <w:color w:val="231F20"/>
          <w:spacing w:val="-13"/>
          <w:sz w:val="20"/>
        </w:rPr>
        <w:t xml:space="preserve"> </w:t>
      </w:r>
      <w:r>
        <w:rPr>
          <w:color w:val="231F20"/>
          <w:sz w:val="20"/>
        </w:rPr>
        <w:t>satisfaction</w:t>
      </w:r>
      <w:r>
        <w:rPr>
          <w:color w:val="231F20"/>
          <w:spacing w:val="-13"/>
          <w:sz w:val="20"/>
        </w:rPr>
        <w:t xml:space="preserve"> </w:t>
      </w:r>
      <w:r>
        <w:rPr>
          <w:color w:val="231F20"/>
          <w:sz w:val="20"/>
        </w:rPr>
        <w:t>of</w:t>
      </w:r>
      <w:r>
        <w:rPr>
          <w:color w:val="231F20"/>
          <w:spacing w:val="-13"/>
          <w:sz w:val="20"/>
        </w:rPr>
        <w:t xml:space="preserve"> </w:t>
      </w:r>
      <w:r>
        <w:rPr>
          <w:color w:val="231F20"/>
          <w:sz w:val="20"/>
        </w:rPr>
        <w:t>the</w:t>
      </w:r>
      <w:r>
        <w:rPr>
          <w:color w:val="231F20"/>
          <w:spacing w:val="-13"/>
          <w:sz w:val="20"/>
        </w:rPr>
        <w:t xml:space="preserve"> </w:t>
      </w:r>
      <w:r>
        <w:rPr>
          <w:color w:val="231F20"/>
          <w:sz w:val="20"/>
        </w:rPr>
        <w:t>Managers,</w:t>
      </w:r>
      <w:r>
        <w:rPr>
          <w:color w:val="231F20"/>
          <w:spacing w:val="-13"/>
          <w:sz w:val="20"/>
        </w:rPr>
        <w:t xml:space="preserve"> </w:t>
      </w:r>
      <w:r>
        <w:rPr>
          <w:color w:val="231F20"/>
          <w:sz w:val="20"/>
        </w:rPr>
        <w:t>of</w:t>
      </w:r>
      <w:r>
        <w:rPr>
          <w:color w:val="231F20"/>
          <w:spacing w:val="-13"/>
          <w:sz w:val="20"/>
        </w:rPr>
        <w:t xml:space="preserve"> </w:t>
      </w:r>
      <w:r>
        <w:rPr>
          <w:color w:val="231F20"/>
          <w:sz w:val="20"/>
        </w:rPr>
        <w:t>the</w:t>
      </w:r>
      <w:r>
        <w:rPr>
          <w:color w:val="231F20"/>
          <w:spacing w:val="-13"/>
          <w:sz w:val="20"/>
        </w:rPr>
        <w:t xml:space="preserve"> </w:t>
      </w:r>
      <w:r>
        <w:rPr>
          <w:color w:val="231F20"/>
          <w:sz w:val="20"/>
        </w:rPr>
        <w:t>Owners’</w:t>
      </w:r>
      <w:r>
        <w:rPr>
          <w:color w:val="231F20"/>
          <w:spacing w:val="-14"/>
          <w:sz w:val="20"/>
        </w:rPr>
        <w:t xml:space="preserve"> </w:t>
      </w:r>
      <w:r>
        <w:rPr>
          <w:color w:val="231F20"/>
          <w:sz w:val="20"/>
        </w:rPr>
        <w:t>compliance with</w:t>
      </w:r>
      <w:r>
        <w:rPr>
          <w:color w:val="231F20"/>
          <w:spacing w:val="-14"/>
          <w:sz w:val="20"/>
        </w:rPr>
        <w:t xml:space="preserve"> </w:t>
      </w:r>
      <w:r>
        <w:rPr>
          <w:color w:val="231F20"/>
          <w:sz w:val="20"/>
        </w:rPr>
        <w:t>their</w:t>
      </w:r>
      <w:r>
        <w:rPr>
          <w:color w:val="231F20"/>
          <w:spacing w:val="-14"/>
          <w:sz w:val="20"/>
        </w:rPr>
        <w:t xml:space="preserve"> </w:t>
      </w:r>
      <w:r>
        <w:rPr>
          <w:color w:val="231F20"/>
          <w:sz w:val="20"/>
        </w:rPr>
        <w:t>obligations</w:t>
      </w:r>
      <w:r>
        <w:rPr>
          <w:color w:val="231F20"/>
          <w:spacing w:val="-14"/>
          <w:sz w:val="20"/>
        </w:rPr>
        <w:t xml:space="preserve"> </w:t>
      </w:r>
      <w:r>
        <w:rPr>
          <w:color w:val="231F20"/>
          <w:sz w:val="20"/>
        </w:rPr>
        <w:t>under</w:t>
      </w:r>
      <w:r>
        <w:rPr>
          <w:color w:val="231F20"/>
          <w:spacing w:val="-14"/>
          <w:sz w:val="20"/>
        </w:rPr>
        <w:t xml:space="preserve"> </w:t>
      </w:r>
      <w:r>
        <w:rPr>
          <w:color w:val="231F20"/>
          <w:sz w:val="20"/>
        </w:rPr>
        <w:t>this</w:t>
      </w:r>
      <w:r>
        <w:rPr>
          <w:color w:val="231F20"/>
          <w:spacing w:val="-14"/>
          <w:sz w:val="20"/>
        </w:rPr>
        <w:t xml:space="preserve"> </w:t>
      </w:r>
      <w:r>
        <w:rPr>
          <w:color w:val="231F20"/>
          <w:sz w:val="20"/>
        </w:rPr>
        <w:t>Clause</w:t>
      </w:r>
      <w:r>
        <w:rPr>
          <w:color w:val="231F20"/>
          <w:spacing w:val="-14"/>
          <w:sz w:val="20"/>
        </w:rPr>
        <w:t xml:space="preserve"> </w:t>
      </w:r>
      <w:r>
        <w:rPr>
          <w:color w:val="231F20"/>
          <w:sz w:val="20"/>
        </w:rPr>
        <w:t>10</w:t>
      </w:r>
      <w:r>
        <w:rPr>
          <w:color w:val="231F20"/>
          <w:spacing w:val="-14"/>
          <w:sz w:val="20"/>
        </w:rPr>
        <w:t xml:space="preserve"> </w:t>
      </w:r>
      <w:r>
        <w:rPr>
          <w:color w:val="231F20"/>
          <w:sz w:val="20"/>
        </w:rPr>
        <w:t>within</w:t>
      </w:r>
      <w:r>
        <w:rPr>
          <w:color w:val="231F20"/>
          <w:spacing w:val="-14"/>
          <w:sz w:val="20"/>
        </w:rPr>
        <w:t xml:space="preserve"> </w:t>
      </w:r>
      <w:r>
        <w:rPr>
          <w:color w:val="231F20"/>
          <w:sz w:val="20"/>
        </w:rPr>
        <w:t>a</w:t>
      </w:r>
      <w:r>
        <w:rPr>
          <w:color w:val="231F20"/>
          <w:spacing w:val="-14"/>
          <w:sz w:val="20"/>
        </w:rPr>
        <w:t xml:space="preserve"> </w:t>
      </w:r>
      <w:r>
        <w:rPr>
          <w:color w:val="231F20"/>
          <w:sz w:val="20"/>
        </w:rPr>
        <w:t>reasonable</w:t>
      </w:r>
      <w:r>
        <w:rPr>
          <w:color w:val="231F20"/>
          <w:spacing w:val="-13"/>
          <w:sz w:val="20"/>
        </w:rPr>
        <w:t xml:space="preserve"> </w:t>
      </w:r>
      <w:r>
        <w:rPr>
          <w:color w:val="231F20"/>
          <w:sz w:val="20"/>
        </w:rPr>
        <w:t>time</w:t>
      </w:r>
      <w:r>
        <w:rPr>
          <w:color w:val="231F20"/>
          <w:spacing w:val="-14"/>
          <w:sz w:val="20"/>
        </w:rPr>
        <w:t xml:space="preserve"> </w:t>
      </w:r>
      <w:r>
        <w:rPr>
          <w:color w:val="231F20"/>
          <w:sz w:val="20"/>
        </w:rPr>
        <w:t>of</w:t>
      </w:r>
      <w:r>
        <w:rPr>
          <w:color w:val="231F20"/>
          <w:spacing w:val="-14"/>
          <w:sz w:val="20"/>
        </w:rPr>
        <w:t xml:space="preserve"> </w:t>
      </w:r>
      <w:r>
        <w:rPr>
          <w:color w:val="231F20"/>
          <w:sz w:val="20"/>
        </w:rPr>
        <w:t>the</w:t>
      </w:r>
      <w:r>
        <w:rPr>
          <w:color w:val="231F20"/>
          <w:spacing w:val="-14"/>
          <w:sz w:val="20"/>
        </w:rPr>
        <w:t xml:space="preserve"> </w:t>
      </w:r>
      <w:r>
        <w:rPr>
          <w:color w:val="231F20"/>
          <w:sz w:val="20"/>
        </w:rPr>
        <w:t>commencement</w:t>
      </w:r>
      <w:r>
        <w:rPr>
          <w:color w:val="231F20"/>
          <w:spacing w:val="-14"/>
          <w:sz w:val="20"/>
        </w:rPr>
        <w:t xml:space="preserve"> </w:t>
      </w:r>
      <w:r>
        <w:rPr>
          <w:color w:val="231F20"/>
          <w:sz w:val="20"/>
        </w:rPr>
        <w:t>of</w:t>
      </w:r>
      <w:r>
        <w:rPr>
          <w:color w:val="231F20"/>
          <w:spacing w:val="-14"/>
          <w:sz w:val="20"/>
        </w:rPr>
        <w:t xml:space="preserve"> </w:t>
      </w:r>
      <w:r>
        <w:rPr>
          <w:color w:val="231F20"/>
          <w:sz w:val="20"/>
        </w:rPr>
        <w:t>the</w:t>
      </w:r>
      <w:r>
        <w:rPr>
          <w:color w:val="231F20"/>
          <w:spacing w:val="-14"/>
          <w:sz w:val="20"/>
        </w:rPr>
        <w:t xml:space="preserve"> </w:t>
      </w:r>
      <w:r>
        <w:rPr>
          <w:color w:val="231F20"/>
          <w:sz w:val="20"/>
        </w:rPr>
        <w:t>Agreement, and of each renewal date and, if specifically requested, of each payment date of the Owners’</w:t>
      </w:r>
      <w:r>
        <w:rPr>
          <w:color w:val="231F20"/>
          <w:spacing w:val="-2"/>
          <w:sz w:val="20"/>
        </w:rPr>
        <w:t xml:space="preserve"> </w:t>
      </w:r>
      <w:r>
        <w:rPr>
          <w:color w:val="231F20"/>
          <w:sz w:val="20"/>
        </w:rPr>
        <w:t>Insurances.</w:t>
      </w:r>
    </w:p>
    <w:p w14:paraId="7C1B79C2" w14:textId="77777777" w:rsidR="0032401D" w:rsidRDefault="0032401D">
      <w:pPr>
        <w:pStyle w:val="GvdeMetni"/>
        <w:spacing w:before="10"/>
      </w:pPr>
    </w:p>
    <w:p w14:paraId="451B0282" w14:textId="77777777" w:rsidR="0032401D" w:rsidRDefault="00000000">
      <w:pPr>
        <w:pStyle w:val="Balk2"/>
        <w:numPr>
          <w:ilvl w:val="0"/>
          <w:numId w:val="2"/>
        </w:numPr>
        <w:tabs>
          <w:tab w:val="left" w:pos="1365"/>
        </w:tabs>
        <w:ind w:left="1365" w:hanging="509"/>
        <w:jc w:val="left"/>
      </w:pPr>
      <w:r>
        <w:rPr>
          <w:color w:val="010202"/>
        </w:rPr>
        <w:t>Income</w:t>
      </w:r>
      <w:r>
        <w:rPr>
          <w:color w:val="010202"/>
          <w:spacing w:val="-7"/>
        </w:rPr>
        <w:t xml:space="preserve"> </w:t>
      </w:r>
      <w:r>
        <w:rPr>
          <w:color w:val="010202"/>
        </w:rPr>
        <w:t>Collected</w:t>
      </w:r>
      <w:r>
        <w:rPr>
          <w:color w:val="010202"/>
          <w:spacing w:val="-6"/>
        </w:rPr>
        <w:t xml:space="preserve"> </w:t>
      </w:r>
      <w:r>
        <w:rPr>
          <w:color w:val="010202"/>
        </w:rPr>
        <w:t>and</w:t>
      </w:r>
      <w:r>
        <w:rPr>
          <w:color w:val="010202"/>
          <w:spacing w:val="-7"/>
        </w:rPr>
        <w:t xml:space="preserve"> </w:t>
      </w:r>
      <w:r>
        <w:rPr>
          <w:color w:val="010202"/>
        </w:rPr>
        <w:t>Expenses</w:t>
      </w:r>
      <w:r>
        <w:rPr>
          <w:color w:val="010202"/>
          <w:spacing w:val="-6"/>
        </w:rPr>
        <w:t xml:space="preserve"> </w:t>
      </w:r>
      <w:r>
        <w:rPr>
          <w:color w:val="010202"/>
        </w:rPr>
        <w:t>Paid</w:t>
      </w:r>
      <w:r>
        <w:rPr>
          <w:color w:val="010202"/>
          <w:spacing w:val="-7"/>
        </w:rPr>
        <w:t xml:space="preserve"> </w:t>
      </w:r>
      <w:r>
        <w:rPr>
          <w:color w:val="010202"/>
        </w:rPr>
        <w:t>on</w:t>
      </w:r>
      <w:r>
        <w:rPr>
          <w:color w:val="010202"/>
          <w:spacing w:val="-6"/>
        </w:rPr>
        <w:t xml:space="preserve"> </w:t>
      </w:r>
      <w:r>
        <w:rPr>
          <w:color w:val="010202"/>
        </w:rPr>
        <w:t>Behalf</w:t>
      </w:r>
      <w:r>
        <w:rPr>
          <w:color w:val="010202"/>
          <w:spacing w:val="-7"/>
        </w:rPr>
        <w:t xml:space="preserve"> </w:t>
      </w:r>
      <w:r>
        <w:rPr>
          <w:color w:val="010202"/>
        </w:rPr>
        <w:t>of</w:t>
      </w:r>
      <w:r>
        <w:rPr>
          <w:color w:val="010202"/>
          <w:spacing w:val="-6"/>
        </w:rPr>
        <w:t xml:space="preserve"> </w:t>
      </w:r>
      <w:r>
        <w:rPr>
          <w:color w:val="010202"/>
          <w:spacing w:val="-2"/>
        </w:rPr>
        <w:t>Owners</w:t>
      </w:r>
    </w:p>
    <w:p w14:paraId="383C18F5" w14:textId="77777777" w:rsidR="0032401D" w:rsidRDefault="00000000">
      <w:pPr>
        <w:pStyle w:val="ListeParagraf"/>
        <w:numPr>
          <w:ilvl w:val="1"/>
          <w:numId w:val="2"/>
        </w:numPr>
        <w:tabs>
          <w:tab w:val="left" w:pos="1760"/>
        </w:tabs>
        <w:spacing w:before="10" w:line="249" w:lineRule="auto"/>
        <w:ind w:left="1365" w:firstLine="0"/>
        <w:jc w:val="both"/>
        <w:rPr>
          <w:rFonts w:ascii="Arial"/>
          <w:b/>
          <w:color w:val="231F20"/>
          <w:sz w:val="20"/>
        </w:rPr>
      </w:pPr>
      <w:r>
        <w:rPr>
          <w:color w:val="231F20"/>
          <w:sz w:val="20"/>
        </w:rPr>
        <w:t>Except as provided in Sub-clause 11(c) all monies collected by the Managers under the terms of this Agreement (other than monies payable by the Owners to the Managers) and any interest thereon shall be held to the credit of the Owners in a separate bank account.</w:t>
      </w:r>
    </w:p>
    <w:p w14:paraId="74963FC6" w14:textId="77777777" w:rsidR="0032401D" w:rsidRDefault="0032401D">
      <w:pPr>
        <w:pStyle w:val="GvdeMetni"/>
        <w:spacing w:before="11"/>
      </w:pPr>
    </w:p>
    <w:p w14:paraId="431987CA" w14:textId="77777777" w:rsidR="0032401D" w:rsidRDefault="00000000">
      <w:pPr>
        <w:pStyle w:val="ListeParagraf"/>
        <w:numPr>
          <w:ilvl w:val="1"/>
          <w:numId w:val="2"/>
        </w:numPr>
        <w:tabs>
          <w:tab w:val="left" w:pos="1760"/>
        </w:tabs>
        <w:spacing w:line="249" w:lineRule="auto"/>
        <w:ind w:left="1365" w:right="1" w:firstLine="0"/>
        <w:jc w:val="both"/>
        <w:rPr>
          <w:rFonts w:ascii="Arial"/>
          <w:b/>
          <w:color w:val="231F20"/>
          <w:sz w:val="20"/>
        </w:rPr>
      </w:pPr>
      <w:r>
        <w:rPr>
          <w:color w:val="231F20"/>
          <w:sz w:val="20"/>
        </w:rPr>
        <w:t xml:space="preserve">All expenses incurred by the Managers under the terms of this Agreement on behalf of the Owners </w:t>
      </w:r>
      <w:r>
        <w:rPr>
          <w:color w:val="231F20"/>
          <w:spacing w:val="-4"/>
          <w:sz w:val="20"/>
        </w:rPr>
        <w:t>(including</w:t>
      </w:r>
      <w:r>
        <w:rPr>
          <w:color w:val="231F20"/>
          <w:spacing w:val="-5"/>
          <w:sz w:val="20"/>
        </w:rPr>
        <w:t xml:space="preserve"> </w:t>
      </w:r>
      <w:r>
        <w:rPr>
          <w:color w:val="231F20"/>
          <w:spacing w:val="-4"/>
          <w:sz w:val="20"/>
        </w:rPr>
        <w:t>expenses</w:t>
      </w:r>
      <w:r>
        <w:rPr>
          <w:color w:val="231F20"/>
          <w:spacing w:val="-5"/>
          <w:sz w:val="20"/>
        </w:rPr>
        <w:t xml:space="preserve"> </w:t>
      </w:r>
      <w:r>
        <w:rPr>
          <w:color w:val="231F20"/>
          <w:spacing w:val="-4"/>
          <w:sz w:val="20"/>
        </w:rPr>
        <w:t>as</w:t>
      </w:r>
      <w:r>
        <w:rPr>
          <w:color w:val="231F20"/>
          <w:spacing w:val="-5"/>
          <w:sz w:val="20"/>
        </w:rPr>
        <w:t xml:space="preserve"> </w:t>
      </w:r>
      <w:r>
        <w:rPr>
          <w:color w:val="231F20"/>
          <w:spacing w:val="-4"/>
          <w:sz w:val="20"/>
        </w:rPr>
        <w:t>provided</w:t>
      </w:r>
      <w:r>
        <w:rPr>
          <w:color w:val="231F20"/>
          <w:spacing w:val="-5"/>
          <w:sz w:val="20"/>
        </w:rPr>
        <w:t xml:space="preserve"> </w:t>
      </w:r>
      <w:r>
        <w:rPr>
          <w:color w:val="231F20"/>
          <w:spacing w:val="-4"/>
          <w:sz w:val="20"/>
        </w:rPr>
        <w:t>in</w:t>
      </w:r>
      <w:r>
        <w:rPr>
          <w:color w:val="231F20"/>
          <w:spacing w:val="-5"/>
          <w:sz w:val="20"/>
        </w:rPr>
        <w:t xml:space="preserve"> </w:t>
      </w:r>
      <w:r>
        <w:rPr>
          <w:color w:val="231F20"/>
          <w:spacing w:val="-4"/>
          <w:sz w:val="20"/>
        </w:rPr>
        <w:t>Clause</w:t>
      </w:r>
      <w:r>
        <w:rPr>
          <w:color w:val="231F20"/>
          <w:spacing w:val="-5"/>
          <w:sz w:val="20"/>
        </w:rPr>
        <w:t xml:space="preserve"> </w:t>
      </w:r>
      <w:r>
        <w:rPr>
          <w:color w:val="231F20"/>
          <w:spacing w:val="-4"/>
          <w:sz w:val="20"/>
        </w:rPr>
        <w:t>12(c))</w:t>
      </w:r>
      <w:r>
        <w:rPr>
          <w:color w:val="231F20"/>
          <w:spacing w:val="-5"/>
          <w:sz w:val="20"/>
        </w:rPr>
        <w:t xml:space="preserve"> </w:t>
      </w:r>
      <w:r>
        <w:rPr>
          <w:color w:val="231F20"/>
          <w:spacing w:val="-4"/>
          <w:sz w:val="20"/>
        </w:rPr>
        <w:t>may</w:t>
      </w:r>
      <w:r>
        <w:rPr>
          <w:color w:val="231F20"/>
          <w:spacing w:val="-5"/>
          <w:sz w:val="20"/>
        </w:rPr>
        <w:t xml:space="preserve"> </w:t>
      </w:r>
      <w:r>
        <w:rPr>
          <w:color w:val="231F20"/>
          <w:spacing w:val="-4"/>
          <w:sz w:val="20"/>
        </w:rPr>
        <w:t>be</w:t>
      </w:r>
      <w:r>
        <w:rPr>
          <w:color w:val="231F20"/>
          <w:spacing w:val="-5"/>
          <w:sz w:val="20"/>
        </w:rPr>
        <w:t xml:space="preserve"> </w:t>
      </w:r>
      <w:r>
        <w:rPr>
          <w:color w:val="231F20"/>
          <w:spacing w:val="-4"/>
          <w:sz w:val="20"/>
        </w:rPr>
        <w:t>debited</w:t>
      </w:r>
      <w:r>
        <w:rPr>
          <w:color w:val="231F20"/>
          <w:spacing w:val="-5"/>
          <w:sz w:val="20"/>
        </w:rPr>
        <w:t xml:space="preserve"> </w:t>
      </w:r>
      <w:r>
        <w:rPr>
          <w:color w:val="231F20"/>
          <w:spacing w:val="-4"/>
          <w:sz w:val="20"/>
        </w:rPr>
        <w:t>against</w:t>
      </w:r>
      <w:r>
        <w:rPr>
          <w:color w:val="231F20"/>
          <w:spacing w:val="-5"/>
          <w:sz w:val="20"/>
        </w:rPr>
        <w:t xml:space="preserve"> </w:t>
      </w:r>
      <w:r>
        <w:rPr>
          <w:color w:val="231F20"/>
          <w:spacing w:val="-4"/>
          <w:sz w:val="20"/>
        </w:rPr>
        <w:t>the</w:t>
      </w:r>
      <w:r>
        <w:rPr>
          <w:color w:val="231F20"/>
          <w:spacing w:val="-5"/>
          <w:sz w:val="20"/>
        </w:rPr>
        <w:t xml:space="preserve"> </w:t>
      </w:r>
      <w:r>
        <w:rPr>
          <w:color w:val="231F20"/>
          <w:spacing w:val="-4"/>
          <w:sz w:val="20"/>
        </w:rPr>
        <w:t>Owners</w:t>
      </w:r>
      <w:r>
        <w:rPr>
          <w:color w:val="231F20"/>
          <w:spacing w:val="-5"/>
          <w:sz w:val="20"/>
        </w:rPr>
        <w:t xml:space="preserve"> </w:t>
      </w:r>
      <w:r>
        <w:rPr>
          <w:color w:val="231F20"/>
          <w:spacing w:val="-4"/>
          <w:sz w:val="20"/>
        </w:rPr>
        <w:t>in</w:t>
      </w:r>
      <w:r>
        <w:rPr>
          <w:color w:val="231F20"/>
          <w:spacing w:val="-5"/>
          <w:sz w:val="20"/>
        </w:rPr>
        <w:t xml:space="preserve"> </w:t>
      </w:r>
      <w:r>
        <w:rPr>
          <w:color w:val="231F20"/>
          <w:spacing w:val="-4"/>
          <w:sz w:val="20"/>
        </w:rPr>
        <w:t>the</w:t>
      </w:r>
      <w:r>
        <w:rPr>
          <w:color w:val="231F20"/>
          <w:spacing w:val="-5"/>
          <w:sz w:val="20"/>
        </w:rPr>
        <w:t xml:space="preserve"> </w:t>
      </w:r>
      <w:r>
        <w:rPr>
          <w:color w:val="231F20"/>
          <w:spacing w:val="-4"/>
          <w:sz w:val="20"/>
        </w:rPr>
        <w:t>account</w:t>
      </w:r>
      <w:r>
        <w:rPr>
          <w:color w:val="231F20"/>
          <w:spacing w:val="-5"/>
          <w:sz w:val="20"/>
        </w:rPr>
        <w:t xml:space="preserve"> </w:t>
      </w:r>
      <w:r>
        <w:rPr>
          <w:color w:val="231F20"/>
          <w:spacing w:val="-4"/>
          <w:sz w:val="20"/>
        </w:rPr>
        <w:t>referred</w:t>
      </w:r>
      <w:r>
        <w:rPr>
          <w:color w:val="231F20"/>
          <w:spacing w:val="-5"/>
          <w:sz w:val="20"/>
        </w:rPr>
        <w:t xml:space="preserve"> </w:t>
      </w:r>
      <w:r>
        <w:rPr>
          <w:color w:val="231F20"/>
          <w:spacing w:val="-4"/>
          <w:sz w:val="20"/>
        </w:rPr>
        <w:t xml:space="preserve">to </w:t>
      </w:r>
      <w:r>
        <w:rPr>
          <w:color w:val="231F20"/>
          <w:sz w:val="20"/>
        </w:rPr>
        <w:t>under</w:t>
      </w:r>
      <w:r>
        <w:rPr>
          <w:color w:val="231F20"/>
          <w:spacing w:val="-3"/>
          <w:sz w:val="20"/>
        </w:rPr>
        <w:t xml:space="preserve"> </w:t>
      </w:r>
      <w:r>
        <w:rPr>
          <w:color w:val="231F20"/>
          <w:sz w:val="20"/>
        </w:rPr>
        <w:t>Sub-clause</w:t>
      </w:r>
      <w:r>
        <w:rPr>
          <w:color w:val="231F20"/>
          <w:spacing w:val="-3"/>
          <w:sz w:val="20"/>
        </w:rPr>
        <w:t xml:space="preserve"> </w:t>
      </w:r>
      <w:r>
        <w:rPr>
          <w:color w:val="231F20"/>
          <w:sz w:val="20"/>
        </w:rPr>
        <w:t>11(a)</w:t>
      </w:r>
      <w:r>
        <w:rPr>
          <w:color w:val="231F20"/>
          <w:spacing w:val="-3"/>
          <w:sz w:val="20"/>
        </w:rPr>
        <w:t xml:space="preserve"> </w:t>
      </w:r>
      <w:r>
        <w:rPr>
          <w:color w:val="231F20"/>
          <w:sz w:val="20"/>
        </w:rPr>
        <w:t>but</w:t>
      </w:r>
      <w:r>
        <w:rPr>
          <w:color w:val="231F20"/>
          <w:spacing w:val="-3"/>
          <w:sz w:val="20"/>
        </w:rPr>
        <w:t xml:space="preserve"> </w:t>
      </w:r>
      <w:r>
        <w:rPr>
          <w:color w:val="231F20"/>
          <w:sz w:val="20"/>
        </w:rPr>
        <w:t>shall</w:t>
      </w:r>
      <w:r>
        <w:rPr>
          <w:color w:val="231F20"/>
          <w:spacing w:val="-3"/>
          <w:sz w:val="20"/>
        </w:rPr>
        <w:t xml:space="preserve"> </w:t>
      </w:r>
      <w:r>
        <w:rPr>
          <w:color w:val="231F20"/>
          <w:sz w:val="20"/>
        </w:rPr>
        <w:t>in</w:t>
      </w:r>
      <w:r>
        <w:rPr>
          <w:color w:val="231F20"/>
          <w:spacing w:val="-3"/>
          <w:sz w:val="20"/>
        </w:rPr>
        <w:t xml:space="preserve"> </w:t>
      </w:r>
      <w:r>
        <w:rPr>
          <w:color w:val="231F20"/>
          <w:sz w:val="20"/>
        </w:rPr>
        <w:t>any</w:t>
      </w:r>
      <w:r>
        <w:rPr>
          <w:color w:val="231F20"/>
          <w:spacing w:val="-3"/>
          <w:sz w:val="20"/>
        </w:rPr>
        <w:t xml:space="preserve"> </w:t>
      </w:r>
      <w:r>
        <w:rPr>
          <w:color w:val="231F20"/>
          <w:sz w:val="20"/>
        </w:rPr>
        <w:t>event</w:t>
      </w:r>
      <w:r>
        <w:rPr>
          <w:color w:val="231F20"/>
          <w:spacing w:val="-3"/>
          <w:sz w:val="20"/>
        </w:rPr>
        <w:t xml:space="preserve"> </w:t>
      </w:r>
      <w:r>
        <w:rPr>
          <w:color w:val="231F20"/>
          <w:sz w:val="20"/>
        </w:rPr>
        <w:t>remain</w:t>
      </w:r>
      <w:r>
        <w:rPr>
          <w:color w:val="231F20"/>
          <w:spacing w:val="-3"/>
          <w:sz w:val="20"/>
        </w:rPr>
        <w:t xml:space="preserve"> </w:t>
      </w:r>
      <w:r>
        <w:rPr>
          <w:color w:val="231F20"/>
          <w:sz w:val="20"/>
        </w:rPr>
        <w:t>payable</w:t>
      </w:r>
      <w:r>
        <w:rPr>
          <w:color w:val="231F20"/>
          <w:spacing w:val="-3"/>
          <w:sz w:val="20"/>
        </w:rPr>
        <w:t xml:space="preserve"> </w:t>
      </w:r>
      <w:r>
        <w:rPr>
          <w:color w:val="231F20"/>
          <w:sz w:val="20"/>
        </w:rPr>
        <w:t>by</w:t>
      </w:r>
      <w:r>
        <w:rPr>
          <w:color w:val="231F20"/>
          <w:spacing w:val="-3"/>
          <w:sz w:val="20"/>
        </w:rPr>
        <w:t xml:space="preserve"> </w:t>
      </w:r>
      <w:r>
        <w:rPr>
          <w:color w:val="231F20"/>
          <w:sz w:val="20"/>
        </w:rPr>
        <w:t>the</w:t>
      </w:r>
      <w:r>
        <w:rPr>
          <w:color w:val="231F20"/>
          <w:spacing w:val="-3"/>
          <w:sz w:val="20"/>
        </w:rPr>
        <w:t xml:space="preserve"> </w:t>
      </w:r>
      <w:r>
        <w:rPr>
          <w:color w:val="231F20"/>
          <w:sz w:val="20"/>
        </w:rPr>
        <w:t>Owners</w:t>
      </w:r>
      <w:r>
        <w:rPr>
          <w:color w:val="231F20"/>
          <w:spacing w:val="-3"/>
          <w:sz w:val="20"/>
        </w:rPr>
        <w:t xml:space="preserve"> </w:t>
      </w:r>
      <w:r>
        <w:rPr>
          <w:color w:val="231F20"/>
          <w:sz w:val="20"/>
        </w:rPr>
        <w:t>to</w:t>
      </w:r>
      <w:r>
        <w:rPr>
          <w:color w:val="231F20"/>
          <w:spacing w:val="-3"/>
          <w:sz w:val="20"/>
        </w:rPr>
        <w:t xml:space="preserve"> </w:t>
      </w:r>
      <w:r>
        <w:rPr>
          <w:color w:val="231F20"/>
          <w:sz w:val="20"/>
        </w:rPr>
        <w:t>the</w:t>
      </w:r>
      <w:r>
        <w:rPr>
          <w:color w:val="231F20"/>
          <w:spacing w:val="-3"/>
          <w:sz w:val="20"/>
        </w:rPr>
        <w:t xml:space="preserve"> </w:t>
      </w:r>
      <w:r>
        <w:rPr>
          <w:color w:val="231F20"/>
          <w:sz w:val="20"/>
        </w:rPr>
        <w:t>Managers</w:t>
      </w:r>
      <w:r>
        <w:rPr>
          <w:color w:val="231F20"/>
          <w:spacing w:val="-3"/>
          <w:sz w:val="20"/>
        </w:rPr>
        <w:t xml:space="preserve"> </w:t>
      </w:r>
      <w:r>
        <w:rPr>
          <w:color w:val="231F20"/>
          <w:sz w:val="20"/>
        </w:rPr>
        <w:t>on</w:t>
      </w:r>
      <w:r>
        <w:rPr>
          <w:color w:val="231F20"/>
          <w:spacing w:val="-3"/>
          <w:sz w:val="20"/>
        </w:rPr>
        <w:t xml:space="preserve"> </w:t>
      </w:r>
      <w:r>
        <w:rPr>
          <w:color w:val="231F20"/>
          <w:sz w:val="20"/>
        </w:rPr>
        <w:t>demand.</w:t>
      </w:r>
    </w:p>
    <w:p w14:paraId="457B29C6" w14:textId="77777777" w:rsidR="0032401D" w:rsidRDefault="0032401D">
      <w:pPr>
        <w:pStyle w:val="GvdeMetni"/>
        <w:spacing w:before="10"/>
      </w:pPr>
    </w:p>
    <w:p w14:paraId="20FE5F28" w14:textId="77777777" w:rsidR="0032401D" w:rsidRDefault="00000000">
      <w:pPr>
        <w:pStyle w:val="ListeParagraf"/>
        <w:numPr>
          <w:ilvl w:val="1"/>
          <w:numId w:val="2"/>
        </w:numPr>
        <w:tabs>
          <w:tab w:val="left" w:pos="1760"/>
        </w:tabs>
        <w:spacing w:before="1" w:line="249" w:lineRule="auto"/>
        <w:ind w:left="1365" w:right="1" w:firstLine="0"/>
        <w:jc w:val="both"/>
        <w:rPr>
          <w:rFonts w:ascii="Arial"/>
          <w:b/>
          <w:color w:val="231F20"/>
          <w:sz w:val="20"/>
        </w:rPr>
      </w:pPr>
      <w:r>
        <w:rPr>
          <w:color w:val="231F20"/>
          <w:sz w:val="20"/>
        </w:rPr>
        <w:t>All monies collected by the Managers under Clause 6 (Commercial Management) shall be paid into a bank account in the name of the Owners or as may be otherwise advised by the Owners in writing.</w:t>
      </w:r>
    </w:p>
    <w:p w14:paraId="59954D48" w14:textId="77777777" w:rsidR="0032401D" w:rsidRDefault="00000000">
      <w:pPr>
        <w:spacing w:before="86"/>
        <w:ind w:left="225"/>
        <w:rPr>
          <w:sz w:val="18"/>
        </w:rPr>
      </w:pPr>
      <w:r>
        <w:br w:type="column"/>
      </w:r>
      <w:r>
        <w:rPr>
          <w:color w:val="231F20"/>
          <w:spacing w:val="-5"/>
          <w:sz w:val="18"/>
        </w:rPr>
        <w:t>198</w:t>
      </w:r>
    </w:p>
    <w:p w14:paraId="4FC2B57F" w14:textId="77777777" w:rsidR="0032401D" w:rsidRDefault="00000000">
      <w:pPr>
        <w:spacing w:before="32"/>
        <w:ind w:left="225"/>
        <w:rPr>
          <w:sz w:val="18"/>
        </w:rPr>
      </w:pPr>
      <w:r>
        <w:rPr>
          <w:color w:val="231F20"/>
          <w:spacing w:val="-5"/>
          <w:sz w:val="18"/>
        </w:rPr>
        <w:t>199</w:t>
      </w:r>
    </w:p>
    <w:p w14:paraId="7BB9AA04" w14:textId="77777777" w:rsidR="0032401D" w:rsidRDefault="00000000">
      <w:pPr>
        <w:spacing w:before="33"/>
        <w:ind w:left="225"/>
        <w:rPr>
          <w:sz w:val="18"/>
        </w:rPr>
      </w:pPr>
      <w:r>
        <w:rPr>
          <w:color w:val="231F20"/>
          <w:spacing w:val="-5"/>
          <w:sz w:val="18"/>
        </w:rPr>
        <w:t>200</w:t>
      </w:r>
    </w:p>
    <w:p w14:paraId="1CBC5657" w14:textId="77777777" w:rsidR="0032401D" w:rsidRDefault="0032401D">
      <w:pPr>
        <w:pStyle w:val="GvdeMetni"/>
        <w:spacing w:before="65"/>
        <w:rPr>
          <w:sz w:val="18"/>
        </w:rPr>
      </w:pPr>
    </w:p>
    <w:p w14:paraId="0048F6E4" w14:textId="77777777" w:rsidR="0032401D" w:rsidRDefault="00000000">
      <w:pPr>
        <w:ind w:left="225"/>
        <w:rPr>
          <w:sz w:val="18"/>
        </w:rPr>
      </w:pPr>
      <w:r>
        <w:rPr>
          <w:color w:val="231F20"/>
          <w:spacing w:val="-5"/>
          <w:sz w:val="18"/>
        </w:rPr>
        <w:t>201</w:t>
      </w:r>
    </w:p>
    <w:p w14:paraId="0A342D8C" w14:textId="77777777" w:rsidR="0032401D" w:rsidRDefault="00000000">
      <w:pPr>
        <w:spacing w:before="33"/>
        <w:ind w:left="225"/>
        <w:rPr>
          <w:sz w:val="18"/>
        </w:rPr>
      </w:pPr>
      <w:r>
        <w:rPr>
          <w:color w:val="231F20"/>
          <w:spacing w:val="-5"/>
          <w:sz w:val="18"/>
        </w:rPr>
        <w:t>202</w:t>
      </w:r>
    </w:p>
    <w:p w14:paraId="0EC4077D" w14:textId="77777777" w:rsidR="0032401D" w:rsidRDefault="0032401D">
      <w:pPr>
        <w:pStyle w:val="GvdeMetni"/>
        <w:spacing w:before="65"/>
        <w:rPr>
          <w:sz w:val="18"/>
        </w:rPr>
      </w:pPr>
    </w:p>
    <w:p w14:paraId="11600E09" w14:textId="77777777" w:rsidR="0032401D" w:rsidRDefault="00000000">
      <w:pPr>
        <w:ind w:left="225"/>
        <w:rPr>
          <w:sz w:val="18"/>
        </w:rPr>
      </w:pPr>
      <w:r>
        <w:rPr>
          <w:color w:val="231F20"/>
          <w:spacing w:val="-5"/>
          <w:sz w:val="18"/>
        </w:rPr>
        <w:t>203</w:t>
      </w:r>
    </w:p>
    <w:p w14:paraId="2D072C60" w14:textId="77777777" w:rsidR="0032401D" w:rsidRDefault="0032401D">
      <w:pPr>
        <w:pStyle w:val="GvdeMetni"/>
        <w:spacing w:before="65"/>
        <w:rPr>
          <w:sz w:val="18"/>
        </w:rPr>
      </w:pPr>
    </w:p>
    <w:p w14:paraId="073E2A72" w14:textId="77777777" w:rsidR="0032401D" w:rsidRDefault="00000000">
      <w:pPr>
        <w:ind w:left="225"/>
        <w:rPr>
          <w:sz w:val="18"/>
        </w:rPr>
      </w:pPr>
      <w:r>
        <w:rPr>
          <w:color w:val="231F20"/>
          <w:spacing w:val="-5"/>
          <w:sz w:val="18"/>
        </w:rPr>
        <w:t>204</w:t>
      </w:r>
    </w:p>
    <w:p w14:paraId="76EEFEC9" w14:textId="77777777" w:rsidR="0032401D" w:rsidRDefault="00000000">
      <w:pPr>
        <w:spacing w:before="33"/>
        <w:ind w:left="225"/>
        <w:rPr>
          <w:sz w:val="18"/>
        </w:rPr>
      </w:pPr>
      <w:r>
        <w:rPr>
          <w:color w:val="231F20"/>
          <w:spacing w:val="-5"/>
          <w:sz w:val="18"/>
        </w:rPr>
        <w:t>205</w:t>
      </w:r>
    </w:p>
    <w:p w14:paraId="49B16363" w14:textId="77777777" w:rsidR="0032401D" w:rsidRDefault="00000000">
      <w:pPr>
        <w:spacing w:before="32"/>
        <w:ind w:left="225"/>
        <w:rPr>
          <w:sz w:val="18"/>
        </w:rPr>
      </w:pPr>
      <w:r>
        <w:rPr>
          <w:color w:val="231F20"/>
          <w:spacing w:val="-5"/>
          <w:sz w:val="18"/>
        </w:rPr>
        <w:t>206</w:t>
      </w:r>
    </w:p>
    <w:p w14:paraId="353EA0A9" w14:textId="77777777" w:rsidR="0032401D" w:rsidRDefault="0032401D">
      <w:pPr>
        <w:pStyle w:val="GvdeMetni"/>
        <w:spacing w:before="65"/>
        <w:rPr>
          <w:sz w:val="18"/>
        </w:rPr>
      </w:pPr>
    </w:p>
    <w:p w14:paraId="3EA6491D" w14:textId="77777777" w:rsidR="0032401D" w:rsidRDefault="00000000">
      <w:pPr>
        <w:ind w:left="225"/>
        <w:rPr>
          <w:sz w:val="18"/>
        </w:rPr>
      </w:pPr>
      <w:r>
        <w:rPr>
          <w:color w:val="231F20"/>
          <w:spacing w:val="-5"/>
          <w:sz w:val="18"/>
        </w:rPr>
        <w:t>207</w:t>
      </w:r>
    </w:p>
    <w:p w14:paraId="0C4FAF96" w14:textId="77777777" w:rsidR="0032401D" w:rsidRDefault="00000000">
      <w:pPr>
        <w:spacing w:before="33"/>
        <w:ind w:left="225"/>
        <w:rPr>
          <w:sz w:val="18"/>
        </w:rPr>
      </w:pPr>
      <w:r>
        <w:rPr>
          <w:color w:val="231F20"/>
          <w:spacing w:val="-5"/>
          <w:sz w:val="18"/>
        </w:rPr>
        <w:t>208</w:t>
      </w:r>
    </w:p>
    <w:p w14:paraId="680FBCFF" w14:textId="77777777" w:rsidR="0032401D" w:rsidRDefault="00000000">
      <w:pPr>
        <w:spacing w:before="33"/>
        <w:ind w:left="225"/>
        <w:rPr>
          <w:sz w:val="18"/>
        </w:rPr>
      </w:pPr>
      <w:r>
        <w:rPr>
          <w:color w:val="231F20"/>
          <w:spacing w:val="-5"/>
          <w:sz w:val="18"/>
        </w:rPr>
        <w:t>209</w:t>
      </w:r>
    </w:p>
    <w:p w14:paraId="3ED2629F" w14:textId="77777777" w:rsidR="0032401D" w:rsidRDefault="00000000">
      <w:pPr>
        <w:spacing w:before="32"/>
        <w:ind w:left="225"/>
        <w:rPr>
          <w:sz w:val="18"/>
        </w:rPr>
      </w:pPr>
      <w:r>
        <w:rPr>
          <w:color w:val="231F20"/>
          <w:spacing w:val="-5"/>
          <w:sz w:val="18"/>
        </w:rPr>
        <w:t>210</w:t>
      </w:r>
    </w:p>
    <w:p w14:paraId="281E3B64" w14:textId="77777777" w:rsidR="0032401D" w:rsidRDefault="0032401D">
      <w:pPr>
        <w:pStyle w:val="GvdeMetni"/>
        <w:spacing w:before="65"/>
        <w:rPr>
          <w:sz w:val="18"/>
        </w:rPr>
      </w:pPr>
    </w:p>
    <w:p w14:paraId="2AD925B3" w14:textId="77777777" w:rsidR="0032401D" w:rsidRDefault="00000000">
      <w:pPr>
        <w:ind w:left="225"/>
        <w:rPr>
          <w:sz w:val="18"/>
        </w:rPr>
      </w:pPr>
      <w:r>
        <w:rPr>
          <w:color w:val="231F20"/>
          <w:spacing w:val="-5"/>
          <w:sz w:val="18"/>
        </w:rPr>
        <w:t>211</w:t>
      </w:r>
    </w:p>
    <w:p w14:paraId="67880A9C" w14:textId="77777777" w:rsidR="0032401D" w:rsidRDefault="00000000">
      <w:pPr>
        <w:spacing w:before="33"/>
        <w:ind w:left="225"/>
        <w:rPr>
          <w:sz w:val="18"/>
        </w:rPr>
      </w:pPr>
      <w:r>
        <w:rPr>
          <w:color w:val="231F20"/>
          <w:spacing w:val="-5"/>
          <w:sz w:val="18"/>
        </w:rPr>
        <w:t>212</w:t>
      </w:r>
    </w:p>
    <w:p w14:paraId="690BE08E" w14:textId="77777777" w:rsidR="0032401D" w:rsidRDefault="0032401D">
      <w:pPr>
        <w:pStyle w:val="GvdeMetni"/>
        <w:spacing w:before="65"/>
        <w:rPr>
          <w:sz w:val="18"/>
        </w:rPr>
      </w:pPr>
    </w:p>
    <w:p w14:paraId="07B29848" w14:textId="77777777" w:rsidR="0032401D" w:rsidRDefault="00000000">
      <w:pPr>
        <w:ind w:left="225"/>
        <w:rPr>
          <w:sz w:val="18"/>
        </w:rPr>
      </w:pPr>
      <w:r>
        <w:rPr>
          <w:color w:val="231F20"/>
          <w:spacing w:val="-5"/>
          <w:sz w:val="18"/>
        </w:rPr>
        <w:t>213</w:t>
      </w:r>
    </w:p>
    <w:p w14:paraId="6988BCD3" w14:textId="77777777" w:rsidR="0032401D" w:rsidRDefault="00000000">
      <w:pPr>
        <w:spacing w:before="33"/>
        <w:ind w:left="225"/>
        <w:rPr>
          <w:sz w:val="18"/>
        </w:rPr>
      </w:pPr>
      <w:r>
        <w:rPr>
          <w:color w:val="231F20"/>
          <w:spacing w:val="-5"/>
          <w:sz w:val="18"/>
        </w:rPr>
        <w:t>214</w:t>
      </w:r>
    </w:p>
    <w:p w14:paraId="3DC0CD1C" w14:textId="77777777" w:rsidR="0032401D" w:rsidRDefault="0032401D">
      <w:pPr>
        <w:pStyle w:val="GvdeMetni"/>
        <w:spacing w:before="65"/>
        <w:rPr>
          <w:sz w:val="18"/>
        </w:rPr>
      </w:pPr>
    </w:p>
    <w:p w14:paraId="28897893" w14:textId="77777777" w:rsidR="0032401D" w:rsidRDefault="00000000">
      <w:pPr>
        <w:ind w:left="225"/>
        <w:rPr>
          <w:sz w:val="18"/>
        </w:rPr>
      </w:pPr>
      <w:r>
        <w:rPr>
          <w:color w:val="231F20"/>
          <w:spacing w:val="-5"/>
          <w:sz w:val="18"/>
        </w:rPr>
        <w:t>215</w:t>
      </w:r>
    </w:p>
    <w:p w14:paraId="3CE36B3B" w14:textId="77777777" w:rsidR="0032401D" w:rsidRDefault="00000000">
      <w:pPr>
        <w:spacing w:before="33"/>
        <w:ind w:left="225"/>
        <w:rPr>
          <w:sz w:val="18"/>
        </w:rPr>
      </w:pPr>
      <w:r>
        <w:rPr>
          <w:color w:val="231F20"/>
          <w:spacing w:val="-5"/>
          <w:sz w:val="18"/>
        </w:rPr>
        <w:t>216</w:t>
      </w:r>
    </w:p>
    <w:p w14:paraId="7B958960" w14:textId="77777777" w:rsidR="0032401D" w:rsidRDefault="00000000">
      <w:pPr>
        <w:spacing w:before="32"/>
        <w:ind w:left="225"/>
        <w:rPr>
          <w:sz w:val="18"/>
        </w:rPr>
      </w:pPr>
      <w:r>
        <w:rPr>
          <w:color w:val="231F20"/>
          <w:spacing w:val="-5"/>
          <w:sz w:val="18"/>
        </w:rPr>
        <w:t>217</w:t>
      </w:r>
    </w:p>
    <w:p w14:paraId="32C42B00" w14:textId="77777777" w:rsidR="0032401D" w:rsidRDefault="0032401D">
      <w:pPr>
        <w:pStyle w:val="GvdeMetni"/>
        <w:spacing w:before="65"/>
        <w:rPr>
          <w:sz w:val="18"/>
        </w:rPr>
      </w:pPr>
    </w:p>
    <w:p w14:paraId="2AB2740C" w14:textId="77777777" w:rsidR="0032401D" w:rsidRDefault="00000000">
      <w:pPr>
        <w:ind w:left="225"/>
        <w:rPr>
          <w:sz w:val="18"/>
        </w:rPr>
      </w:pPr>
      <w:r>
        <w:rPr>
          <w:color w:val="231F20"/>
          <w:spacing w:val="-5"/>
          <w:sz w:val="18"/>
        </w:rPr>
        <w:t>218</w:t>
      </w:r>
    </w:p>
    <w:p w14:paraId="1B1AAA0F" w14:textId="77777777" w:rsidR="0032401D" w:rsidRDefault="0032401D">
      <w:pPr>
        <w:pStyle w:val="GvdeMetni"/>
        <w:spacing w:before="65"/>
        <w:rPr>
          <w:sz w:val="18"/>
        </w:rPr>
      </w:pPr>
    </w:p>
    <w:p w14:paraId="68FAAFAE" w14:textId="77777777" w:rsidR="0032401D" w:rsidRDefault="00000000">
      <w:pPr>
        <w:spacing w:before="1"/>
        <w:ind w:left="225"/>
        <w:rPr>
          <w:sz w:val="18"/>
        </w:rPr>
      </w:pPr>
      <w:r>
        <w:rPr>
          <w:color w:val="231F20"/>
          <w:spacing w:val="-5"/>
          <w:sz w:val="18"/>
        </w:rPr>
        <w:t>219</w:t>
      </w:r>
    </w:p>
    <w:p w14:paraId="743282D2" w14:textId="77777777" w:rsidR="0032401D" w:rsidRDefault="00000000">
      <w:pPr>
        <w:spacing w:before="32"/>
        <w:ind w:left="225"/>
        <w:rPr>
          <w:sz w:val="18"/>
        </w:rPr>
      </w:pPr>
      <w:r>
        <w:rPr>
          <w:color w:val="231F20"/>
          <w:spacing w:val="-5"/>
          <w:sz w:val="18"/>
        </w:rPr>
        <w:t>220</w:t>
      </w:r>
    </w:p>
    <w:p w14:paraId="50D19F9C" w14:textId="77777777" w:rsidR="0032401D" w:rsidRDefault="00000000">
      <w:pPr>
        <w:spacing w:before="33"/>
        <w:ind w:left="225"/>
        <w:rPr>
          <w:sz w:val="18"/>
        </w:rPr>
      </w:pPr>
      <w:r>
        <w:rPr>
          <w:color w:val="231F20"/>
          <w:spacing w:val="-5"/>
          <w:sz w:val="18"/>
        </w:rPr>
        <w:t>221</w:t>
      </w:r>
    </w:p>
    <w:p w14:paraId="14E4FE1D" w14:textId="77777777" w:rsidR="0032401D" w:rsidRDefault="00000000">
      <w:pPr>
        <w:spacing w:before="32"/>
        <w:ind w:left="225"/>
        <w:rPr>
          <w:sz w:val="18"/>
        </w:rPr>
      </w:pPr>
      <w:r>
        <w:rPr>
          <w:color w:val="231F20"/>
          <w:spacing w:val="-5"/>
          <w:sz w:val="18"/>
        </w:rPr>
        <w:t>222</w:t>
      </w:r>
    </w:p>
    <w:p w14:paraId="2FF55B3A" w14:textId="77777777" w:rsidR="0032401D" w:rsidRDefault="0032401D">
      <w:pPr>
        <w:pStyle w:val="GvdeMetni"/>
        <w:spacing w:before="65"/>
        <w:rPr>
          <w:sz w:val="18"/>
        </w:rPr>
      </w:pPr>
    </w:p>
    <w:p w14:paraId="72B99EDA" w14:textId="77777777" w:rsidR="0032401D" w:rsidRDefault="00000000">
      <w:pPr>
        <w:spacing w:before="1"/>
        <w:ind w:left="225"/>
        <w:rPr>
          <w:sz w:val="18"/>
        </w:rPr>
      </w:pPr>
      <w:r>
        <w:rPr>
          <w:color w:val="231F20"/>
          <w:spacing w:val="-5"/>
          <w:sz w:val="18"/>
        </w:rPr>
        <w:t>223</w:t>
      </w:r>
    </w:p>
    <w:p w14:paraId="561008C8" w14:textId="77777777" w:rsidR="0032401D" w:rsidRDefault="00000000">
      <w:pPr>
        <w:spacing w:before="32"/>
        <w:ind w:left="225"/>
        <w:rPr>
          <w:sz w:val="18"/>
        </w:rPr>
      </w:pPr>
      <w:r>
        <w:rPr>
          <w:color w:val="231F20"/>
          <w:spacing w:val="-5"/>
          <w:sz w:val="18"/>
        </w:rPr>
        <w:t>224</w:t>
      </w:r>
    </w:p>
    <w:p w14:paraId="402DB699" w14:textId="77777777" w:rsidR="0032401D" w:rsidRDefault="00000000">
      <w:pPr>
        <w:spacing w:before="33"/>
        <w:ind w:left="225"/>
        <w:rPr>
          <w:sz w:val="18"/>
        </w:rPr>
      </w:pPr>
      <w:r>
        <w:rPr>
          <w:color w:val="231F20"/>
          <w:spacing w:val="-5"/>
          <w:sz w:val="18"/>
        </w:rPr>
        <w:t>225</w:t>
      </w:r>
    </w:p>
    <w:p w14:paraId="34C2F289" w14:textId="77777777" w:rsidR="0032401D" w:rsidRDefault="00000000">
      <w:pPr>
        <w:spacing w:before="32"/>
        <w:ind w:left="225"/>
        <w:rPr>
          <w:sz w:val="18"/>
        </w:rPr>
      </w:pPr>
      <w:r>
        <w:rPr>
          <w:color w:val="231F20"/>
          <w:spacing w:val="-5"/>
          <w:sz w:val="18"/>
        </w:rPr>
        <w:t>226</w:t>
      </w:r>
    </w:p>
    <w:p w14:paraId="35DF3B46" w14:textId="77777777" w:rsidR="0032401D" w:rsidRDefault="00000000">
      <w:pPr>
        <w:spacing w:before="33"/>
        <w:ind w:left="225"/>
        <w:rPr>
          <w:sz w:val="18"/>
        </w:rPr>
      </w:pPr>
      <w:r>
        <w:rPr>
          <w:color w:val="231F20"/>
          <w:spacing w:val="-5"/>
          <w:sz w:val="18"/>
        </w:rPr>
        <w:t>227</w:t>
      </w:r>
    </w:p>
    <w:p w14:paraId="4FF1CD89" w14:textId="77777777" w:rsidR="0032401D" w:rsidRDefault="00000000">
      <w:pPr>
        <w:spacing w:before="32"/>
        <w:ind w:left="225"/>
        <w:rPr>
          <w:sz w:val="18"/>
        </w:rPr>
      </w:pPr>
      <w:r>
        <w:rPr>
          <w:color w:val="231F20"/>
          <w:spacing w:val="-5"/>
          <w:sz w:val="18"/>
        </w:rPr>
        <w:t>228</w:t>
      </w:r>
    </w:p>
    <w:p w14:paraId="0A66EA32" w14:textId="77777777" w:rsidR="0032401D" w:rsidRDefault="00000000">
      <w:pPr>
        <w:spacing w:before="33"/>
        <w:ind w:left="225"/>
        <w:rPr>
          <w:sz w:val="18"/>
        </w:rPr>
      </w:pPr>
      <w:r>
        <w:rPr>
          <w:color w:val="231F20"/>
          <w:spacing w:val="-5"/>
          <w:sz w:val="18"/>
        </w:rPr>
        <w:t>229</w:t>
      </w:r>
    </w:p>
    <w:p w14:paraId="29334972" w14:textId="77777777" w:rsidR="0032401D" w:rsidRDefault="0032401D">
      <w:pPr>
        <w:pStyle w:val="GvdeMetni"/>
        <w:spacing w:before="65"/>
        <w:rPr>
          <w:sz w:val="18"/>
        </w:rPr>
      </w:pPr>
    </w:p>
    <w:p w14:paraId="2F95669E" w14:textId="77777777" w:rsidR="0032401D" w:rsidRDefault="00000000">
      <w:pPr>
        <w:ind w:left="225"/>
        <w:rPr>
          <w:sz w:val="18"/>
        </w:rPr>
      </w:pPr>
      <w:r>
        <w:rPr>
          <w:color w:val="231F20"/>
          <w:spacing w:val="-5"/>
          <w:sz w:val="18"/>
        </w:rPr>
        <w:t>230</w:t>
      </w:r>
    </w:p>
    <w:p w14:paraId="118E8AD3" w14:textId="77777777" w:rsidR="0032401D" w:rsidRDefault="00000000">
      <w:pPr>
        <w:spacing w:before="33"/>
        <w:ind w:left="225"/>
        <w:rPr>
          <w:sz w:val="18"/>
        </w:rPr>
      </w:pPr>
      <w:r>
        <w:rPr>
          <w:color w:val="231F20"/>
          <w:spacing w:val="-5"/>
          <w:sz w:val="18"/>
        </w:rPr>
        <w:t>231</w:t>
      </w:r>
    </w:p>
    <w:p w14:paraId="247088CF" w14:textId="77777777" w:rsidR="0032401D" w:rsidRDefault="00000000">
      <w:pPr>
        <w:spacing w:before="32"/>
        <w:ind w:left="225"/>
        <w:rPr>
          <w:sz w:val="18"/>
        </w:rPr>
      </w:pPr>
      <w:r>
        <w:rPr>
          <w:color w:val="231F20"/>
          <w:spacing w:val="-5"/>
          <w:sz w:val="18"/>
        </w:rPr>
        <w:t>232</w:t>
      </w:r>
    </w:p>
    <w:p w14:paraId="0C3D43F8" w14:textId="77777777" w:rsidR="0032401D" w:rsidRDefault="0032401D">
      <w:pPr>
        <w:pStyle w:val="GvdeMetni"/>
        <w:spacing w:before="65"/>
        <w:rPr>
          <w:sz w:val="18"/>
        </w:rPr>
      </w:pPr>
    </w:p>
    <w:p w14:paraId="2565419C" w14:textId="77777777" w:rsidR="0032401D" w:rsidRDefault="00000000">
      <w:pPr>
        <w:ind w:left="225"/>
        <w:rPr>
          <w:sz w:val="18"/>
        </w:rPr>
      </w:pPr>
      <w:r>
        <w:rPr>
          <w:color w:val="231F20"/>
          <w:spacing w:val="-5"/>
          <w:sz w:val="18"/>
        </w:rPr>
        <w:t>233</w:t>
      </w:r>
    </w:p>
    <w:p w14:paraId="3892C035" w14:textId="77777777" w:rsidR="0032401D" w:rsidRDefault="00000000">
      <w:pPr>
        <w:spacing w:before="33"/>
        <w:ind w:left="225"/>
        <w:rPr>
          <w:sz w:val="18"/>
        </w:rPr>
      </w:pPr>
      <w:r>
        <w:rPr>
          <w:color w:val="231F20"/>
          <w:spacing w:val="-5"/>
          <w:sz w:val="18"/>
        </w:rPr>
        <w:t>234</w:t>
      </w:r>
    </w:p>
    <w:p w14:paraId="70E4967B" w14:textId="77777777" w:rsidR="0032401D" w:rsidRDefault="00000000">
      <w:pPr>
        <w:spacing w:before="33"/>
        <w:ind w:left="225"/>
        <w:rPr>
          <w:sz w:val="18"/>
        </w:rPr>
      </w:pPr>
      <w:r>
        <w:rPr>
          <w:color w:val="231F20"/>
          <w:spacing w:val="-5"/>
          <w:sz w:val="18"/>
        </w:rPr>
        <w:t>235</w:t>
      </w:r>
    </w:p>
    <w:p w14:paraId="0C6DD5BD" w14:textId="77777777" w:rsidR="0032401D" w:rsidRDefault="00000000">
      <w:pPr>
        <w:spacing w:before="32"/>
        <w:ind w:left="225"/>
        <w:rPr>
          <w:sz w:val="18"/>
        </w:rPr>
      </w:pPr>
      <w:r>
        <w:rPr>
          <w:color w:val="231F20"/>
          <w:spacing w:val="-5"/>
          <w:sz w:val="18"/>
        </w:rPr>
        <w:t>236</w:t>
      </w:r>
    </w:p>
    <w:p w14:paraId="6CAD5A3F" w14:textId="77777777" w:rsidR="0032401D" w:rsidRDefault="0032401D">
      <w:pPr>
        <w:pStyle w:val="GvdeMetni"/>
        <w:spacing w:before="65"/>
        <w:rPr>
          <w:sz w:val="18"/>
        </w:rPr>
      </w:pPr>
    </w:p>
    <w:p w14:paraId="516C11A1" w14:textId="77777777" w:rsidR="0032401D" w:rsidRDefault="00000000">
      <w:pPr>
        <w:ind w:left="225"/>
        <w:rPr>
          <w:sz w:val="18"/>
        </w:rPr>
      </w:pPr>
      <w:r>
        <w:rPr>
          <w:color w:val="231F20"/>
          <w:spacing w:val="-5"/>
          <w:sz w:val="18"/>
        </w:rPr>
        <w:t>237</w:t>
      </w:r>
    </w:p>
    <w:p w14:paraId="39ED3950" w14:textId="77777777" w:rsidR="0032401D" w:rsidRDefault="00000000">
      <w:pPr>
        <w:spacing w:before="33"/>
        <w:ind w:left="225"/>
        <w:rPr>
          <w:sz w:val="18"/>
        </w:rPr>
      </w:pPr>
      <w:r>
        <w:rPr>
          <w:color w:val="231F20"/>
          <w:spacing w:val="-5"/>
          <w:sz w:val="18"/>
        </w:rPr>
        <w:t>238</w:t>
      </w:r>
    </w:p>
    <w:p w14:paraId="5CBC7426" w14:textId="77777777" w:rsidR="0032401D" w:rsidRDefault="00000000">
      <w:pPr>
        <w:spacing w:before="32"/>
        <w:ind w:left="225"/>
        <w:rPr>
          <w:sz w:val="18"/>
        </w:rPr>
      </w:pPr>
      <w:r>
        <w:rPr>
          <w:color w:val="231F20"/>
          <w:spacing w:val="-5"/>
          <w:sz w:val="18"/>
        </w:rPr>
        <w:t>239</w:t>
      </w:r>
    </w:p>
    <w:p w14:paraId="44C0B796" w14:textId="77777777" w:rsidR="0032401D" w:rsidRDefault="0032401D">
      <w:pPr>
        <w:pStyle w:val="GvdeMetni"/>
        <w:spacing w:before="65"/>
        <w:rPr>
          <w:sz w:val="18"/>
        </w:rPr>
      </w:pPr>
    </w:p>
    <w:p w14:paraId="304FD0E8" w14:textId="77777777" w:rsidR="0032401D" w:rsidRDefault="00000000">
      <w:pPr>
        <w:spacing w:before="1"/>
        <w:ind w:left="225"/>
        <w:rPr>
          <w:sz w:val="18"/>
        </w:rPr>
      </w:pPr>
      <w:r>
        <w:rPr>
          <w:color w:val="231F20"/>
          <w:spacing w:val="-5"/>
          <w:sz w:val="18"/>
        </w:rPr>
        <w:t>240</w:t>
      </w:r>
    </w:p>
    <w:p w14:paraId="010E1ED7" w14:textId="77777777" w:rsidR="0032401D" w:rsidRDefault="00000000">
      <w:pPr>
        <w:spacing w:before="32"/>
        <w:ind w:left="225"/>
        <w:rPr>
          <w:sz w:val="18"/>
        </w:rPr>
      </w:pPr>
      <w:r>
        <w:rPr>
          <w:color w:val="231F20"/>
          <w:spacing w:val="-5"/>
          <w:sz w:val="18"/>
        </w:rPr>
        <w:t>241</w:t>
      </w:r>
    </w:p>
    <w:p w14:paraId="15C1C752" w14:textId="77777777" w:rsidR="0032401D" w:rsidRDefault="0032401D">
      <w:pPr>
        <w:rPr>
          <w:sz w:val="18"/>
        </w:rPr>
        <w:sectPr w:rsidR="0032401D">
          <w:type w:val="continuous"/>
          <w:pgSz w:w="11900" w:h="16840"/>
          <w:pgMar w:top="580" w:right="283" w:bottom="0" w:left="283" w:header="392" w:footer="499" w:gutter="0"/>
          <w:cols w:num="2" w:space="708" w:equalWidth="0">
            <w:col w:w="10763" w:space="40"/>
            <w:col w:w="531"/>
          </w:cols>
        </w:sectPr>
      </w:pPr>
    </w:p>
    <w:p w14:paraId="46084485" w14:textId="77777777" w:rsidR="0032401D" w:rsidRDefault="00000000">
      <w:pPr>
        <w:pStyle w:val="Balk1"/>
        <w:ind w:left="571"/>
      </w:pPr>
      <w:r>
        <w:rPr>
          <w:color w:val="010202"/>
        </w:rPr>
        <w:lastRenderedPageBreak/>
        <w:t>SHIPMAN</w:t>
      </w:r>
      <w:r>
        <w:rPr>
          <w:color w:val="010202"/>
          <w:spacing w:val="-12"/>
        </w:rPr>
        <w:t xml:space="preserve"> </w:t>
      </w:r>
      <w:r>
        <w:rPr>
          <w:color w:val="010202"/>
          <w:spacing w:val="-4"/>
        </w:rPr>
        <w:t>2009</w:t>
      </w:r>
    </w:p>
    <w:p w14:paraId="46397C58" w14:textId="77777777" w:rsidR="0032401D" w:rsidRDefault="00000000">
      <w:pPr>
        <w:pStyle w:val="Balk2"/>
        <w:spacing w:before="5"/>
        <w:ind w:left="3400"/>
      </w:pPr>
      <w:r>
        <w:rPr>
          <w:color w:val="010202"/>
        </w:rPr>
        <w:t>Standard</w:t>
      </w:r>
      <w:r>
        <w:rPr>
          <w:color w:val="010202"/>
          <w:spacing w:val="-10"/>
        </w:rPr>
        <w:t xml:space="preserve"> </w:t>
      </w:r>
      <w:r>
        <w:rPr>
          <w:color w:val="010202"/>
        </w:rPr>
        <w:t>ship</w:t>
      </w:r>
      <w:r>
        <w:rPr>
          <w:color w:val="010202"/>
          <w:spacing w:val="-9"/>
        </w:rPr>
        <w:t xml:space="preserve"> </w:t>
      </w:r>
      <w:r>
        <w:rPr>
          <w:color w:val="010202"/>
        </w:rPr>
        <w:t>management</w:t>
      </w:r>
      <w:r>
        <w:rPr>
          <w:color w:val="010202"/>
          <w:spacing w:val="-10"/>
        </w:rPr>
        <w:t xml:space="preserve"> </w:t>
      </w:r>
      <w:r>
        <w:rPr>
          <w:color w:val="010202"/>
          <w:spacing w:val="-2"/>
        </w:rPr>
        <w:t>agreement</w:t>
      </w:r>
    </w:p>
    <w:p w14:paraId="26640BD8" w14:textId="77777777" w:rsidR="0032401D" w:rsidRDefault="00000000">
      <w:pPr>
        <w:pStyle w:val="ListeParagraf"/>
        <w:numPr>
          <w:ilvl w:val="0"/>
          <w:numId w:val="2"/>
        </w:numPr>
        <w:tabs>
          <w:tab w:val="left" w:pos="515"/>
        </w:tabs>
        <w:spacing w:before="92"/>
        <w:ind w:left="515" w:hanging="509"/>
        <w:jc w:val="left"/>
        <w:rPr>
          <w:rFonts w:ascii="Arial"/>
          <w:b/>
          <w:sz w:val="20"/>
        </w:rPr>
      </w:pPr>
      <w:r>
        <w:rPr>
          <w:rFonts w:ascii="Arial"/>
          <w:b/>
          <w:color w:val="010202"/>
          <w:sz w:val="20"/>
        </w:rPr>
        <w:t>Management</w:t>
      </w:r>
      <w:r>
        <w:rPr>
          <w:rFonts w:ascii="Arial"/>
          <w:b/>
          <w:color w:val="010202"/>
          <w:spacing w:val="-8"/>
          <w:sz w:val="20"/>
        </w:rPr>
        <w:t xml:space="preserve"> </w:t>
      </w:r>
      <w:r>
        <w:rPr>
          <w:rFonts w:ascii="Arial"/>
          <w:b/>
          <w:color w:val="010202"/>
          <w:sz w:val="20"/>
        </w:rPr>
        <w:t>Fee</w:t>
      </w:r>
      <w:r>
        <w:rPr>
          <w:rFonts w:ascii="Arial"/>
          <w:b/>
          <w:color w:val="010202"/>
          <w:spacing w:val="-7"/>
          <w:sz w:val="20"/>
        </w:rPr>
        <w:t xml:space="preserve"> </w:t>
      </w:r>
      <w:r>
        <w:rPr>
          <w:rFonts w:ascii="Arial"/>
          <w:b/>
          <w:color w:val="010202"/>
          <w:sz w:val="20"/>
        </w:rPr>
        <w:t>and</w:t>
      </w:r>
      <w:r>
        <w:rPr>
          <w:rFonts w:ascii="Arial"/>
          <w:b/>
          <w:color w:val="010202"/>
          <w:spacing w:val="-8"/>
          <w:sz w:val="20"/>
        </w:rPr>
        <w:t xml:space="preserve"> </w:t>
      </w:r>
      <w:r>
        <w:rPr>
          <w:rFonts w:ascii="Arial"/>
          <w:b/>
          <w:color w:val="010202"/>
          <w:spacing w:val="-2"/>
          <w:sz w:val="20"/>
        </w:rPr>
        <w:t>Expenses</w:t>
      </w:r>
    </w:p>
    <w:p w14:paraId="67272912" w14:textId="77777777" w:rsidR="0032401D" w:rsidRDefault="00000000">
      <w:pPr>
        <w:pStyle w:val="ListeParagraf"/>
        <w:numPr>
          <w:ilvl w:val="1"/>
          <w:numId w:val="2"/>
        </w:numPr>
        <w:tabs>
          <w:tab w:val="left" w:pos="910"/>
        </w:tabs>
        <w:spacing w:before="10" w:line="249" w:lineRule="auto"/>
        <w:ind w:left="515" w:right="1" w:firstLine="0"/>
        <w:jc w:val="both"/>
        <w:rPr>
          <w:color w:val="231F20"/>
          <w:sz w:val="20"/>
        </w:rPr>
      </w:pPr>
      <w:r>
        <w:rPr>
          <w:color w:val="231F20"/>
          <w:sz w:val="20"/>
        </w:rPr>
        <w:t>The</w:t>
      </w:r>
      <w:r>
        <w:rPr>
          <w:color w:val="231F20"/>
          <w:spacing w:val="-14"/>
          <w:sz w:val="20"/>
        </w:rPr>
        <w:t xml:space="preserve"> </w:t>
      </w:r>
      <w:r>
        <w:rPr>
          <w:color w:val="231F20"/>
          <w:sz w:val="20"/>
        </w:rPr>
        <w:t>Owners</w:t>
      </w:r>
      <w:r>
        <w:rPr>
          <w:color w:val="231F20"/>
          <w:spacing w:val="-14"/>
          <w:sz w:val="20"/>
        </w:rPr>
        <w:t xml:space="preserve"> </w:t>
      </w:r>
      <w:r>
        <w:rPr>
          <w:color w:val="231F20"/>
          <w:sz w:val="20"/>
        </w:rPr>
        <w:t>shall</w:t>
      </w:r>
      <w:r>
        <w:rPr>
          <w:color w:val="231F20"/>
          <w:spacing w:val="-14"/>
          <w:sz w:val="20"/>
        </w:rPr>
        <w:t xml:space="preserve"> </w:t>
      </w:r>
      <w:r>
        <w:rPr>
          <w:color w:val="231F20"/>
          <w:sz w:val="20"/>
        </w:rPr>
        <w:t>pay</w:t>
      </w:r>
      <w:r>
        <w:rPr>
          <w:color w:val="231F20"/>
          <w:spacing w:val="-14"/>
          <w:sz w:val="20"/>
        </w:rPr>
        <w:t xml:space="preserve"> </w:t>
      </w:r>
      <w:r>
        <w:rPr>
          <w:color w:val="231F20"/>
          <w:sz w:val="20"/>
        </w:rPr>
        <w:t>to</w:t>
      </w:r>
      <w:r>
        <w:rPr>
          <w:color w:val="231F20"/>
          <w:spacing w:val="-14"/>
          <w:sz w:val="20"/>
        </w:rPr>
        <w:t xml:space="preserve"> </w:t>
      </w:r>
      <w:r>
        <w:rPr>
          <w:color w:val="231F20"/>
          <w:sz w:val="20"/>
        </w:rPr>
        <w:t>the</w:t>
      </w:r>
      <w:r>
        <w:rPr>
          <w:color w:val="231F20"/>
          <w:spacing w:val="-14"/>
          <w:sz w:val="20"/>
        </w:rPr>
        <w:t xml:space="preserve"> </w:t>
      </w:r>
      <w:r>
        <w:rPr>
          <w:color w:val="231F20"/>
          <w:sz w:val="20"/>
        </w:rPr>
        <w:t>Managers</w:t>
      </w:r>
      <w:r>
        <w:rPr>
          <w:color w:val="231F20"/>
          <w:spacing w:val="-14"/>
          <w:sz w:val="20"/>
        </w:rPr>
        <w:t xml:space="preserve"> </w:t>
      </w:r>
      <w:r>
        <w:rPr>
          <w:color w:val="231F20"/>
          <w:sz w:val="20"/>
        </w:rPr>
        <w:t>an</w:t>
      </w:r>
      <w:r>
        <w:rPr>
          <w:color w:val="231F20"/>
          <w:spacing w:val="-14"/>
          <w:sz w:val="20"/>
        </w:rPr>
        <w:t xml:space="preserve"> </w:t>
      </w:r>
      <w:r>
        <w:rPr>
          <w:color w:val="231F20"/>
          <w:sz w:val="20"/>
        </w:rPr>
        <w:t>annual</w:t>
      </w:r>
      <w:r>
        <w:rPr>
          <w:color w:val="231F20"/>
          <w:spacing w:val="-14"/>
          <w:sz w:val="20"/>
        </w:rPr>
        <w:t xml:space="preserve"> </w:t>
      </w:r>
      <w:r>
        <w:rPr>
          <w:color w:val="231F20"/>
          <w:sz w:val="20"/>
        </w:rPr>
        <w:t>management</w:t>
      </w:r>
      <w:r>
        <w:rPr>
          <w:color w:val="231F20"/>
          <w:spacing w:val="-13"/>
          <w:sz w:val="20"/>
        </w:rPr>
        <w:t xml:space="preserve"> </w:t>
      </w:r>
      <w:r>
        <w:rPr>
          <w:color w:val="231F20"/>
          <w:sz w:val="20"/>
        </w:rPr>
        <w:t>fee</w:t>
      </w:r>
      <w:r>
        <w:rPr>
          <w:color w:val="231F20"/>
          <w:spacing w:val="-14"/>
          <w:sz w:val="20"/>
        </w:rPr>
        <w:t xml:space="preserve"> </w:t>
      </w:r>
      <w:r>
        <w:rPr>
          <w:color w:val="231F20"/>
          <w:sz w:val="20"/>
        </w:rPr>
        <w:t>as</w:t>
      </w:r>
      <w:r>
        <w:rPr>
          <w:color w:val="231F20"/>
          <w:spacing w:val="-14"/>
          <w:sz w:val="20"/>
        </w:rPr>
        <w:t xml:space="preserve"> </w:t>
      </w:r>
      <w:r>
        <w:rPr>
          <w:color w:val="231F20"/>
          <w:sz w:val="20"/>
        </w:rPr>
        <w:t>stated</w:t>
      </w:r>
      <w:r>
        <w:rPr>
          <w:color w:val="231F20"/>
          <w:spacing w:val="-14"/>
          <w:sz w:val="20"/>
        </w:rPr>
        <w:t xml:space="preserve"> </w:t>
      </w:r>
      <w:r>
        <w:rPr>
          <w:color w:val="231F20"/>
          <w:sz w:val="20"/>
        </w:rPr>
        <w:t>in</w:t>
      </w:r>
      <w:r>
        <w:rPr>
          <w:color w:val="231F20"/>
          <w:spacing w:val="-14"/>
          <w:sz w:val="20"/>
        </w:rPr>
        <w:t xml:space="preserve"> </w:t>
      </w:r>
      <w:r>
        <w:rPr>
          <w:rFonts w:ascii="Arial" w:hAnsi="Arial"/>
          <w:b/>
          <w:color w:val="231F20"/>
          <w:sz w:val="20"/>
        </w:rPr>
        <w:t>Box</w:t>
      </w:r>
      <w:r>
        <w:rPr>
          <w:rFonts w:ascii="Arial" w:hAnsi="Arial"/>
          <w:b/>
          <w:color w:val="231F20"/>
          <w:spacing w:val="-14"/>
          <w:sz w:val="20"/>
        </w:rPr>
        <w:t xml:space="preserve"> </w:t>
      </w:r>
      <w:r>
        <w:rPr>
          <w:rFonts w:ascii="Arial" w:hAnsi="Arial"/>
          <w:b/>
          <w:color w:val="231F20"/>
          <w:sz w:val="20"/>
        </w:rPr>
        <w:t>14</w:t>
      </w:r>
      <w:r>
        <w:rPr>
          <w:rFonts w:ascii="Arial" w:hAnsi="Arial"/>
          <w:b/>
          <w:color w:val="231F20"/>
          <w:spacing w:val="-14"/>
          <w:sz w:val="20"/>
        </w:rPr>
        <w:t xml:space="preserve"> </w:t>
      </w:r>
      <w:r>
        <w:rPr>
          <w:color w:val="231F20"/>
          <w:sz w:val="20"/>
        </w:rPr>
        <w:t>for</w:t>
      </w:r>
      <w:r>
        <w:rPr>
          <w:color w:val="231F20"/>
          <w:spacing w:val="-14"/>
          <w:sz w:val="20"/>
        </w:rPr>
        <w:t xml:space="preserve"> </w:t>
      </w:r>
      <w:r>
        <w:rPr>
          <w:color w:val="231F20"/>
          <w:sz w:val="20"/>
        </w:rPr>
        <w:t>their</w:t>
      </w:r>
      <w:r>
        <w:rPr>
          <w:color w:val="231F20"/>
          <w:spacing w:val="-14"/>
          <w:sz w:val="20"/>
        </w:rPr>
        <w:t xml:space="preserve"> </w:t>
      </w:r>
      <w:r>
        <w:rPr>
          <w:color w:val="231F20"/>
          <w:sz w:val="20"/>
        </w:rPr>
        <w:t xml:space="preserve">services </w:t>
      </w:r>
      <w:r>
        <w:rPr>
          <w:color w:val="231F20"/>
          <w:spacing w:val="-2"/>
          <w:sz w:val="20"/>
        </w:rPr>
        <w:t>as</w:t>
      </w:r>
      <w:r>
        <w:rPr>
          <w:color w:val="231F20"/>
          <w:spacing w:val="-10"/>
          <w:sz w:val="20"/>
        </w:rPr>
        <w:t xml:space="preserve"> </w:t>
      </w:r>
      <w:r>
        <w:rPr>
          <w:color w:val="231F20"/>
          <w:spacing w:val="-2"/>
          <w:sz w:val="20"/>
        </w:rPr>
        <w:t>Managers</w:t>
      </w:r>
      <w:r>
        <w:rPr>
          <w:color w:val="231F20"/>
          <w:spacing w:val="-5"/>
          <w:sz w:val="20"/>
        </w:rPr>
        <w:t xml:space="preserve"> </w:t>
      </w:r>
      <w:r>
        <w:rPr>
          <w:color w:val="231F20"/>
          <w:spacing w:val="-2"/>
          <w:sz w:val="20"/>
        </w:rPr>
        <w:t>under</w:t>
      </w:r>
      <w:r>
        <w:rPr>
          <w:color w:val="231F20"/>
          <w:spacing w:val="-5"/>
          <w:sz w:val="20"/>
        </w:rPr>
        <w:t xml:space="preserve"> </w:t>
      </w:r>
      <w:r>
        <w:rPr>
          <w:color w:val="231F20"/>
          <w:spacing w:val="-2"/>
          <w:sz w:val="20"/>
        </w:rPr>
        <w:t>this</w:t>
      </w:r>
      <w:r>
        <w:rPr>
          <w:color w:val="231F20"/>
          <w:spacing w:val="-12"/>
          <w:sz w:val="20"/>
        </w:rPr>
        <w:t xml:space="preserve"> </w:t>
      </w:r>
      <w:r>
        <w:rPr>
          <w:color w:val="231F20"/>
          <w:spacing w:val="-2"/>
          <w:sz w:val="20"/>
        </w:rPr>
        <w:t>Agreement,</w:t>
      </w:r>
      <w:r>
        <w:rPr>
          <w:color w:val="231F20"/>
          <w:spacing w:val="-4"/>
          <w:sz w:val="20"/>
        </w:rPr>
        <w:t xml:space="preserve"> </w:t>
      </w:r>
      <w:r>
        <w:rPr>
          <w:color w:val="231F20"/>
          <w:spacing w:val="-2"/>
          <w:sz w:val="20"/>
        </w:rPr>
        <w:t>which</w:t>
      </w:r>
      <w:r>
        <w:rPr>
          <w:color w:val="231F20"/>
          <w:spacing w:val="-5"/>
          <w:sz w:val="20"/>
        </w:rPr>
        <w:t xml:space="preserve"> </w:t>
      </w:r>
      <w:r>
        <w:rPr>
          <w:color w:val="231F20"/>
          <w:spacing w:val="-2"/>
          <w:sz w:val="20"/>
        </w:rPr>
        <w:t>shall</w:t>
      </w:r>
      <w:r>
        <w:rPr>
          <w:color w:val="231F20"/>
          <w:spacing w:val="-5"/>
          <w:sz w:val="20"/>
        </w:rPr>
        <w:t xml:space="preserve"> </w:t>
      </w:r>
      <w:r>
        <w:rPr>
          <w:color w:val="231F20"/>
          <w:spacing w:val="-2"/>
          <w:sz w:val="20"/>
        </w:rPr>
        <w:t>be</w:t>
      </w:r>
      <w:r>
        <w:rPr>
          <w:color w:val="231F20"/>
          <w:spacing w:val="-5"/>
          <w:sz w:val="20"/>
        </w:rPr>
        <w:t xml:space="preserve"> </w:t>
      </w:r>
      <w:r>
        <w:rPr>
          <w:color w:val="231F20"/>
          <w:spacing w:val="-2"/>
          <w:sz w:val="20"/>
        </w:rPr>
        <w:t>payable</w:t>
      </w:r>
      <w:r>
        <w:rPr>
          <w:color w:val="231F20"/>
          <w:spacing w:val="-5"/>
          <w:sz w:val="20"/>
        </w:rPr>
        <w:t xml:space="preserve"> </w:t>
      </w:r>
      <w:r>
        <w:rPr>
          <w:color w:val="231F20"/>
          <w:spacing w:val="-2"/>
          <w:sz w:val="20"/>
        </w:rPr>
        <w:t>in</w:t>
      </w:r>
      <w:r>
        <w:rPr>
          <w:color w:val="231F20"/>
          <w:spacing w:val="-5"/>
          <w:sz w:val="20"/>
        </w:rPr>
        <w:t xml:space="preserve"> </w:t>
      </w:r>
      <w:r>
        <w:rPr>
          <w:color w:val="231F20"/>
          <w:spacing w:val="-2"/>
          <w:sz w:val="20"/>
        </w:rPr>
        <w:t>equal</w:t>
      </w:r>
      <w:r>
        <w:rPr>
          <w:color w:val="231F20"/>
          <w:spacing w:val="-5"/>
          <w:sz w:val="20"/>
        </w:rPr>
        <w:t xml:space="preserve"> </w:t>
      </w:r>
      <w:r>
        <w:rPr>
          <w:color w:val="231F20"/>
          <w:spacing w:val="-2"/>
          <w:sz w:val="20"/>
        </w:rPr>
        <w:t>monthly</w:t>
      </w:r>
      <w:r>
        <w:rPr>
          <w:color w:val="231F20"/>
          <w:spacing w:val="-5"/>
          <w:sz w:val="20"/>
        </w:rPr>
        <w:t xml:space="preserve"> </w:t>
      </w:r>
      <w:r>
        <w:rPr>
          <w:color w:val="231F20"/>
          <w:spacing w:val="-2"/>
          <w:sz w:val="20"/>
        </w:rPr>
        <w:t>instalments</w:t>
      </w:r>
      <w:r>
        <w:rPr>
          <w:color w:val="231F20"/>
          <w:spacing w:val="-5"/>
          <w:sz w:val="20"/>
        </w:rPr>
        <w:t xml:space="preserve"> </w:t>
      </w:r>
      <w:r>
        <w:rPr>
          <w:color w:val="231F20"/>
          <w:spacing w:val="-2"/>
          <w:sz w:val="20"/>
        </w:rPr>
        <w:t>in</w:t>
      </w:r>
      <w:r>
        <w:rPr>
          <w:color w:val="231F20"/>
          <w:spacing w:val="-5"/>
          <w:sz w:val="20"/>
        </w:rPr>
        <w:t xml:space="preserve"> </w:t>
      </w:r>
      <w:r>
        <w:rPr>
          <w:color w:val="231F20"/>
          <w:spacing w:val="-2"/>
          <w:sz w:val="20"/>
        </w:rPr>
        <w:t>advance,</w:t>
      </w:r>
      <w:r>
        <w:rPr>
          <w:color w:val="231F20"/>
          <w:spacing w:val="-5"/>
          <w:sz w:val="20"/>
        </w:rPr>
        <w:t xml:space="preserve"> </w:t>
      </w:r>
      <w:r>
        <w:rPr>
          <w:color w:val="231F20"/>
          <w:spacing w:val="-2"/>
          <w:sz w:val="20"/>
        </w:rPr>
        <w:t>the</w:t>
      </w:r>
      <w:r>
        <w:rPr>
          <w:color w:val="231F20"/>
          <w:spacing w:val="-5"/>
          <w:sz w:val="20"/>
        </w:rPr>
        <w:t xml:space="preserve"> </w:t>
      </w:r>
      <w:r>
        <w:rPr>
          <w:color w:val="231F20"/>
          <w:spacing w:val="-2"/>
          <w:sz w:val="20"/>
        </w:rPr>
        <w:t xml:space="preserve">first </w:t>
      </w:r>
      <w:r>
        <w:rPr>
          <w:color w:val="231F20"/>
          <w:sz w:val="20"/>
        </w:rPr>
        <w:t>instalment (pro rata if appropriate) being payable on the commencement of this</w:t>
      </w:r>
      <w:r>
        <w:rPr>
          <w:color w:val="231F20"/>
          <w:spacing w:val="-8"/>
          <w:sz w:val="20"/>
        </w:rPr>
        <w:t xml:space="preserve"> </w:t>
      </w:r>
      <w:r>
        <w:rPr>
          <w:color w:val="231F20"/>
          <w:sz w:val="20"/>
        </w:rPr>
        <w:t>Agreement (see Clause 2 (Commencement</w:t>
      </w:r>
      <w:r>
        <w:rPr>
          <w:color w:val="231F20"/>
          <w:spacing w:val="-14"/>
          <w:sz w:val="20"/>
        </w:rPr>
        <w:t xml:space="preserve"> </w:t>
      </w:r>
      <w:r>
        <w:rPr>
          <w:color w:val="231F20"/>
          <w:sz w:val="20"/>
        </w:rPr>
        <w:t>and</w:t>
      </w:r>
      <w:r>
        <w:rPr>
          <w:color w:val="231F20"/>
          <w:spacing w:val="-14"/>
          <w:sz w:val="20"/>
        </w:rPr>
        <w:t xml:space="preserve"> </w:t>
      </w:r>
      <w:r>
        <w:rPr>
          <w:color w:val="231F20"/>
          <w:sz w:val="20"/>
        </w:rPr>
        <w:t>Appointment)</w:t>
      </w:r>
      <w:r>
        <w:rPr>
          <w:color w:val="231F20"/>
          <w:spacing w:val="-14"/>
          <w:sz w:val="20"/>
        </w:rPr>
        <w:t xml:space="preserve"> </w:t>
      </w:r>
      <w:r>
        <w:rPr>
          <w:color w:val="231F20"/>
          <w:sz w:val="20"/>
        </w:rPr>
        <w:t>and</w:t>
      </w:r>
      <w:r>
        <w:rPr>
          <w:color w:val="231F20"/>
          <w:spacing w:val="-14"/>
          <w:sz w:val="20"/>
        </w:rPr>
        <w:t xml:space="preserve"> </w:t>
      </w:r>
      <w:r>
        <w:rPr>
          <w:rFonts w:ascii="Arial" w:hAnsi="Arial"/>
          <w:b/>
          <w:color w:val="231F20"/>
          <w:sz w:val="20"/>
        </w:rPr>
        <w:t>Box</w:t>
      </w:r>
      <w:r>
        <w:rPr>
          <w:rFonts w:ascii="Arial" w:hAnsi="Arial"/>
          <w:b/>
          <w:color w:val="231F20"/>
          <w:spacing w:val="-14"/>
          <w:sz w:val="20"/>
        </w:rPr>
        <w:t xml:space="preserve"> </w:t>
      </w:r>
      <w:r>
        <w:rPr>
          <w:rFonts w:ascii="Arial" w:hAnsi="Arial"/>
          <w:b/>
          <w:color w:val="231F20"/>
          <w:sz w:val="20"/>
        </w:rPr>
        <w:t>2</w:t>
      </w:r>
      <w:r>
        <w:rPr>
          <w:color w:val="231F20"/>
          <w:sz w:val="20"/>
        </w:rPr>
        <w:t>)</w:t>
      </w:r>
      <w:r>
        <w:rPr>
          <w:color w:val="231F20"/>
          <w:spacing w:val="-14"/>
          <w:sz w:val="20"/>
        </w:rPr>
        <w:t xml:space="preserve"> </w:t>
      </w:r>
      <w:r>
        <w:rPr>
          <w:color w:val="231F20"/>
          <w:sz w:val="20"/>
        </w:rPr>
        <w:t>and</w:t>
      </w:r>
      <w:r>
        <w:rPr>
          <w:color w:val="231F20"/>
          <w:spacing w:val="-14"/>
          <w:sz w:val="20"/>
        </w:rPr>
        <w:t xml:space="preserve"> </w:t>
      </w:r>
      <w:r>
        <w:rPr>
          <w:color w:val="231F20"/>
          <w:sz w:val="20"/>
        </w:rPr>
        <w:t>subsequent</w:t>
      </w:r>
      <w:r>
        <w:rPr>
          <w:color w:val="231F20"/>
          <w:spacing w:val="-14"/>
          <w:sz w:val="20"/>
        </w:rPr>
        <w:t xml:space="preserve"> </w:t>
      </w:r>
      <w:r>
        <w:rPr>
          <w:color w:val="231F20"/>
          <w:sz w:val="20"/>
        </w:rPr>
        <w:t>instalments</w:t>
      </w:r>
      <w:r>
        <w:rPr>
          <w:color w:val="231F20"/>
          <w:spacing w:val="-14"/>
          <w:sz w:val="20"/>
        </w:rPr>
        <w:t xml:space="preserve"> </w:t>
      </w:r>
      <w:r>
        <w:rPr>
          <w:color w:val="231F20"/>
          <w:sz w:val="20"/>
        </w:rPr>
        <w:t>being</w:t>
      </w:r>
      <w:r>
        <w:rPr>
          <w:color w:val="231F20"/>
          <w:spacing w:val="-13"/>
          <w:sz w:val="20"/>
        </w:rPr>
        <w:t xml:space="preserve"> </w:t>
      </w:r>
      <w:r>
        <w:rPr>
          <w:color w:val="231F20"/>
          <w:sz w:val="20"/>
        </w:rPr>
        <w:t>payable</w:t>
      </w:r>
      <w:r>
        <w:rPr>
          <w:color w:val="231F20"/>
          <w:spacing w:val="-14"/>
          <w:sz w:val="20"/>
        </w:rPr>
        <w:t xml:space="preserve"> </w:t>
      </w:r>
      <w:r>
        <w:rPr>
          <w:color w:val="231F20"/>
          <w:sz w:val="20"/>
        </w:rPr>
        <w:t>at</w:t>
      </w:r>
      <w:r>
        <w:rPr>
          <w:color w:val="231F20"/>
          <w:spacing w:val="-14"/>
          <w:sz w:val="20"/>
        </w:rPr>
        <w:t xml:space="preserve"> </w:t>
      </w:r>
      <w:r>
        <w:rPr>
          <w:color w:val="231F20"/>
          <w:sz w:val="20"/>
        </w:rPr>
        <w:t>the</w:t>
      </w:r>
      <w:r>
        <w:rPr>
          <w:color w:val="231F20"/>
          <w:spacing w:val="-14"/>
          <w:sz w:val="20"/>
        </w:rPr>
        <w:t xml:space="preserve"> </w:t>
      </w:r>
      <w:r>
        <w:rPr>
          <w:color w:val="231F20"/>
          <w:sz w:val="20"/>
        </w:rPr>
        <w:t>beginning of</w:t>
      </w:r>
      <w:r>
        <w:rPr>
          <w:color w:val="231F20"/>
          <w:spacing w:val="-14"/>
          <w:sz w:val="20"/>
        </w:rPr>
        <w:t xml:space="preserve"> </w:t>
      </w:r>
      <w:r>
        <w:rPr>
          <w:color w:val="231F20"/>
          <w:sz w:val="20"/>
        </w:rPr>
        <w:t>every</w:t>
      </w:r>
      <w:r>
        <w:rPr>
          <w:color w:val="231F20"/>
          <w:spacing w:val="-14"/>
          <w:sz w:val="20"/>
        </w:rPr>
        <w:t xml:space="preserve"> </w:t>
      </w:r>
      <w:r>
        <w:rPr>
          <w:color w:val="231F20"/>
          <w:sz w:val="20"/>
        </w:rPr>
        <w:t>calendar</w:t>
      </w:r>
      <w:r>
        <w:rPr>
          <w:color w:val="231F20"/>
          <w:spacing w:val="-14"/>
          <w:sz w:val="20"/>
        </w:rPr>
        <w:t xml:space="preserve"> </w:t>
      </w:r>
      <w:r>
        <w:rPr>
          <w:color w:val="231F20"/>
          <w:sz w:val="20"/>
        </w:rPr>
        <w:t>month.</w:t>
      </w:r>
      <w:r>
        <w:rPr>
          <w:color w:val="231F20"/>
          <w:spacing w:val="-14"/>
          <w:sz w:val="20"/>
        </w:rPr>
        <w:t xml:space="preserve"> </w:t>
      </w:r>
      <w:r>
        <w:rPr>
          <w:color w:val="231F20"/>
          <w:sz w:val="20"/>
        </w:rPr>
        <w:t>The</w:t>
      </w:r>
      <w:r>
        <w:rPr>
          <w:color w:val="231F20"/>
          <w:spacing w:val="-14"/>
          <w:sz w:val="20"/>
        </w:rPr>
        <w:t xml:space="preserve"> </w:t>
      </w:r>
      <w:r>
        <w:rPr>
          <w:color w:val="231F20"/>
          <w:sz w:val="20"/>
        </w:rPr>
        <w:t>management</w:t>
      </w:r>
      <w:r>
        <w:rPr>
          <w:color w:val="231F20"/>
          <w:spacing w:val="-12"/>
          <w:sz w:val="20"/>
        </w:rPr>
        <w:t xml:space="preserve"> </w:t>
      </w:r>
      <w:r>
        <w:rPr>
          <w:color w:val="231F20"/>
          <w:sz w:val="20"/>
        </w:rPr>
        <w:t>fee</w:t>
      </w:r>
      <w:r>
        <w:rPr>
          <w:color w:val="231F20"/>
          <w:spacing w:val="-13"/>
          <w:sz w:val="20"/>
        </w:rPr>
        <w:t xml:space="preserve"> </w:t>
      </w:r>
      <w:r>
        <w:rPr>
          <w:color w:val="231F20"/>
          <w:sz w:val="20"/>
        </w:rPr>
        <w:t>shall</w:t>
      </w:r>
      <w:r>
        <w:rPr>
          <w:color w:val="231F20"/>
          <w:spacing w:val="-13"/>
          <w:sz w:val="20"/>
        </w:rPr>
        <w:t xml:space="preserve"> </w:t>
      </w:r>
      <w:r>
        <w:rPr>
          <w:color w:val="231F20"/>
          <w:sz w:val="20"/>
        </w:rPr>
        <w:t>be</w:t>
      </w:r>
      <w:r>
        <w:rPr>
          <w:color w:val="231F20"/>
          <w:spacing w:val="-13"/>
          <w:sz w:val="20"/>
        </w:rPr>
        <w:t xml:space="preserve"> </w:t>
      </w:r>
      <w:r>
        <w:rPr>
          <w:color w:val="231F20"/>
          <w:sz w:val="20"/>
        </w:rPr>
        <w:t>payable</w:t>
      </w:r>
      <w:r>
        <w:rPr>
          <w:color w:val="231F20"/>
          <w:spacing w:val="-13"/>
          <w:sz w:val="20"/>
        </w:rPr>
        <w:t xml:space="preserve"> </w:t>
      </w:r>
      <w:r>
        <w:rPr>
          <w:color w:val="231F20"/>
          <w:sz w:val="20"/>
        </w:rPr>
        <w:t>to</w:t>
      </w:r>
      <w:r>
        <w:rPr>
          <w:color w:val="231F20"/>
          <w:spacing w:val="-13"/>
          <w:sz w:val="20"/>
        </w:rPr>
        <w:t xml:space="preserve"> </w:t>
      </w:r>
      <w:r>
        <w:rPr>
          <w:color w:val="231F20"/>
          <w:sz w:val="20"/>
        </w:rPr>
        <w:t>the</w:t>
      </w:r>
      <w:r>
        <w:rPr>
          <w:color w:val="231F20"/>
          <w:spacing w:val="-13"/>
          <w:sz w:val="20"/>
        </w:rPr>
        <w:t xml:space="preserve"> </w:t>
      </w:r>
      <w:proofErr w:type="gramStart"/>
      <w:r>
        <w:rPr>
          <w:color w:val="231F20"/>
          <w:sz w:val="20"/>
        </w:rPr>
        <w:t>Managers’</w:t>
      </w:r>
      <w:proofErr w:type="gramEnd"/>
      <w:r>
        <w:rPr>
          <w:color w:val="231F20"/>
          <w:spacing w:val="-14"/>
          <w:sz w:val="20"/>
        </w:rPr>
        <w:t xml:space="preserve"> </w:t>
      </w:r>
      <w:r>
        <w:rPr>
          <w:color w:val="231F20"/>
          <w:sz w:val="20"/>
        </w:rPr>
        <w:t>nominated</w:t>
      </w:r>
      <w:r>
        <w:rPr>
          <w:color w:val="231F20"/>
          <w:spacing w:val="-13"/>
          <w:sz w:val="20"/>
        </w:rPr>
        <w:t xml:space="preserve"> </w:t>
      </w:r>
      <w:r>
        <w:rPr>
          <w:color w:val="231F20"/>
          <w:sz w:val="20"/>
        </w:rPr>
        <w:t>account</w:t>
      </w:r>
      <w:r>
        <w:rPr>
          <w:color w:val="231F20"/>
          <w:spacing w:val="-13"/>
          <w:sz w:val="20"/>
        </w:rPr>
        <w:t xml:space="preserve"> </w:t>
      </w:r>
      <w:r>
        <w:rPr>
          <w:color w:val="231F20"/>
          <w:sz w:val="20"/>
        </w:rPr>
        <w:t xml:space="preserve">stated in </w:t>
      </w:r>
      <w:r>
        <w:rPr>
          <w:rFonts w:ascii="Arial" w:hAnsi="Arial"/>
          <w:b/>
          <w:color w:val="231F20"/>
          <w:sz w:val="20"/>
        </w:rPr>
        <w:t>Box 15</w:t>
      </w:r>
      <w:r>
        <w:rPr>
          <w:color w:val="231F20"/>
          <w:sz w:val="20"/>
        </w:rPr>
        <w:t>.</w:t>
      </w:r>
    </w:p>
    <w:p w14:paraId="645F7BF1" w14:textId="77777777" w:rsidR="0032401D" w:rsidRDefault="0032401D">
      <w:pPr>
        <w:pStyle w:val="GvdeMetni"/>
        <w:spacing w:before="11"/>
      </w:pPr>
    </w:p>
    <w:p w14:paraId="3E22B5AD" w14:textId="77777777" w:rsidR="0032401D" w:rsidRDefault="00000000">
      <w:pPr>
        <w:pStyle w:val="ListeParagraf"/>
        <w:numPr>
          <w:ilvl w:val="1"/>
          <w:numId w:val="2"/>
        </w:numPr>
        <w:tabs>
          <w:tab w:val="left" w:pos="910"/>
        </w:tabs>
        <w:spacing w:before="1" w:line="249" w:lineRule="auto"/>
        <w:ind w:left="515" w:firstLine="0"/>
        <w:jc w:val="both"/>
        <w:rPr>
          <w:rFonts w:ascii="Arial"/>
          <w:b/>
          <w:color w:val="231F20"/>
          <w:sz w:val="20"/>
        </w:rPr>
      </w:pPr>
      <w:r>
        <w:rPr>
          <w:color w:val="231F20"/>
          <w:sz w:val="20"/>
        </w:rPr>
        <w:t>The</w:t>
      </w:r>
      <w:r>
        <w:rPr>
          <w:color w:val="231F20"/>
          <w:spacing w:val="-1"/>
          <w:sz w:val="20"/>
        </w:rPr>
        <w:t xml:space="preserve"> </w:t>
      </w:r>
      <w:r>
        <w:rPr>
          <w:color w:val="231F20"/>
          <w:sz w:val="20"/>
        </w:rPr>
        <w:t>management</w:t>
      </w:r>
      <w:r>
        <w:rPr>
          <w:color w:val="231F20"/>
          <w:spacing w:val="-1"/>
          <w:sz w:val="20"/>
        </w:rPr>
        <w:t xml:space="preserve"> </w:t>
      </w:r>
      <w:r>
        <w:rPr>
          <w:color w:val="231F20"/>
          <w:sz w:val="20"/>
        </w:rPr>
        <w:t>fee</w:t>
      </w:r>
      <w:r>
        <w:rPr>
          <w:color w:val="231F20"/>
          <w:spacing w:val="-1"/>
          <w:sz w:val="20"/>
        </w:rPr>
        <w:t xml:space="preserve"> </w:t>
      </w:r>
      <w:r>
        <w:rPr>
          <w:color w:val="231F20"/>
          <w:sz w:val="20"/>
        </w:rPr>
        <w:t>shall</w:t>
      </w:r>
      <w:r>
        <w:rPr>
          <w:color w:val="231F20"/>
          <w:spacing w:val="-1"/>
          <w:sz w:val="20"/>
        </w:rPr>
        <w:t xml:space="preserve"> </w:t>
      </w:r>
      <w:r>
        <w:rPr>
          <w:color w:val="231F20"/>
          <w:sz w:val="20"/>
        </w:rPr>
        <w:t>be</w:t>
      </w:r>
      <w:r>
        <w:rPr>
          <w:color w:val="231F20"/>
          <w:spacing w:val="-1"/>
          <w:sz w:val="20"/>
        </w:rPr>
        <w:t xml:space="preserve"> </w:t>
      </w:r>
      <w:r>
        <w:rPr>
          <w:color w:val="231F20"/>
          <w:sz w:val="20"/>
        </w:rPr>
        <w:t>subject</w:t>
      </w:r>
      <w:r>
        <w:rPr>
          <w:color w:val="231F20"/>
          <w:spacing w:val="-1"/>
          <w:sz w:val="20"/>
        </w:rPr>
        <w:t xml:space="preserve"> </w:t>
      </w:r>
      <w:r>
        <w:rPr>
          <w:color w:val="231F20"/>
          <w:sz w:val="20"/>
        </w:rPr>
        <w:t>to</w:t>
      </w:r>
      <w:r>
        <w:rPr>
          <w:color w:val="231F20"/>
          <w:spacing w:val="-1"/>
          <w:sz w:val="20"/>
        </w:rPr>
        <w:t xml:space="preserve"> </w:t>
      </w:r>
      <w:r>
        <w:rPr>
          <w:color w:val="231F20"/>
          <w:sz w:val="20"/>
        </w:rPr>
        <w:t>an</w:t>
      </w:r>
      <w:r>
        <w:rPr>
          <w:color w:val="231F20"/>
          <w:spacing w:val="-1"/>
          <w:sz w:val="20"/>
        </w:rPr>
        <w:t xml:space="preserve"> </w:t>
      </w:r>
      <w:r>
        <w:rPr>
          <w:color w:val="231F20"/>
          <w:sz w:val="20"/>
        </w:rPr>
        <w:t>annual</w:t>
      </w:r>
      <w:r>
        <w:rPr>
          <w:color w:val="231F20"/>
          <w:spacing w:val="-1"/>
          <w:sz w:val="20"/>
        </w:rPr>
        <w:t xml:space="preserve"> </w:t>
      </w:r>
      <w:proofErr w:type="gramStart"/>
      <w:r>
        <w:rPr>
          <w:color w:val="231F20"/>
          <w:sz w:val="20"/>
        </w:rPr>
        <w:t>review</w:t>
      </w:r>
      <w:proofErr w:type="gramEnd"/>
      <w:r>
        <w:rPr>
          <w:color w:val="231F20"/>
          <w:spacing w:val="-1"/>
          <w:sz w:val="20"/>
        </w:rPr>
        <w:t xml:space="preserve"> </w:t>
      </w:r>
      <w:r>
        <w:rPr>
          <w:color w:val="231F20"/>
          <w:sz w:val="20"/>
        </w:rPr>
        <w:t>and</w:t>
      </w:r>
      <w:r>
        <w:rPr>
          <w:color w:val="231F20"/>
          <w:spacing w:val="-1"/>
          <w:sz w:val="20"/>
        </w:rPr>
        <w:t xml:space="preserve"> </w:t>
      </w:r>
      <w:r>
        <w:rPr>
          <w:color w:val="231F20"/>
          <w:sz w:val="20"/>
        </w:rPr>
        <w:t>the</w:t>
      </w:r>
      <w:r>
        <w:rPr>
          <w:color w:val="231F20"/>
          <w:spacing w:val="-1"/>
          <w:sz w:val="20"/>
        </w:rPr>
        <w:t xml:space="preserve"> </w:t>
      </w:r>
      <w:r>
        <w:rPr>
          <w:color w:val="231F20"/>
          <w:sz w:val="20"/>
        </w:rPr>
        <w:t>proposed</w:t>
      </w:r>
      <w:r>
        <w:rPr>
          <w:color w:val="231F20"/>
          <w:spacing w:val="-1"/>
          <w:sz w:val="20"/>
        </w:rPr>
        <w:t xml:space="preserve"> </w:t>
      </w:r>
      <w:r>
        <w:rPr>
          <w:color w:val="231F20"/>
          <w:sz w:val="20"/>
        </w:rPr>
        <w:t>fee</w:t>
      </w:r>
      <w:r>
        <w:rPr>
          <w:color w:val="231F20"/>
          <w:spacing w:val="-1"/>
          <w:sz w:val="20"/>
        </w:rPr>
        <w:t xml:space="preserve"> </w:t>
      </w:r>
      <w:r>
        <w:rPr>
          <w:color w:val="231F20"/>
          <w:sz w:val="20"/>
        </w:rPr>
        <w:t>shall</w:t>
      </w:r>
      <w:r>
        <w:rPr>
          <w:color w:val="231F20"/>
          <w:spacing w:val="-1"/>
          <w:sz w:val="20"/>
        </w:rPr>
        <w:t xml:space="preserve"> </w:t>
      </w:r>
      <w:r>
        <w:rPr>
          <w:color w:val="231F20"/>
          <w:sz w:val="20"/>
        </w:rPr>
        <w:t>be</w:t>
      </w:r>
      <w:r>
        <w:rPr>
          <w:color w:val="231F20"/>
          <w:spacing w:val="-1"/>
          <w:sz w:val="20"/>
        </w:rPr>
        <w:t xml:space="preserve"> </w:t>
      </w:r>
      <w:r>
        <w:rPr>
          <w:color w:val="231F20"/>
          <w:sz w:val="20"/>
        </w:rPr>
        <w:t>presented</w:t>
      </w:r>
      <w:r>
        <w:rPr>
          <w:color w:val="231F20"/>
          <w:spacing w:val="-1"/>
          <w:sz w:val="20"/>
        </w:rPr>
        <w:t xml:space="preserve"> </w:t>
      </w:r>
      <w:r>
        <w:rPr>
          <w:color w:val="231F20"/>
          <w:sz w:val="20"/>
        </w:rPr>
        <w:t>in the annual budget in accordance with Sub-clause 13(a).</w:t>
      </w:r>
    </w:p>
    <w:p w14:paraId="54A0819E" w14:textId="77777777" w:rsidR="0032401D" w:rsidRDefault="0032401D">
      <w:pPr>
        <w:pStyle w:val="GvdeMetni"/>
        <w:spacing w:before="10"/>
      </w:pPr>
    </w:p>
    <w:p w14:paraId="2C996716" w14:textId="77777777" w:rsidR="0032401D" w:rsidRDefault="00000000">
      <w:pPr>
        <w:pStyle w:val="ListeParagraf"/>
        <w:numPr>
          <w:ilvl w:val="1"/>
          <w:numId w:val="2"/>
        </w:numPr>
        <w:tabs>
          <w:tab w:val="left" w:pos="910"/>
        </w:tabs>
        <w:spacing w:line="249" w:lineRule="auto"/>
        <w:ind w:left="515" w:right="1" w:firstLine="0"/>
        <w:jc w:val="both"/>
        <w:rPr>
          <w:rFonts w:ascii="Arial" w:hAnsi="Arial"/>
          <w:b/>
          <w:color w:val="231F20"/>
          <w:sz w:val="20"/>
        </w:rPr>
      </w:pPr>
      <w:r>
        <w:rPr>
          <w:color w:val="231F20"/>
          <w:spacing w:val="-2"/>
          <w:sz w:val="20"/>
        </w:rPr>
        <w:t>The</w:t>
      </w:r>
      <w:r>
        <w:rPr>
          <w:color w:val="231F20"/>
          <w:spacing w:val="-7"/>
          <w:sz w:val="20"/>
        </w:rPr>
        <w:t xml:space="preserve"> </w:t>
      </w:r>
      <w:r>
        <w:rPr>
          <w:color w:val="231F20"/>
          <w:spacing w:val="-2"/>
          <w:sz w:val="20"/>
        </w:rPr>
        <w:t>Managers</w:t>
      </w:r>
      <w:r>
        <w:rPr>
          <w:color w:val="231F20"/>
          <w:spacing w:val="-7"/>
          <w:sz w:val="20"/>
        </w:rPr>
        <w:t xml:space="preserve"> </w:t>
      </w:r>
      <w:r>
        <w:rPr>
          <w:color w:val="231F20"/>
          <w:spacing w:val="-2"/>
          <w:sz w:val="20"/>
        </w:rPr>
        <w:t>shall,</w:t>
      </w:r>
      <w:r>
        <w:rPr>
          <w:color w:val="231F20"/>
          <w:spacing w:val="-7"/>
          <w:sz w:val="20"/>
        </w:rPr>
        <w:t xml:space="preserve"> </w:t>
      </w:r>
      <w:r>
        <w:rPr>
          <w:color w:val="231F20"/>
          <w:spacing w:val="-2"/>
          <w:sz w:val="20"/>
        </w:rPr>
        <w:t>at</w:t>
      </w:r>
      <w:r>
        <w:rPr>
          <w:color w:val="231F20"/>
          <w:spacing w:val="-7"/>
          <w:sz w:val="20"/>
        </w:rPr>
        <w:t xml:space="preserve"> </w:t>
      </w:r>
      <w:r>
        <w:rPr>
          <w:color w:val="231F20"/>
          <w:spacing w:val="-2"/>
          <w:sz w:val="20"/>
        </w:rPr>
        <w:t>no</w:t>
      </w:r>
      <w:r>
        <w:rPr>
          <w:color w:val="231F20"/>
          <w:spacing w:val="-7"/>
          <w:sz w:val="20"/>
        </w:rPr>
        <w:t xml:space="preserve"> </w:t>
      </w:r>
      <w:r>
        <w:rPr>
          <w:color w:val="231F20"/>
          <w:spacing w:val="-2"/>
          <w:sz w:val="20"/>
        </w:rPr>
        <w:t>extra</w:t>
      </w:r>
      <w:r>
        <w:rPr>
          <w:color w:val="231F20"/>
          <w:spacing w:val="-7"/>
          <w:sz w:val="20"/>
        </w:rPr>
        <w:t xml:space="preserve"> </w:t>
      </w:r>
      <w:r>
        <w:rPr>
          <w:color w:val="231F20"/>
          <w:spacing w:val="-2"/>
          <w:sz w:val="20"/>
        </w:rPr>
        <w:t>cost</w:t>
      </w:r>
      <w:r>
        <w:rPr>
          <w:color w:val="231F20"/>
          <w:spacing w:val="-7"/>
          <w:sz w:val="20"/>
        </w:rPr>
        <w:t xml:space="preserve"> </w:t>
      </w:r>
      <w:r>
        <w:rPr>
          <w:color w:val="231F20"/>
          <w:spacing w:val="-2"/>
          <w:sz w:val="20"/>
        </w:rPr>
        <w:t>to</w:t>
      </w:r>
      <w:r>
        <w:rPr>
          <w:color w:val="231F20"/>
          <w:spacing w:val="-7"/>
          <w:sz w:val="20"/>
        </w:rPr>
        <w:t xml:space="preserve"> </w:t>
      </w:r>
      <w:r>
        <w:rPr>
          <w:color w:val="231F20"/>
          <w:spacing w:val="-2"/>
          <w:sz w:val="20"/>
        </w:rPr>
        <w:t>the</w:t>
      </w:r>
      <w:r>
        <w:rPr>
          <w:color w:val="231F20"/>
          <w:spacing w:val="-7"/>
          <w:sz w:val="20"/>
        </w:rPr>
        <w:t xml:space="preserve"> </w:t>
      </w:r>
      <w:r>
        <w:rPr>
          <w:color w:val="231F20"/>
          <w:spacing w:val="-2"/>
          <w:sz w:val="20"/>
        </w:rPr>
        <w:t>Owners,</w:t>
      </w:r>
      <w:r>
        <w:rPr>
          <w:color w:val="231F20"/>
          <w:spacing w:val="-7"/>
          <w:sz w:val="20"/>
        </w:rPr>
        <w:t xml:space="preserve"> </w:t>
      </w:r>
      <w:r>
        <w:rPr>
          <w:color w:val="231F20"/>
          <w:spacing w:val="-2"/>
          <w:sz w:val="20"/>
        </w:rPr>
        <w:t>provide</w:t>
      </w:r>
      <w:r>
        <w:rPr>
          <w:color w:val="231F20"/>
          <w:spacing w:val="-7"/>
          <w:sz w:val="20"/>
        </w:rPr>
        <w:t xml:space="preserve"> </w:t>
      </w:r>
      <w:r>
        <w:rPr>
          <w:color w:val="231F20"/>
          <w:spacing w:val="-2"/>
          <w:sz w:val="20"/>
        </w:rPr>
        <w:t>their</w:t>
      </w:r>
      <w:r>
        <w:rPr>
          <w:color w:val="231F20"/>
          <w:spacing w:val="-7"/>
          <w:sz w:val="20"/>
        </w:rPr>
        <w:t xml:space="preserve"> </w:t>
      </w:r>
      <w:r>
        <w:rPr>
          <w:color w:val="231F20"/>
          <w:spacing w:val="-2"/>
          <w:sz w:val="20"/>
        </w:rPr>
        <w:t>own</w:t>
      </w:r>
      <w:r>
        <w:rPr>
          <w:color w:val="231F20"/>
          <w:spacing w:val="-7"/>
          <w:sz w:val="20"/>
        </w:rPr>
        <w:t xml:space="preserve"> </w:t>
      </w:r>
      <w:r>
        <w:rPr>
          <w:color w:val="231F20"/>
          <w:spacing w:val="-2"/>
          <w:sz w:val="20"/>
        </w:rPr>
        <w:t>office</w:t>
      </w:r>
      <w:r>
        <w:rPr>
          <w:color w:val="231F20"/>
          <w:spacing w:val="-7"/>
          <w:sz w:val="20"/>
        </w:rPr>
        <w:t xml:space="preserve"> </w:t>
      </w:r>
      <w:r>
        <w:rPr>
          <w:color w:val="231F20"/>
          <w:spacing w:val="-2"/>
          <w:sz w:val="20"/>
        </w:rPr>
        <w:t>accommodation,</w:t>
      </w:r>
      <w:r>
        <w:rPr>
          <w:color w:val="231F20"/>
          <w:spacing w:val="-7"/>
          <w:sz w:val="20"/>
        </w:rPr>
        <w:t xml:space="preserve"> </w:t>
      </w:r>
      <w:r>
        <w:rPr>
          <w:color w:val="231F20"/>
          <w:spacing w:val="-2"/>
          <w:sz w:val="20"/>
        </w:rPr>
        <w:t>office</w:t>
      </w:r>
      <w:r>
        <w:rPr>
          <w:color w:val="231F20"/>
          <w:spacing w:val="-7"/>
          <w:sz w:val="20"/>
        </w:rPr>
        <w:t xml:space="preserve"> </w:t>
      </w:r>
      <w:r>
        <w:rPr>
          <w:color w:val="231F20"/>
          <w:spacing w:val="-2"/>
          <w:sz w:val="20"/>
        </w:rPr>
        <w:t>staff, facilities</w:t>
      </w:r>
      <w:r>
        <w:rPr>
          <w:color w:val="231F20"/>
          <w:spacing w:val="-11"/>
          <w:sz w:val="20"/>
        </w:rPr>
        <w:t xml:space="preserve"> </w:t>
      </w:r>
      <w:r>
        <w:rPr>
          <w:color w:val="231F20"/>
          <w:spacing w:val="-2"/>
          <w:sz w:val="20"/>
        </w:rPr>
        <w:t>and</w:t>
      </w:r>
      <w:r>
        <w:rPr>
          <w:color w:val="231F20"/>
          <w:spacing w:val="-11"/>
          <w:sz w:val="20"/>
        </w:rPr>
        <w:t xml:space="preserve"> </w:t>
      </w:r>
      <w:r>
        <w:rPr>
          <w:color w:val="231F20"/>
          <w:spacing w:val="-2"/>
          <w:sz w:val="20"/>
        </w:rPr>
        <w:t>stationery.</w:t>
      </w:r>
      <w:r>
        <w:rPr>
          <w:color w:val="231F20"/>
          <w:spacing w:val="-11"/>
          <w:sz w:val="20"/>
        </w:rPr>
        <w:t xml:space="preserve"> </w:t>
      </w:r>
      <w:r>
        <w:rPr>
          <w:color w:val="231F20"/>
          <w:spacing w:val="-2"/>
          <w:sz w:val="20"/>
        </w:rPr>
        <w:t>Without</w:t>
      </w:r>
      <w:r>
        <w:rPr>
          <w:color w:val="231F20"/>
          <w:spacing w:val="-11"/>
          <w:sz w:val="20"/>
        </w:rPr>
        <w:t xml:space="preserve"> </w:t>
      </w:r>
      <w:r>
        <w:rPr>
          <w:color w:val="231F20"/>
          <w:spacing w:val="-2"/>
          <w:sz w:val="20"/>
        </w:rPr>
        <w:t>limiting</w:t>
      </w:r>
      <w:r>
        <w:rPr>
          <w:color w:val="231F20"/>
          <w:spacing w:val="-11"/>
          <w:sz w:val="20"/>
        </w:rPr>
        <w:t xml:space="preserve"> </w:t>
      </w:r>
      <w:r>
        <w:rPr>
          <w:color w:val="231F20"/>
          <w:spacing w:val="-2"/>
          <w:sz w:val="20"/>
        </w:rPr>
        <w:t>the</w:t>
      </w:r>
      <w:r>
        <w:rPr>
          <w:color w:val="231F20"/>
          <w:spacing w:val="-11"/>
          <w:sz w:val="20"/>
        </w:rPr>
        <w:t xml:space="preserve"> </w:t>
      </w:r>
      <w:r>
        <w:rPr>
          <w:color w:val="231F20"/>
          <w:spacing w:val="-2"/>
          <w:sz w:val="20"/>
        </w:rPr>
        <w:t>generality</w:t>
      </w:r>
      <w:r>
        <w:rPr>
          <w:color w:val="231F20"/>
          <w:spacing w:val="-11"/>
          <w:sz w:val="20"/>
        </w:rPr>
        <w:t xml:space="preserve"> </w:t>
      </w:r>
      <w:r>
        <w:rPr>
          <w:color w:val="231F20"/>
          <w:spacing w:val="-2"/>
          <w:sz w:val="20"/>
        </w:rPr>
        <w:t>of</w:t>
      </w:r>
      <w:r>
        <w:rPr>
          <w:color w:val="231F20"/>
          <w:spacing w:val="-11"/>
          <w:sz w:val="20"/>
        </w:rPr>
        <w:t xml:space="preserve"> </w:t>
      </w:r>
      <w:r>
        <w:rPr>
          <w:color w:val="231F20"/>
          <w:spacing w:val="-2"/>
          <w:sz w:val="20"/>
        </w:rPr>
        <w:t>this</w:t>
      </w:r>
      <w:r>
        <w:rPr>
          <w:color w:val="231F20"/>
          <w:spacing w:val="-11"/>
          <w:sz w:val="20"/>
        </w:rPr>
        <w:t xml:space="preserve"> </w:t>
      </w:r>
      <w:r>
        <w:rPr>
          <w:color w:val="231F20"/>
          <w:spacing w:val="-2"/>
          <w:sz w:val="20"/>
        </w:rPr>
        <w:t>Clause</w:t>
      </w:r>
      <w:r>
        <w:rPr>
          <w:color w:val="231F20"/>
          <w:spacing w:val="-11"/>
          <w:sz w:val="20"/>
        </w:rPr>
        <w:t xml:space="preserve"> </w:t>
      </w:r>
      <w:r>
        <w:rPr>
          <w:color w:val="231F20"/>
          <w:spacing w:val="-2"/>
          <w:sz w:val="20"/>
        </w:rPr>
        <w:t>12</w:t>
      </w:r>
      <w:r>
        <w:rPr>
          <w:color w:val="231F20"/>
          <w:spacing w:val="-11"/>
          <w:sz w:val="20"/>
        </w:rPr>
        <w:t xml:space="preserve"> </w:t>
      </w:r>
      <w:r>
        <w:rPr>
          <w:color w:val="231F20"/>
          <w:spacing w:val="-2"/>
          <w:sz w:val="20"/>
        </w:rPr>
        <w:t>(Management</w:t>
      </w:r>
      <w:r>
        <w:rPr>
          <w:color w:val="231F20"/>
          <w:spacing w:val="-11"/>
          <w:sz w:val="20"/>
        </w:rPr>
        <w:t xml:space="preserve"> </w:t>
      </w:r>
      <w:r>
        <w:rPr>
          <w:color w:val="231F20"/>
          <w:spacing w:val="-2"/>
          <w:sz w:val="20"/>
        </w:rPr>
        <w:t>Fee</w:t>
      </w:r>
      <w:r>
        <w:rPr>
          <w:color w:val="231F20"/>
          <w:spacing w:val="-11"/>
          <w:sz w:val="20"/>
        </w:rPr>
        <w:t xml:space="preserve"> </w:t>
      </w:r>
      <w:r>
        <w:rPr>
          <w:color w:val="231F20"/>
          <w:spacing w:val="-2"/>
          <w:sz w:val="20"/>
        </w:rPr>
        <w:t>and</w:t>
      </w:r>
      <w:r>
        <w:rPr>
          <w:color w:val="231F20"/>
          <w:spacing w:val="-11"/>
          <w:sz w:val="20"/>
        </w:rPr>
        <w:t xml:space="preserve"> </w:t>
      </w:r>
      <w:r>
        <w:rPr>
          <w:color w:val="231F20"/>
          <w:spacing w:val="-2"/>
          <w:sz w:val="20"/>
        </w:rPr>
        <w:t>Expenses)</w:t>
      </w:r>
      <w:r>
        <w:rPr>
          <w:color w:val="231F20"/>
          <w:spacing w:val="-11"/>
          <w:sz w:val="20"/>
        </w:rPr>
        <w:t xml:space="preserve"> </w:t>
      </w:r>
      <w:r>
        <w:rPr>
          <w:color w:val="231F20"/>
          <w:spacing w:val="-2"/>
          <w:sz w:val="20"/>
        </w:rPr>
        <w:t xml:space="preserve">the </w:t>
      </w:r>
      <w:r>
        <w:rPr>
          <w:color w:val="231F20"/>
          <w:sz w:val="20"/>
        </w:rPr>
        <w:t>Owners</w:t>
      </w:r>
      <w:r>
        <w:rPr>
          <w:color w:val="231F20"/>
          <w:spacing w:val="-5"/>
          <w:sz w:val="20"/>
        </w:rPr>
        <w:t xml:space="preserve"> </w:t>
      </w:r>
      <w:r>
        <w:rPr>
          <w:color w:val="231F20"/>
          <w:sz w:val="20"/>
        </w:rPr>
        <w:t>shall</w:t>
      </w:r>
      <w:r>
        <w:rPr>
          <w:color w:val="231F20"/>
          <w:spacing w:val="-5"/>
          <w:sz w:val="20"/>
        </w:rPr>
        <w:t xml:space="preserve"> </w:t>
      </w:r>
      <w:r>
        <w:rPr>
          <w:color w:val="231F20"/>
          <w:sz w:val="20"/>
        </w:rPr>
        <w:t>reimburse</w:t>
      </w:r>
      <w:r>
        <w:rPr>
          <w:color w:val="231F20"/>
          <w:spacing w:val="-5"/>
          <w:sz w:val="20"/>
        </w:rPr>
        <w:t xml:space="preserve"> </w:t>
      </w:r>
      <w:r>
        <w:rPr>
          <w:color w:val="231F20"/>
          <w:sz w:val="20"/>
        </w:rPr>
        <w:t>the</w:t>
      </w:r>
      <w:r>
        <w:rPr>
          <w:color w:val="231F20"/>
          <w:spacing w:val="-5"/>
          <w:sz w:val="20"/>
        </w:rPr>
        <w:t xml:space="preserve"> </w:t>
      </w:r>
      <w:r>
        <w:rPr>
          <w:color w:val="231F20"/>
          <w:sz w:val="20"/>
        </w:rPr>
        <w:t>Managers</w:t>
      </w:r>
      <w:r>
        <w:rPr>
          <w:color w:val="231F20"/>
          <w:spacing w:val="-5"/>
          <w:sz w:val="20"/>
        </w:rPr>
        <w:t xml:space="preserve"> </w:t>
      </w:r>
      <w:r>
        <w:rPr>
          <w:color w:val="231F20"/>
          <w:sz w:val="20"/>
        </w:rPr>
        <w:t>for</w:t>
      </w:r>
      <w:r>
        <w:rPr>
          <w:color w:val="231F20"/>
          <w:spacing w:val="-5"/>
          <w:sz w:val="20"/>
        </w:rPr>
        <w:t xml:space="preserve"> </w:t>
      </w:r>
      <w:r>
        <w:rPr>
          <w:color w:val="231F20"/>
          <w:sz w:val="20"/>
        </w:rPr>
        <w:t>postage</w:t>
      </w:r>
      <w:r>
        <w:rPr>
          <w:color w:val="231F20"/>
          <w:spacing w:val="-5"/>
          <w:sz w:val="20"/>
        </w:rPr>
        <w:t xml:space="preserve"> </w:t>
      </w:r>
      <w:r>
        <w:rPr>
          <w:color w:val="231F20"/>
          <w:sz w:val="20"/>
        </w:rPr>
        <w:t>and</w:t>
      </w:r>
      <w:r>
        <w:rPr>
          <w:color w:val="231F20"/>
          <w:spacing w:val="-5"/>
          <w:sz w:val="20"/>
        </w:rPr>
        <w:t xml:space="preserve"> </w:t>
      </w:r>
      <w:r>
        <w:rPr>
          <w:color w:val="231F20"/>
          <w:sz w:val="20"/>
        </w:rPr>
        <w:t>communication</w:t>
      </w:r>
      <w:r>
        <w:rPr>
          <w:color w:val="231F20"/>
          <w:spacing w:val="-5"/>
          <w:sz w:val="20"/>
        </w:rPr>
        <w:t xml:space="preserve"> </w:t>
      </w:r>
      <w:r>
        <w:rPr>
          <w:color w:val="231F20"/>
          <w:sz w:val="20"/>
        </w:rPr>
        <w:t>expenses,</w:t>
      </w:r>
      <w:r>
        <w:rPr>
          <w:color w:val="231F20"/>
          <w:spacing w:val="-5"/>
          <w:sz w:val="20"/>
        </w:rPr>
        <w:t xml:space="preserve"> </w:t>
      </w:r>
      <w:r>
        <w:rPr>
          <w:color w:val="231F20"/>
          <w:sz w:val="20"/>
        </w:rPr>
        <w:t>travelling</w:t>
      </w:r>
      <w:r>
        <w:rPr>
          <w:color w:val="231F20"/>
          <w:spacing w:val="-5"/>
          <w:sz w:val="20"/>
        </w:rPr>
        <w:t xml:space="preserve"> </w:t>
      </w:r>
      <w:r>
        <w:rPr>
          <w:color w:val="231F20"/>
          <w:sz w:val="20"/>
        </w:rPr>
        <w:t>expenses,</w:t>
      </w:r>
      <w:r>
        <w:rPr>
          <w:color w:val="231F20"/>
          <w:spacing w:val="-5"/>
          <w:sz w:val="20"/>
        </w:rPr>
        <w:t xml:space="preserve"> </w:t>
      </w:r>
      <w:r>
        <w:rPr>
          <w:color w:val="231F20"/>
          <w:sz w:val="20"/>
        </w:rPr>
        <w:t>and other</w:t>
      </w:r>
      <w:r>
        <w:rPr>
          <w:color w:val="231F20"/>
          <w:spacing w:val="-12"/>
          <w:sz w:val="20"/>
        </w:rPr>
        <w:t xml:space="preserve"> </w:t>
      </w:r>
      <w:proofErr w:type="gramStart"/>
      <w:r>
        <w:rPr>
          <w:color w:val="231F20"/>
          <w:sz w:val="20"/>
        </w:rPr>
        <w:t>out</w:t>
      </w:r>
      <w:r>
        <w:rPr>
          <w:color w:val="231F20"/>
          <w:spacing w:val="-12"/>
          <w:sz w:val="20"/>
        </w:rPr>
        <w:t xml:space="preserve"> </w:t>
      </w:r>
      <w:r>
        <w:rPr>
          <w:color w:val="231F20"/>
          <w:sz w:val="20"/>
        </w:rPr>
        <w:t>of</w:t>
      </w:r>
      <w:r>
        <w:rPr>
          <w:color w:val="231F20"/>
          <w:spacing w:val="-12"/>
          <w:sz w:val="20"/>
        </w:rPr>
        <w:t xml:space="preserve"> </w:t>
      </w:r>
      <w:r>
        <w:rPr>
          <w:color w:val="231F20"/>
          <w:sz w:val="20"/>
        </w:rPr>
        <w:t>pocket</w:t>
      </w:r>
      <w:proofErr w:type="gramEnd"/>
      <w:r>
        <w:rPr>
          <w:color w:val="231F20"/>
          <w:spacing w:val="-12"/>
          <w:sz w:val="20"/>
        </w:rPr>
        <w:t xml:space="preserve"> </w:t>
      </w:r>
      <w:r>
        <w:rPr>
          <w:color w:val="231F20"/>
          <w:sz w:val="20"/>
        </w:rPr>
        <w:t>expenses</w:t>
      </w:r>
      <w:r>
        <w:rPr>
          <w:color w:val="231F20"/>
          <w:spacing w:val="-12"/>
          <w:sz w:val="20"/>
        </w:rPr>
        <w:t xml:space="preserve"> </w:t>
      </w:r>
      <w:r>
        <w:rPr>
          <w:color w:val="231F20"/>
          <w:sz w:val="20"/>
        </w:rPr>
        <w:t>properly</w:t>
      </w:r>
      <w:r>
        <w:rPr>
          <w:color w:val="231F20"/>
          <w:spacing w:val="-12"/>
          <w:sz w:val="20"/>
        </w:rPr>
        <w:t xml:space="preserve"> </w:t>
      </w:r>
      <w:r>
        <w:rPr>
          <w:color w:val="231F20"/>
          <w:sz w:val="20"/>
        </w:rPr>
        <w:t>incurred</w:t>
      </w:r>
      <w:r>
        <w:rPr>
          <w:color w:val="231F20"/>
          <w:spacing w:val="-12"/>
          <w:sz w:val="20"/>
        </w:rPr>
        <w:t xml:space="preserve"> </w:t>
      </w:r>
      <w:r>
        <w:rPr>
          <w:color w:val="231F20"/>
          <w:sz w:val="20"/>
        </w:rPr>
        <w:t>by</w:t>
      </w:r>
      <w:r>
        <w:rPr>
          <w:color w:val="231F20"/>
          <w:spacing w:val="-12"/>
          <w:sz w:val="20"/>
        </w:rPr>
        <w:t xml:space="preserve"> </w:t>
      </w:r>
      <w:r>
        <w:rPr>
          <w:color w:val="231F20"/>
          <w:sz w:val="20"/>
        </w:rPr>
        <w:t>the</w:t>
      </w:r>
      <w:r>
        <w:rPr>
          <w:color w:val="231F20"/>
          <w:spacing w:val="-12"/>
          <w:sz w:val="20"/>
        </w:rPr>
        <w:t xml:space="preserve"> </w:t>
      </w:r>
      <w:r>
        <w:rPr>
          <w:color w:val="231F20"/>
          <w:sz w:val="20"/>
        </w:rPr>
        <w:t>Managers</w:t>
      </w:r>
      <w:r>
        <w:rPr>
          <w:color w:val="231F20"/>
          <w:spacing w:val="-12"/>
          <w:sz w:val="20"/>
        </w:rPr>
        <w:t xml:space="preserve"> </w:t>
      </w:r>
      <w:r>
        <w:rPr>
          <w:color w:val="231F20"/>
          <w:sz w:val="20"/>
        </w:rPr>
        <w:t>in</w:t>
      </w:r>
      <w:r>
        <w:rPr>
          <w:color w:val="231F20"/>
          <w:spacing w:val="-12"/>
          <w:sz w:val="20"/>
        </w:rPr>
        <w:t xml:space="preserve"> </w:t>
      </w:r>
      <w:r>
        <w:rPr>
          <w:color w:val="231F20"/>
          <w:sz w:val="20"/>
        </w:rPr>
        <w:t>pursuance</w:t>
      </w:r>
      <w:r>
        <w:rPr>
          <w:color w:val="231F20"/>
          <w:spacing w:val="-12"/>
          <w:sz w:val="20"/>
        </w:rPr>
        <w:t xml:space="preserve"> </w:t>
      </w:r>
      <w:r>
        <w:rPr>
          <w:color w:val="231F20"/>
          <w:sz w:val="20"/>
        </w:rPr>
        <w:t>of</w:t>
      </w:r>
      <w:r>
        <w:rPr>
          <w:color w:val="231F20"/>
          <w:spacing w:val="-12"/>
          <w:sz w:val="20"/>
        </w:rPr>
        <w:t xml:space="preserve"> </w:t>
      </w:r>
      <w:r>
        <w:rPr>
          <w:color w:val="231F20"/>
          <w:sz w:val="20"/>
        </w:rPr>
        <w:t>the</w:t>
      </w:r>
      <w:r>
        <w:rPr>
          <w:color w:val="231F20"/>
          <w:spacing w:val="-12"/>
          <w:sz w:val="20"/>
        </w:rPr>
        <w:t xml:space="preserve"> </w:t>
      </w:r>
      <w:r>
        <w:rPr>
          <w:color w:val="231F20"/>
          <w:sz w:val="20"/>
        </w:rPr>
        <w:t>Management</w:t>
      </w:r>
      <w:r>
        <w:rPr>
          <w:color w:val="231F20"/>
          <w:spacing w:val="-12"/>
          <w:sz w:val="20"/>
        </w:rPr>
        <w:t xml:space="preserve"> </w:t>
      </w:r>
      <w:r>
        <w:rPr>
          <w:color w:val="231F20"/>
          <w:sz w:val="20"/>
        </w:rPr>
        <w:t>Services. Any</w:t>
      </w:r>
      <w:r>
        <w:rPr>
          <w:color w:val="231F20"/>
          <w:spacing w:val="-14"/>
          <w:sz w:val="20"/>
        </w:rPr>
        <w:t xml:space="preserve"> </w:t>
      </w:r>
      <w:r>
        <w:rPr>
          <w:color w:val="231F20"/>
          <w:sz w:val="20"/>
        </w:rPr>
        <w:t>days</w:t>
      </w:r>
      <w:r>
        <w:rPr>
          <w:color w:val="231F20"/>
          <w:spacing w:val="-14"/>
          <w:sz w:val="20"/>
        </w:rPr>
        <w:t xml:space="preserve"> </w:t>
      </w:r>
      <w:r>
        <w:rPr>
          <w:color w:val="231F20"/>
          <w:sz w:val="20"/>
        </w:rPr>
        <w:t>used</w:t>
      </w:r>
      <w:r>
        <w:rPr>
          <w:color w:val="231F20"/>
          <w:spacing w:val="-14"/>
          <w:sz w:val="20"/>
        </w:rPr>
        <w:t xml:space="preserve"> </w:t>
      </w:r>
      <w:r>
        <w:rPr>
          <w:color w:val="231F20"/>
          <w:sz w:val="20"/>
        </w:rPr>
        <w:t>by</w:t>
      </w:r>
      <w:r>
        <w:rPr>
          <w:color w:val="231F20"/>
          <w:spacing w:val="-14"/>
          <w:sz w:val="20"/>
        </w:rPr>
        <w:t xml:space="preserve"> </w:t>
      </w:r>
      <w:r>
        <w:rPr>
          <w:color w:val="231F20"/>
          <w:sz w:val="20"/>
        </w:rPr>
        <w:t>the</w:t>
      </w:r>
      <w:r>
        <w:rPr>
          <w:color w:val="231F20"/>
          <w:spacing w:val="-14"/>
          <w:sz w:val="20"/>
        </w:rPr>
        <w:t xml:space="preserve"> </w:t>
      </w:r>
      <w:r>
        <w:rPr>
          <w:color w:val="231F20"/>
          <w:sz w:val="20"/>
        </w:rPr>
        <w:t>Managers’</w:t>
      </w:r>
      <w:r>
        <w:rPr>
          <w:color w:val="231F20"/>
          <w:spacing w:val="-14"/>
          <w:sz w:val="20"/>
        </w:rPr>
        <w:t xml:space="preserve"> </w:t>
      </w:r>
      <w:r>
        <w:rPr>
          <w:color w:val="231F20"/>
          <w:sz w:val="20"/>
        </w:rPr>
        <w:t>personnel</w:t>
      </w:r>
      <w:r>
        <w:rPr>
          <w:color w:val="231F20"/>
          <w:spacing w:val="-14"/>
          <w:sz w:val="20"/>
        </w:rPr>
        <w:t xml:space="preserve"> </w:t>
      </w:r>
      <w:r>
        <w:rPr>
          <w:color w:val="231F20"/>
          <w:sz w:val="20"/>
        </w:rPr>
        <w:t>travelling</w:t>
      </w:r>
      <w:r>
        <w:rPr>
          <w:color w:val="231F20"/>
          <w:spacing w:val="-14"/>
          <w:sz w:val="20"/>
        </w:rPr>
        <w:t xml:space="preserve"> </w:t>
      </w:r>
      <w:r>
        <w:rPr>
          <w:color w:val="231F20"/>
          <w:sz w:val="20"/>
        </w:rPr>
        <w:t>to</w:t>
      </w:r>
      <w:r>
        <w:rPr>
          <w:color w:val="231F20"/>
          <w:spacing w:val="-14"/>
          <w:sz w:val="20"/>
        </w:rPr>
        <w:t xml:space="preserve"> </w:t>
      </w:r>
      <w:r>
        <w:rPr>
          <w:color w:val="231F20"/>
          <w:sz w:val="20"/>
        </w:rPr>
        <w:t>or</w:t>
      </w:r>
      <w:r>
        <w:rPr>
          <w:color w:val="231F20"/>
          <w:spacing w:val="-13"/>
          <w:sz w:val="20"/>
        </w:rPr>
        <w:t xml:space="preserve"> </w:t>
      </w:r>
      <w:r>
        <w:rPr>
          <w:color w:val="231F20"/>
          <w:sz w:val="20"/>
        </w:rPr>
        <w:t>from</w:t>
      </w:r>
      <w:r>
        <w:rPr>
          <w:color w:val="231F20"/>
          <w:spacing w:val="-14"/>
          <w:sz w:val="20"/>
        </w:rPr>
        <w:t xml:space="preserve"> </w:t>
      </w:r>
      <w:r>
        <w:rPr>
          <w:color w:val="231F20"/>
          <w:sz w:val="20"/>
        </w:rPr>
        <w:t>or</w:t>
      </w:r>
      <w:r>
        <w:rPr>
          <w:color w:val="231F20"/>
          <w:spacing w:val="-14"/>
          <w:sz w:val="20"/>
        </w:rPr>
        <w:t xml:space="preserve"> </w:t>
      </w:r>
      <w:r>
        <w:rPr>
          <w:color w:val="231F20"/>
          <w:sz w:val="20"/>
        </w:rPr>
        <w:t>attending</w:t>
      </w:r>
      <w:r>
        <w:rPr>
          <w:color w:val="231F20"/>
          <w:spacing w:val="-14"/>
          <w:sz w:val="20"/>
        </w:rPr>
        <w:t xml:space="preserve"> </w:t>
      </w:r>
      <w:r>
        <w:rPr>
          <w:color w:val="231F20"/>
          <w:sz w:val="20"/>
        </w:rPr>
        <w:t>on</w:t>
      </w:r>
      <w:r>
        <w:rPr>
          <w:color w:val="231F20"/>
          <w:spacing w:val="-14"/>
          <w:sz w:val="20"/>
        </w:rPr>
        <w:t xml:space="preserve"> </w:t>
      </w:r>
      <w:r>
        <w:rPr>
          <w:color w:val="231F20"/>
          <w:sz w:val="20"/>
        </w:rPr>
        <w:t>the</w:t>
      </w:r>
      <w:r>
        <w:rPr>
          <w:color w:val="231F20"/>
          <w:spacing w:val="-14"/>
          <w:sz w:val="20"/>
        </w:rPr>
        <w:t xml:space="preserve"> </w:t>
      </w:r>
      <w:r>
        <w:rPr>
          <w:color w:val="231F20"/>
          <w:sz w:val="20"/>
        </w:rPr>
        <w:t>Vessel</w:t>
      </w:r>
      <w:r>
        <w:rPr>
          <w:color w:val="231F20"/>
          <w:spacing w:val="-14"/>
          <w:sz w:val="20"/>
        </w:rPr>
        <w:t xml:space="preserve"> </w:t>
      </w:r>
      <w:r>
        <w:rPr>
          <w:color w:val="231F20"/>
          <w:sz w:val="20"/>
        </w:rPr>
        <w:t>or</w:t>
      </w:r>
      <w:r>
        <w:rPr>
          <w:color w:val="231F20"/>
          <w:spacing w:val="-14"/>
          <w:sz w:val="20"/>
        </w:rPr>
        <w:t xml:space="preserve"> </w:t>
      </w:r>
      <w:r>
        <w:rPr>
          <w:color w:val="231F20"/>
          <w:sz w:val="20"/>
        </w:rPr>
        <w:t>otherwise</w:t>
      </w:r>
      <w:r>
        <w:rPr>
          <w:color w:val="231F20"/>
          <w:spacing w:val="-14"/>
          <w:sz w:val="20"/>
        </w:rPr>
        <w:t xml:space="preserve"> </w:t>
      </w:r>
      <w:r>
        <w:rPr>
          <w:color w:val="231F20"/>
          <w:sz w:val="20"/>
        </w:rPr>
        <w:t xml:space="preserve">used in connection with the Management Services </w:t>
      </w:r>
      <w:proofErr w:type="gramStart"/>
      <w:r>
        <w:rPr>
          <w:color w:val="231F20"/>
          <w:sz w:val="20"/>
        </w:rPr>
        <w:t>in excess of</w:t>
      </w:r>
      <w:proofErr w:type="gramEnd"/>
      <w:r>
        <w:rPr>
          <w:color w:val="231F20"/>
          <w:sz w:val="20"/>
        </w:rPr>
        <w:t xml:space="preserve"> those agreed in the budget shall be charged at the daily rate stated in </w:t>
      </w:r>
      <w:r>
        <w:rPr>
          <w:rFonts w:ascii="Arial" w:hAnsi="Arial"/>
          <w:b/>
          <w:color w:val="231F20"/>
          <w:sz w:val="20"/>
        </w:rPr>
        <w:t>Box 16</w:t>
      </w:r>
      <w:r>
        <w:rPr>
          <w:color w:val="231F20"/>
          <w:sz w:val="20"/>
        </w:rPr>
        <w:t>.</w:t>
      </w:r>
    </w:p>
    <w:p w14:paraId="141484EC" w14:textId="77777777" w:rsidR="0032401D" w:rsidRDefault="0032401D">
      <w:pPr>
        <w:pStyle w:val="GvdeMetni"/>
        <w:spacing w:before="12"/>
      </w:pPr>
    </w:p>
    <w:p w14:paraId="723C019C" w14:textId="77777777" w:rsidR="0032401D" w:rsidRDefault="00000000">
      <w:pPr>
        <w:pStyle w:val="ListeParagraf"/>
        <w:numPr>
          <w:ilvl w:val="1"/>
          <w:numId w:val="2"/>
        </w:numPr>
        <w:tabs>
          <w:tab w:val="left" w:pos="910"/>
        </w:tabs>
        <w:spacing w:before="1" w:line="249" w:lineRule="auto"/>
        <w:ind w:left="515" w:firstLine="0"/>
        <w:jc w:val="both"/>
        <w:rPr>
          <w:rFonts w:ascii="Arial" w:hAnsi="Arial"/>
          <w:b/>
          <w:color w:val="231F20"/>
          <w:sz w:val="20"/>
        </w:rPr>
      </w:pPr>
      <w:r>
        <w:rPr>
          <w:color w:val="231F20"/>
          <w:sz w:val="20"/>
        </w:rPr>
        <w:t xml:space="preserve">If the Owners decide to </w:t>
      </w:r>
      <w:proofErr w:type="gramStart"/>
      <w:r>
        <w:rPr>
          <w:color w:val="231F20"/>
          <w:sz w:val="20"/>
        </w:rPr>
        <w:t>layup</w:t>
      </w:r>
      <w:proofErr w:type="gramEnd"/>
      <w:r>
        <w:rPr>
          <w:color w:val="231F20"/>
          <w:sz w:val="20"/>
        </w:rPr>
        <w:t xml:space="preserve"> the Vessel and such layup </w:t>
      </w:r>
      <w:proofErr w:type="gramStart"/>
      <w:r>
        <w:rPr>
          <w:color w:val="231F20"/>
          <w:sz w:val="20"/>
        </w:rPr>
        <w:t>lasts</w:t>
      </w:r>
      <w:proofErr w:type="gramEnd"/>
      <w:r>
        <w:rPr>
          <w:color w:val="231F20"/>
          <w:sz w:val="20"/>
        </w:rPr>
        <w:t xml:space="preserve"> for more than the number of months stated in </w:t>
      </w:r>
      <w:r>
        <w:rPr>
          <w:rFonts w:ascii="Arial" w:hAnsi="Arial"/>
          <w:b/>
          <w:color w:val="231F20"/>
          <w:sz w:val="20"/>
        </w:rPr>
        <w:t>Box 17</w:t>
      </w:r>
      <w:r>
        <w:rPr>
          <w:color w:val="231F20"/>
          <w:sz w:val="20"/>
        </w:rPr>
        <w:t>, an appropriate reduction of the Management Fee for the period exceeding such period until</w:t>
      </w:r>
      <w:r>
        <w:rPr>
          <w:color w:val="231F20"/>
          <w:spacing w:val="-1"/>
          <w:sz w:val="20"/>
        </w:rPr>
        <w:t xml:space="preserve"> </w:t>
      </w:r>
      <w:r>
        <w:rPr>
          <w:color w:val="231F20"/>
          <w:sz w:val="20"/>
        </w:rPr>
        <w:t>one</w:t>
      </w:r>
      <w:r>
        <w:rPr>
          <w:color w:val="231F20"/>
          <w:spacing w:val="-1"/>
          <w:sz w:val="20"/>
        </w:rPr>
        <w:t xml:space="preserve"> </w:t>
      </w:r>
      <w:r>
        <w:rPr>
          <w:color w:val="231F20"/>
          <w:sz w:val="20"/>
        </w:rPr>
        <w:t>month</w:t>
      </w:r>
      <w:r>
        <w:rPr>
          <w:color w:val="231F20"/>
          <w:spacing w:val="-1"/>
          <w:sz w:val="20"/>
        </w:rPr>
        <w:t xml:space="preserve"> </w:t>
      </w:r>
      <w:r>
        <w:rPr>
          <w:color w:val="231F20"/>
          <w:sz w:val="20"/>
        </w:rPr>
        <w:t>before</w:t>
      </w:r>
      <w:r>
        <w:rPr>
          <w:color w:val="231F20"/>
          <w:spacing w:val="-1"/>
          <w:sz w:val="20"/>
        </w:rPr>
        <w:t xml:space="preserve"> </w:t>
      </w:r>
      <w:r>
        <w:rPr>
          <w:color w:val="231F20"/>
          <w:sz w:val="20"/>
        </w:rPr>
        <w:t>the</w:t>
      </w:r>
      <w:r>
        <w:rPr>
          <w:color w:val="231F20"/>
          <w:spacing w:val="-1"/>
          <w:sz w:val="20"/>
        </w:rPr>
        <w:t xml:space="preserve"> </w:t>
      </w:r>
      <w:r>
        <w:rPr>
          <w:color w:val="231F20"/>
          <w:sz w:val="20"/>
        </w:rPr>
        <w:t>Vessel</w:t>
      </w:r>
      <w:r>
        <w:rPr>
          <w:color w:val="231F20"/>
          <w:spacing w:val="-1"/>
          <w:sz w:val="20"/>
        </w:rPr>
        <w:t xml:space="preserve"> </w:t>
      </w:r>
      <w:proofErr w:type="gramStart"/>
      <w:r>
        <w:rPr>
          <w:color w:val="231F20"/>
          <w:sz w:val="20"/>
        </w:rPr>
        <w:t>is</w:t>
      </w:r>
      <w:r>
        <w:rPr>
          <w:color w:val="231F20"/>
          <w:spacing w:val="-1"/>
          <w:sz w:val="20"/>
        </w:rPr>
        <w:t xml:space="preserve"> </w:t>
      </w:r>
      <w:r>
        <w:rPr>
          <w:color w:val="231F20"/>
          <w:sz w:val="20"/>
        </w:rPr>
        <w:t>again</w:t>
      </w:r>
      <w:proofErr w:type="gramEnd"/>
      <w:r>
        <w:rPr>
          <w:color w:val="231F20"/>
          <w:spacing w:val="-1"/>
          <w:sz w:val="20"/>
        </w:rPr>
        <w:t xml:space="preserve"> </w:t>
      </w:r>
      <w:r>
        <w:rPr>
          <w:color w:val="231F20"/>
          <w:sz w:val="20"/>
        </w:rPr>
        <w:t>put</w:t>
      </w:r>
      <w:r>
        <w:rPr>
          <w:color w:val="231F20"/>
          <w:spacing w:val="-1"/>
          <w:sz w:val="20"/>
        </w:rPr>
        <w:t xml:space="preserve"> </w:t>
      </w:r>
      <w:r>
        <w:rPr>
          <w:color w:val="231F20"/>
          <w:sz w:val="20"/>
        </w:rPr>
        <w:t>into</w:t>
      </w:r>
      <w:r>
        <w:rPr>
          <w:color w:val="231F20"/>
          <w:spacing w:val="-1"/>
          <w:sz w:val="20"/>
        </w:rPr>
        <w:t xml:space="preserve"> </w:t>
      </w:r>
      <w:r>
        <w:rPr>
          <w:color w:val="231F20"/>
          <w:sz w:val="20"/>
        </w:rPr>
        <w:t>service</w:t>
      </w:r>
      <w:r>
        <w:rPr>
          <w:color w:val="231F20"/>
          <w:spacing w:val="-1"/>
          <w:sz w:val="20"/>
        </w:rPr>
        <w:t xml:space="preserve"> </w:t>
      </w:r>
      <w:r>
        <w:rPr>
          <w:color w:val="231F20"/>
          <w:sz w:val="20"/>
        </w:rPr>
        <w:t>shall</w:t>
      </w:r>
      <w:r>
        <w:rPr>
          <w:color w:val="231F20"/>
          <w:spacing w:val="-1"/>
          <w:sz w:val="20"/>
        </w:rPr>
        <w:t xml:space="preserve"> </w:t>
      </w:r>
      <w:r>
        <w:rPr>
          <w:color w:val="231F20"/>
          <w:sz w:val="20"/>
        </w:rPr>
        <w:t>be</w:t>
      </w:r>
      <w:r>
        <w:rPr>
          <w:color w:val="231F20"/>
          <w:spacing w:val="-1"/>
          <w:sz w:val="20"/>
        </w:rPr>
        <w:t xml:space="preserve"> </w:t>
      </w:r>
      <w:r>
        <w:rPr>
          <w:color w:val="231F20"/>
          <w:sz w:val="20"/>
        </w:rPr>
        <w:t>mutually</w:t>
      </w:r>
      <w:r>
        <w:rPr>
          <w:color w:val="231F20"/>
          <w:spacing w:val="-1"/>
          <w:sz w:val="20"/>
        </w:rPr>
        <w:t xml:space="preserve"> </w:t>
      </w:r>
      <w:r>
        <w:rPr>
          <w:color w:val="231F20"/>
          <w:sz w:val="20"/>
        </w:rPr>
        <w:t>agreed</w:t>
      </w:r>
      <w:r>
        <w:rPr>
          <w:color w:val="231F20"/>
          <w:spacing w:val="-1"/>
          <w:sz w:val="20"/>
        </w:rPr>
        <w:t xml:space="preserve"> </w:t>
      </w:r>
      <w:r>
        <w:rPr>
          <w:color w:val="231F20"/>
          <w:sz w:val="20"/>
        </w:rPr>
        <w:t>between</w:t>
      </w:r>
      <w:r>
        <w:rPr>
          <w:color w:val="231F20"/>
          <w:spacing w:val="-1"/>
          <w:sz w:val="20"/>
        </w:rPr>
        <w:t xml:space="preserve"> </w:t>
      </w:r>
      <w:r>
        <w:rPr>
          <w:color w:val="231F20"/>
          <w:sz w:val="20"/>
        </w:rPr>
        <w:t>the</w:t>
      </w:r>
      <w:r>
        <w:rPr>
          <w:color w:val="231F20"/>
          <w:spacing w:val="-1"/>
          <w:sz w:val="20"/>
        </w:rPr>
        <w:t xml:space="preserve"> </w:t>
      </w:r>
      <w:r>
        <w:rPr>
          <w:color w:val="231F20"/>
          <w:sz w:val="20"/>
        </w:rPr>
        <w:t>parties.</w:t>
      </w:r>
      <w:r>
        <w:rPr>
          <w:color w:val="231F20"/>
          <w:spacing w:val="-1"/>
          <w:sz w:val="20"/>
        </w:rPr>
        <w:t xml:space="preserve"> </w:t>
      </w:r>
      <w:r>
        <w:rPr>
          <w:color w:val="231F20"/>
          <w:sz w:val="20"/>
        </w:rPr>
        <w:t>If the</w:t>
      </w:r>
      <w:r>
        <w:rPr>
          <w:color w:val="231F20"/>
          <w:spacing w:val="-8"/>
          <w:sz w:val="20"/>
        </w:rPr>
        <w:t xml:space="preserve"> </w:t>
      </w:r>
      <w:r>
        <w:rPr>
          <w:color w:val="231F20"/>
          <w:sz w:val="20"/>
        </w:rPr>
        <w:t>Managers</w:t>
      </w:r>
      <w:r>
        <w:rPr>
          <w:color w:val="231F20"/>
          <w:spacing w:val="-8"/>
          <w:sz w:val="20"/>
        </w:rPr>
        <w:t xml:space="preserve"> </w:t>
      </w:r>
      <w:r>
        <w:rPr>
          <w:color w:val="231F20"/>
          <w:sz w:val="20"/>
        </w:rPr>
        <w:t>are</w:t>
      </w:r>
      <w:r>
        <w:rPr>
          <w:color w:val="231F20"/>
          <w:spacing w:val="-8"/>
          <w:sz w:val="20"/>
        </w:rPr>
        <w:t xml:space="preserve"> </w:t>
      </w:r>
      <w:r>
        <w:rPr>
          <w:color w:val="231F20"/>
          <w:sz w:val="20"/>
        </w:rPr>
        <w:t>providing</w:t>
      </w:r>
      <w:r>
        <w:rPr>
          <w:color w:val="231F20"/>
          <w:spacing w:val="-8"/>
          <w:sz w:val="20"/>
        </w:rPr>
        <w:t xml:space="preserve"> </w:t>
      </w:r>
      <w:r>
        <w:rPr>
          <w:color w:val="231F20"/>
          <w:sz w:val="20"/>
        </w:rPr>
        <w:t>crew</w:t>
      </w:r>
      <w:r>
        <w:rPr>
          <w:color w:val="231F20"/>
          <w:spacing w:val="-8"/>
          <w:sz w:val="20"/>
        </w:rPr>
        <w:t xml:space="preserve"> </w:t>
      </w:r>
      <w:r>
        <w:rPr>
          <w:color w:val="231F20"/>
          <w:sz w:val="20"/>
        </w:rPr>
        <w:t>management</w:t>
      </w:r>
      <w:r>
        <w:rPr>
          <w:color w:val="231F20"/>
          <w:spacing w:val="-8"/>
          <w:sz w:val="20"/>
        </w:rPr>
        <w:t xml:space="preserve"> </w:t>
      </w:r>
      <w:r>
        <w:rPr>
          <w:color w:val="231F20"/>
          <w:sz w:val="20"/>
        </w:rPr>
        <w:t>services</w:t>
      </w:r>
      <w:r>
        <w:rPr>
          <w:color w:val="231F20"/>
          <w:spacing w:val="-8"/>
          <w:sz w:val="20"/>
        </w:rPr>
        <w:t xml:space="preserve"> </w:t>
      </w:r>
      <w:r>
        <w:rPr>
          <w:color w:val="231F20"/>
          <w:sz w:val="20"/>
        </w:rPr>
        <w:t>in</w:t>
      </w:r>
      <w:r>
        <w:rPr>
          <w:color w:val="231F20"/>
          <w:spacing w:val="-8"/>
          <w:sz w:val="20"/>
        </w:rPr>
        <w:t xml:space="preserve"> </w:t>
      </w:r>
      <w:r>
        <w:rPr>
          <w:color w:val="231F20"/>
          <w:sz w:val="20"/>
        </w:rPr>
        <w:t>accordance</w:t>
      </w:r>
      <w:r>
        <w:rPr>
          <w:color w:val="231F20"/>
          <w:spacing w:val="-8"/>
          <w:sz w:val="20"/>
        </w:rPr>
        <w:t xml:space="preserve"> </w:t>
      </w:r>
      <w:r>
        <w:rPr>
          <w:color w:val="231F20"/>
          <w:sz w:val="20"/>
        </w:rPr>
        <w:t>with</w:t>
      </w:r>
      <w:r>
        <w:rPr>
          <w:color w:val="231F20"/>
          <w:spacing w:val="-8"/>
          <w:sz w:val="20"/>
        </w:rPr>
        <w:t xml:space="preserve"> </w:t>
      </w:r>
      <w:r>
        <w:rPr>
          <w:color w:val="231F20"/>
          <w:sz w:val="20"/>
        </w:rPr>
        <w:t>Sub-clause</w:t>
      </w:r>
      <w:r>
        <w:rPr>
          <w:color w:val="231F20"/>
          <w:spacing w:val="-8"/>
          <w:sz w:val="20"/>
        </w:rPr>
        <w:t xml:space="preserve"> </w:t>
      </w:r>
      <w:r>
        <w:rPr>
          <w:color w:val="231F20"/>
          <w:sz w:val="20"/>
        </w:rPr>
        <w:t>5(a),</w:t>
      </w:r>
      <w:r>
        <w:rPr>
          <w:color w:val="231F20"/>
          <w:spacing w:val="-8"/>
          <w:sz w:val="20"/>
        </w:rPr>
        <w:t xml:space="preserve"> </w:t>
      </w:r>
      <w:r>
        <w:rPr>
          <w:color w:val="231F20"/>
          <w:sz w:val="20"/>
        </w:rPr>
        <w:t>consequential costs</w:t>
      </w:r>
      <w:r>
        <w:rPr>
          <w:color w:val="231F20"/>
          <w:spacing w:val="-5"/>
          <w:sz w:val="20"/>
        </w:rPr>
        <w:t xml:space="preserve"> </w:t>
      </w:r>
      <w:r>
        <w:rPr>
          <w:color w:val="231F20"/>
          <w:sz w:val="20"/>
        </w:rPr>
        <w:t>of</w:t>
      </w:r>
      <w:r>
        <w:rPr>
          <w:color w:val="231F20"/>
          <w:spacing w:val="-5"/>
          <w:sz w:val="20"/>
        </w:rPr>
        <w:t xml:space="preserve"> </w:t>
      </w:r>
      <w:r>
        <w:rPr>
          <w:color w:val="231F20"/>
          <w:sz w:val="20"/>
        </w:rPr>
        <w:t>reduction</w:t>
      </w:r>
      <w:r>
        <w:rPr>
          <w:color w:val="231F20"/>
          <w:spacing w:val="-5"/>
          <w:sz w:val="20"/>
        </w:rPr>
        <w:t xml:space="preserve"> </w:t>
      </w:r>
      <w:r>
        <w:rPr>
          <w:color w:val="231F20"/>
          <w:sz w:val="20"/>
        </w:rPr>
        <w:t>and</w:t>
      </w:r>
      <w:r>
        <w:rPr>
          <w:color w:val="231F20"/>
          <w:spacing w:val="-5"/>
          <w:sz w:val="20"/>
        </w:rPr>
        <w:t xml:space="preserve"> </w:t>
      </w:r>
      <w:r>
        <w:rPr>
          <w:color w:val="231F20"/>
          <w:sz w:val="20"/>
        </w:rPr>
        <w:t>reinstatement</w:t>
      </w:r>
      <w:r>
        <w:rPr>
          <w:color w:val="231F20"/>
          <w:spacing w:val="-5"/>
          <w:sz w:val="20"/>
        </w:rPr>
        <w:t xml:space="preserve"> </w:t>
      </w:r>
      <w:r>
        <w:rPr>
          <w:color w:val="231F20"/>
          <w:sz w:val="20"/>
        </w:rPr>
        <w:t>of</w:t>
      </w:r>
      <w:r>
        <w:rPr>
          <w:color w:val="231F20"/>
          <w:spacing w:val="-5"/>
          <w:sz w:val="20"/>
        </w:rPr>
        <w:t xml:space="preserve"> </w:t>
      </w:r>
      <w:r>
        <w:rPr>
          <w:color w:val="231F20"/>
          <w:sz w:val="20"/>
        </w:rPr>
        <w:t>the</w:t>
      </w:r>
      <w:r>
        <w:rPr>
          <w:color w:val="231F20"/>
          <w:spacing w:val="-5"/>
          <w:sz w:val="20"/>
        </w:rPr>
        <w:t xml:space="preserve"> </w:t>
      </w:r>
      <w:r>
        <w:rPr>
          <w:color w:val="231F20"/>
          <w:sz w:val="20"/>
        </w:rPr>
        <w:t>Crew</w:t>
      </w:r>
      <w:r>
        <w:rPr>
          <w:color w:val="231F20"/>
          <w:spacing w:val="-5"/>
          <w:sz w:val="20"/>
        </w:rPr>
        <w:t xml:space="preserve"> </w:t>
      </w:r>
      <w:r>
        <w:rPr>
          <w:color w:val="231F20"/>
          <w:sz w:val="20"/>
        </w:rPr>
        <w:t>shall</w:t>
      </w:r>
      <w:r>
        <w:rPr>
          <w:color w:val="231F20"/>
          <w:spacing w:val="-5"/>
          <w:sz w:val="20"/>
        </w:rPr>
        <w:t xml:space="preserve"> </w:t>
      </w:r>
      <w:r>
        <w:rPr>
          <w:color w:val="231F20"/>
          <w:sz w:val="20"/>
        </w:rPr>
        <w:t>be</w:t>
      </w:r>
      <w:r>
        <w:rPr>
          <w:color w:val="231F20"/>
          <w:spacing w:val="-5"/>
          <w:sz w:val="20"/>
        </w:rPr>
        <w:t xml:space="preserve"> </w:t>
      </w:r>
      <w:r>
        <w:rPr>
          <w:color w:val="231F20"/>
          <w:sz w:val="20"/>
        </w:rPr>
        <w:t>for</w:t>
      </w:r>
      <w:r>
        <w:rPr>
          <w:color w:val="231F20"/>
          <w:spacing w:val="-5"/>
          <w:sz w:val="20"/>
        </w:rPr>
        <w:t xml:space="preserve"> </w:t>
      </w:r>
      <w:r>
        <w:rPr>
          <w:color w:val="231F20"/>
          <w:sz w:val="20"/>
        </w:rPr>
        <w:t>the</w:t>
      </w:r>
      <w:r>
        <w:rPr>
          <w:color w:val="231F20"/>
          <w:spacing w:val="-5"/>
          <w:sz w:val="20"/>
        </w:rPr>
        <w:t xml:space="preserve"> </w:t>
      </w:r>
      <w:r>
        <w:rPr>
          <w:color w:val="231F20"/>
          <w:sz w:val="20"/>
        </w:rPr>
        <w:t>Owners’</w:t>
      </w:r>
      <w:r>
        <w:rPr>
          <w:color w:val="231F20"/>
          <w:spacing w:val="-11"/>
          <w:sz w:val="20"/>
        </w:rPr>
        <w:t xml:space="preserve"> </w:t>
      </w:r>
      <w:r>
        <w:rPr>
          <w:color w:val="231F20"/>
          <w:sz w:val="20"/>
        </w:rPr>
        <w:t>account.</w:t>
      </w:r>
      <w:r>
        <w:rPr>
          <w:color w:val="231F20"/>
          <w:spacing w:val="40"/>
          <w:sz w:val="20"/>
        </w:rPr>
        <w:t xml:space="preserve"> </w:t>
      </w:r>
      <w:r>
        <w:rPr>
          <w:color w:val="231F20"/>
          <w:sz w:val="20"/>
        </w:rPr>
        <w:t>If</w:t>
      </w:r>
      <w:r>
        <w:rPr>
          <w:color w:val="231F20"/>
          <w:spacing w:val="-5"/>
          <w:sz w:val="20"/>
        </w:rPr>
        <w:t xml:space="preserve"> </w:t>
      </w:r>
      <w:r>
        <w:rPr>
          <w:color w:val="231F20"/>
          <w:sz w:val="20"/>
        </w:rPr>
        <w:t>agreement</w:t>
      </w:r>
      <w:r>
        <w:rPr>
          <w:color w:val="231F20"/>
          <w:spacing w:val="-5"/>
          <w:sz w:val="20"/>
        </w:rPr>
        <w:t xml:space="preserve"> </w:t>
      </w:r>
      <w:r>
        <w:rPr>
          <w:color w:val="231F20"/>
          <w:sz w:val="20"/>
        </w:rPr>
        <w:t>cannot</w:t>
      </w:r>
      <w:r>
        <w:rPr>
          <w:color w:val="231F20"/>
          <w:spacing w:val="-5"/>
          <w:sz w:val="20"/>
        </w:rPr>
        <w:t xml:space="preserve"> </w:t>
      </w:r>
      <w:r>
        <w:rPr>
          <w:color w:val="231F20"/>
          <w:sz w:val="20"/>
        </w:rPr>
        <w:t xml:space="preserve">be </w:t>
      </w:r>
      <w:proofErr w:type="gramStart"/>
      <w:r>
        <w:rPr>
          <w:color w:val="231F20"/>
          <w:sz w:val="20"/>
        </w:rPr>
        <w:t>reached</w:t>
      </w:r>
      <w:proofErr w:type="gramEnd"/>
      <w:r>
        <w:rPr>
          <w:color w:val="231F20"/>
          <w:sz w:val="20"/>
        </w:rPr>
        <w:t xml:space="preserve"> then either party may terminate this</w:t>
      </w:r>
      <w:r>
        <w:rPr>
          <w:color w:val="231F20"/>
          <w:spacing w:val="-1"/>
          <w:sz w:val="20"/>
        </w:rPr>
        <w:t xml:space="preserve"> </w:t>
      </w:r>
      <w:r>
        <w:rPr>
          <w:color w:val="231F20"/>
          <w:sz w:val="20"/>
        </w:rPr>
        <w:t>Agreement in accordance with Sub-clause 22(e).</w:t>
      </w:r>
    </w:p>
    <w:p w14:paraId="0316C080" w14:textId="77777777" w:rsidR="0032401D" w:rsidRDefault="0032401D">
      <w:pPr>
        <w:pStyle w:val="GvdeMetni"/>
        <w:spacing w:before="11"/>
      </w:pPr>
    </w:p>
    <w:p w14:paraId="1AE3A7AC" w14:textId="77777777" w:rsidR="0032401D" w:rsidRDefault="00000000">
      <w:pPr>
        <w:pStyle w:val="ListeParagraf"/>
        <w:numPr>
          <w:ilvl w:val="1"/>
          <w:numId w:val="2"/>
        </w:numPr>
        <w:tabs>
          <w:tab w:val="left" w:pos="910"/>
        </w:tabs>
        <w:spacing w:before="1" w:line="249" w:lineRule="auto"/>
        <w:ind w:left="515" w:firstLine="0"/>
        <w:jc w:val="both"/>
        <w:rPr>
          <w:rFonts w:ascii="Arial"/>
          <w:b/>
          <w:color w:val="231F20"/>
          <w:sz w:val="20"/>
        </w:rPr>
      </w:pPr>
      <w:r>
        <w:rPr>
          <w:color w:val="231F20"/>
          <w:spacing w:val="-2"/>
          <w:sz w:val="20"/>
        </w:rPr>
        <w:t>Save</w:t>
      </w:r>
      <w:r>
        <w:rPr>
          <w:color w:val="231F20"/>
          <w:spacing w:val="-12"/>
          <w:sz w:val="20"/>
        </w:rPr>
        <w:t xml:space="preserve"> </w:t>
      </w:r>
      <w:r>
        <w:rPr>
          <w:color w:val="231F20"/>
          <w:spacing w:val="-2"/>
          <w:sz w:val="20"/>
        </w:rPr>
        <w:t>as</w:t>
      </w:r>
      <w:r>
        <w:rPr>
          <w:color w:val="231F20"/>
          <w:spacing w:val="-11"/>
          <w:sz w:val="20"/>
        </w:rPr>
        <w:t xml:space="preserve"> </w:t>
      </w:r>
      <w:r>
        <w:rPr>
          <w:color w:val="231F20"/>
          <w:spacing w:val="-2"/>
          <w:sz w:val="20"/>
        </w:rPr>
        <w:t>otherwise</w:t>
      </w:r>
      <w:r>
        <w:rPr>
          <w:color w:val="231F20"/>
          <w:spacing w:val="-8"/>
          <w:sz w:val="20"/>
        </w:rPr>
        <w:t xml:space="preserve"> </w:t>
      </w:r>
      <w:r>
        <w:rPr>
          <w:color w:val="231F20"/>
          <w:spacing w:val="-2"/>
          <w:sz w:val="20"/>
        </w:rPr>
        <w:t>provided</w:t>
      </w:r>
      <w:r>
        <w:rPr>
          <w:color w:val="231F20"/>
          <w:spacing w:val="-8"/>
          <w:sz w:val="20"/>
        </w:rPr>
        <w:t xml:space="preserve"> </w:t>
      </w:r>
      <w:r>
        <w:rPr>
          <w:color w:val="231F20"/>
          <w:spacing w:val="-2"/>
          <w:sz w:val="20"/>
        </w:rPr>
        <w:t>in</w:t>
      </w:r>
      <w:r>
        <w:rPr>
          <w:color w:val="231F20"/>
          <w:spacing w:val="-8"/>
          <w:sz w:val="20"/>
        </w:rPr>
        <w:t xml:space="preserve"> </w:t>
      </w:r>
      <w:r>
        <w:rPr>
          <w:color w:val="231F20"/>
          <w:spacing w:val="-2"/>
          <w:sz w:val="20"/>
        </w:rPr>
        <w:t>this</w:t>
      </w:r>
      <w:r>
        <w:rPr>
          <w:color w:val="231F20"/>
          <w:spacing w:val="-12"/>
          <w:sz w:val="20"/>
        </w:rPr>
        <w:t xml:space="preserve"> </w:t>
      </w:r>
      <w:r>
        <w:rPr>
          <w:color w:val="231F20"/>
          <w:spacing w:val="-2"/>
          <w:sz w:val="20"/>
        </w:rPr>
        <w:t>Agreement,</w:t>
      </w:r>
      <w:r>
        <w:rPr>
          <w:color w:val="231F20"/>
          <w:spacing w:val="-8"/>
          <w:sz w:val="20"/>
        </w:rPr>
        <w:t xml:space="preserve"> </w:t>
      </w:r>
      <w:r>
        <w:rPr>
          <w:color w:val="231F20"/>
          <w:spacing w:val="-2"/>
          <w:sz w:val="20"/>
        </w:rPr>
        <w:t>all</w:t>
      </w:r>
      <w:r>
        <w:rPr>
          <w:color w:val="231F20"/>
          <w:spacing w:val="-8"/>
          <w:sz w:val="20"/>
        </w:rPr>
        <w:t xml:space="preserve"> </w:t>
      </w:r>
      <w:r>
        <w:rPr>
          <w:color w:val="231F20"/>
          <w:spacing w:val="-2"/>
          <w:sz w:val="20"/>
        </w:rPr>
        <w:t>discounts</w:t>
      </w:r>
      <w:r>
        <w:rPr>
          <w:color w:val="231F20"/>
          <w:spacing w:val="-8"/>
          <w:sz w:val="20"/>
        </w:rPr>
        <w:t xml:space="preserve"> </w:t>
      </w:r>
      <w:r>
        <w:rPr>
          <w:color w:val="231F20"/>
          <w:spacing w:val="-2"/>
          <w:sz w:val="20"/>
        </w:rPr>
        <w:t>and</w:t>
      </w:r>
      <w:r>
        <w:rPr>
          <w:color w:val="231F20"/>
          <w:spacing w:val="-8"/>
          <w:sz w:val="20"/>
        </w:rPr>
        <w:t xml:space="preserve"> </w:t>
      </w:r>
      <w:r>
        <w:rPr>
          <w:color w:val="231F20"/>
          <w:spacing w:val="-2"/>
          <w:sz w:val="20"/>
        </w:rPr>
        <w:t>commissions</w:t>
      </w:r>
      <w:r>
        <w:rPr>
          <w:color w:val="231F20"/>
          <w:spacing w:val="-8"/>
          <w:sz w:val="20"/>
        </w:rPr>
        <w:t xml:space="preserve"> </w:t>
      </w:r>
      <w:r>
        <w:rPr>
          <w:color w:val="231F20"/>
          <w:spacing w:val="-2"/>
          <w:sz w:val="20"/>
        </w:rPr>
        <w:t>obtained</w:t>
      </w:r>
      <w:r>
        <w:rPr>
          <w:color w:val="231F20"/>
          <w:spacing w:val="-8"/>
          <w:sz w:val="20"/>
        </w:rPr>
        <w:t xml:space="preserve"> </w:t>
      </w:r>
      <w:r>
        <w:rPr>
          <w:color w:val="231F20"/>
          <w:spacing w:val="-2"/>
          <w:sz w:val="20"/>
        </w:rPr>
        <w:t>by</w:t>
      </w:r>
      <w:r>
        <w:rPr>
          <w:color w:val="231F20"/>
          <w:spacing w:val="-8"/>
          <w:sz w:val="20"/>
        </w:rPr>
        <w:t xml:space="preserve"> </w:t>
      </w:r>
      <w:r>
        <w:rPr>
          <w:color w:val="231F20"/>
          <w:spacing w:val="-2"/>
          <w:sz w:val="20"/>
        </w:rPr>
        <w:t>the</w:t>
      </w:r>
      <w:r>
        <w:rPr>
          <w:color w:val="231F20"/>
          <w:spacing w:val="-8"/>
          <w:sz w:val="20"/>
        </w:rPr>
        <w:t xml:space="preserve"> </w:t>
      </w:r>
      <w:r>
        <w:rPr>
          <w:color w:val="231F20"/>
          <w:spacing w:val="-2"/>
          <w:sz w:val="20"/>
        </w:rPr>
        <w:t xml:space="preserve">Managers </w:t>
      </w:r>
      <w:proofErr w:type="gramStart"/>
      <w:r>
        <w:rPr>
          <w:color w:val="231F20"/>
          <w:sz w:val="20"/>
        </w:rPr>
        <w:t>in the course of</w:t>
      </w:r>
      <w:proofErr w:type="gramEnd"/>
      <w:r>
        <w:rPr>
          <w:color w:val="231F20"/>
          <w:sz w:val="20"/>
        </w:rPr>
        <w:t xml:space="preserve"> the performance of the Management Services shall be credited to the Owners.</w:t>
      </w:r>
    </w:p>
    <w:p w14:paraId="2AA43BAB" w14:textId="77777777" w:rsidR="0032401D" w:rsidRDefault="0032401D">
      <w:pPr>
        <w:pStyle w:val="GvdeMetni"/>
        <w:spacing w:before="10"/>
      </w:pPr>
    </w:p>
    <w:p w14:paraId="7991D2DA" w14:textId="77777777" w:rsidR="0032401D" w:rsidRDefault="00000000">
      <w:pPr>
        <w:pStyle w:val="Balk2"/>
        <w:numPr>
          <w:ilvl w:val="0"/>
          <w:numId w:val="2"/>
        </w:numPr>
        <w:tabs>
          <w:tab w:val="left" w:pos="515"/>
        </w:tabs>
        <w:ind w:left="515" w:hanging="509"/>
        <w:jc w:val="left"/>
      </w:pPr>
      <w:r>
        <w:rPr>
          <w:color w:val="010202"/>
        </w:rPr>
        <w:t>Budgets</w:t>
      </w:r>
      <w:r>
        <w:rPr>
          <w:color w:val="010202"/>
          <w:spacing w:val="-8"/>
        </w:rPr>
        <w:t xml:space="preserve"> </w:t>
      </w:r>
      <w:r>
        <w:rPr>
          <w:color w:val="010202"/>
        </w:rPr>
        <w:t>and</w:t>
      </w:r>
      <w:r>
        <w:rPr>
          <w:color w:val="010202"/>
          <w:spacing w:val="-7"/>
        </w:rPr>
        <w:t xml:space="preserve"> </w:t>
      </w:r>
      <w:r>
        <w:rPr>
          <w:color w:val="010202"/>
        </w:rPr>
        <w:t>Management</w:t>
      </w:r>
      <w:r>
        <w:rPr>
          <w:color w:val="010202"/>
          <w:spacing w:val="-8"/>
        </w:rPr>
        <w:t xml:space="preserve"> </w:t>
      </w:r>
      <w:r>
        <w:rPr>
          <w:color w:val="010202"/>
        </w:rPr>
        <w:t>of</w:t>
      </w:r>
      <w:r>
        <w:rPr>
          <w:color w:val="010202"/>
          <w:spacing w:val="-7"/>
        </w:rPr>
        <w:t xml:space="preserve"> </w:t>
      </w:r>
      <w:r>
        <w:rPr>
          <w:color w:val="010202"/>
          <w:spacing w:val="-2"/>
        </w:rPr>
        <w:t>Funds</w:t>
      </w:r>
    </w:p>
    <w:p w14:paraId="6A52FD30" w14:textId="77777777" w:rsidR="0032401D" w:rsidRDefault="00000000">
      <w:pPr>
        <w:pStyle w:val="ListeParagraf"/>
        <w:numPr>
          <w:ilvl w:val="1"/>
          <w:numId w:val="2"/>
        </w:numPr>
        <w:tabs>
          <w:tab w:val="left" w:pos="910"/>
        </w:tabs>
        <w:spacing w:before="10" w:line="249" w:lineRule="auto"/>
        <w:ind w:left="515" w:firstLine="0"/>
        <w:jc w:val="both"/>
        <w:rPr>
          <w:rFonts w:ascii="Arial" w:hAnsi="Arial"/>
          <w:b/>
          <w:color w:val="231F20"/>
          <w:sz w:val="20"/>
        </w:rPr>
      </w:pPr>
      <w:r>
        <w:rPr>
          <w:color w:val="231F20"/>
          <w:sz w:val="20"/>
        </w:rPr>
        <w:t>The Managers’ initial budget is set out in</w:t>
      </w:r>
      <w:r>
        <w:rPr>
          <w:color w:val="231F20"/>
          <w:spacing w:val="-1"/>
          <w:sz w:val="20"/>
        </w:rPr>
        <w:t xml:space="preserve"> </w:t>
      </w:r>
      <w:r>
        <w:rPr>
          <w:color w:val="231F20"/>
          <w:sz w:val="20"/>
        </w:rPr>
        <w:t>Annex “C” hereto.</w:t>
      </w:r>
      <w:r>
        <w:rPr>
          <w:color w:val="231F20"/>
          <w:spacing w:val="40"/>
          <w:sz w:val="20"/>
        </w:rPr>
        <w:t xml:space="preserve"> </w:t>
      </w:r>
      <w:r>
        <w:rPr>
          <w:color w:val="231F20"/>
          <w:sz w:val="20"/>
        </w:rPr>
        <w:t xml:space="preserve">Subsequent budgets shall be for </w:t>
      </w:r>
      <w:proofErr w:type="gramStart"/>
      <w:r>
        <w:rPr>
          <w:color w:val="231F20"/>
          <w:sz w:val="20"/>
        </w:rPr>
        <w:t>twelve month</w:t>
      </w:r>
      <w:proofErr w:type="gramEnd"/>
      <w:r>
        <w:rPr>
          <w:color w:val="231F20"/>
          <w:sz w:val="20"/>
        </w:rPr>
        <w:t xml:space="preserve"> periods and shall be prepared by the Managers and presented to the Owners not less than three months before the end of the budget year.</w:t>
      </w:r>
    </w:p>
    <w:p w14:paraId="0CC80E5B" w14:textId="77777777" w:rsidR="0032401D" w:rsidRDefault="0032401D">
      <w:pPr>
        <w:pStyle w:val="GvdeMetni"/>
        <w:spacing w:before="10"/>
      </w:pPr>
    </w:p>
    <w:p w14:paraId="71DB6C75" w14:textId="77777777" w:rsidR="0032401D" w:rsidRDefault="00000000">
      <w:pPr>
        <w:pStyle w:val="ListeParagraf"/>
        <w:numPr>
          <w:ilvl w:val="1"/>
          <w:numId w:val="2"/>
        </w:numPr>
        <w:tabs>
          <w:tab w:val="left" w:pos="910"/>
        </w:tabs>
        <w:spacing w:line="249" w:lineRule="auto"/>
        <w:ind w:left="515" w:right="1" w:firstLine="0"/>
        <w:jc w:val="both"/>
        <w:rPr>
          <w:rFonts w:ascii="Arial"/>
          <w:b/>
          <w:color w:val="231F20"/>
          <w:sz w:val="20"/>
        </w:rPr>
      </w:pPr>
      <w:r>
        <w:rPr>
          <w:color w:val="231F20"/>
          <w:sz w:val="20"/>
        </w:rPr>
        <w:t>The Owners shall state to the Managers in a timely manner, but in any event within one month of presentation,</w:t>
      </w:r>
      <w:r>
        <w:rPr>
          <w:color w:val="231F20"/>
          <w:spacing w:val="-14"/>
          <w:sz w:val="20"/>
        </w:rPr>
        <w:t xml:space="preserve"> </w:t>
      </w:r>
      <w:proofErr w:type="gramStart"/>
      <w:r>
        <w:rPr>
          <w:color w:val="231F20"/>
          <w:sz w:val="20"/>
        </w:rPr>
        <w:t>whether</w:t>
      </w:r>
      <w:r>
        <w:rPr>
          <w:color w:val="231F20"/>
          <w:spacing w:val="-14"/>
          <w:sz w:val="20"/>
        </w:rPr>
        <w:t xml:space="preserve"> </w:t>
      </w:r>
      <w:r>
        <w:rPr>
          <w:color w:val="231F20"/>
          <w:sz w:val="20"/>
        </w:rPr>
        <w:t>or</w:t>
      </w:r>
      <w:r>
        <w:rPr>
          <w:color w:val="231F20"/>
          <w:spacing w:val="-14"/>
          <w:sz w:val="20"/>
        </w:rPr>
        <w:t xml:space="preserve"> </w:t>
      </w:r>
      <w:r>
        <w:rPr>
          <w:color w:val="231F20"/>
          <w:sz w:val="20"/>
        </w:rPr>
        <w:t>not</w:t>
      </w:r>
      <w:proofErr w:type="gramEnd"/>
      <w:r>
        <w:rPr>
          <w:color w:val="231F20"/>
          <w:spacing w:val="-14"/>
          <w:sz w:val="20"/>
        </w:rPr>
        <w:t xml:space="preserve"> </w:t>
      </w:r>
      <w:r>
        <w:rPr>
          <w:color w:val="231F20"/>
          <w:sz w:val="20"/>
        </w:rPr>
        <w:t>they</w:t>
      </w:r>
      <w:r>
        <w:rPr>
          <w:color w:val="231F20"/>
          <w:spacing w:val="-14"/>
          <w:sz w:val="20"/>
        </w:rPr>
        <w:t xml:space="preserve"> </w:t>
      </w:r>
      <w:r>
        <w:rPr>
          <w:color w:val="231F20"/>
          <w:sz w:val="20"/>
        </w:rPr>
        <w:t>agree</w:t>
      </w:r>
      <w:r>
        <w:rPr>
          <w:color w:val="231F20"/>
          <w:spacing w:val="-14"/>
          <w:sz w:val="20"/>
        </w:rPr>
        <w:t xml:space="preserve"> </w:t>
      </w:r>
      <w:r>
        <w:rPr>
          <w:color w:val="231F20"/>
          <w:sz w:val="20"/>
        </w:rPr>
        <w:t>to</w:t>
      </w:r>
      <w:r>
        <w:rPr>
          <w:color w:val="231F20"/>
          <w:spacing w:val="-14"/>
          <w:sz w:val="20"/>
        </w:rPr>
        <w:t xml:space="preserve"> </w:t>
      </w:r>
      <w:r>
        <w:rPr>
          <w:color w:val="231F20"/>
          <w:sz w:val="20"/>
        </w:rPr>
        <w:t>each</w:t>
      </w:r>
      <w:r>
        <w:rPr>
          <w:color w:val="231F20"/>
          <w:spacing w:val="-14"/>
          <w:sz w:val="20"/>
        </w:rPr>
        <w:t xml:space="preserve"> </w:t>
      </w:r>
      <w:r>
        <w:rPr>
          <w:color w:val="231F20"/>
          <w:sz w:val="20"/>
        </w:rPr>
        <w:t>proposed</w:t>
      </w:r>
      <w:r>
        <w:rPr>
          <w:color w:val="231F20"/>
          <w:spacing w:val="-14"/>
          <w:sz w:val="20"/>
        </w:rPr>
        <w:t xml:space="preserve"> </w:t>
      </w:r>
      <w:r>
        <w:rPr>
          <w:color w:val="231F20"/>
          <w:sz w:val="20"/>
        </w:rPr>
        <w:t>annual</w:t>
      </w:r>
      <w:r>
        <w:rPr>
          <w:color w:val="231F20"/>
          <w:spacing w:val="-13"/>
          <w:sz w:val="20"/>
        </w:rPr>
        <w:t xml:space="preserve"> </w:t>
      </w:r>
      <w:r>
        <w:rPr>
          <w:color w:val="231F20"/>
          <w:sz w:val="20"/>
        </w:rPr>
        <w:t>budget.</w:t>
      </w:r>
      <w:r>
        <w:rPr>
          <w:color w:val="231F20"/>
          <w:spacing w:val="-14"/>
          <w:sz w:val="20"/>
        </w:rPr>
        <w:t xml:space="preserve"> </w:t>
      </w:r>
      <w:r>
        <w:rPr>
          <w:color w:val="231F20"/>
          <w:sz w:val="20"/>
        </w:rPr>
        <w:t>The</w:t>
      </w:r>
      <w:r>
        <w:rPr>
          <w:color w:val="231F20"/>
          <w:spacing w:val="-14"/>
          <w:sz w:val="20"/>
        </w:rPr>
        <w:t xml:space="preserve"> </w:t>
      </w:r>
      <w:r>
        <w:rPr>
          <w:color w:val="231F20"/>
          <w:sz w:val="20"/>
        </w:rPr>
        <w:t>parties</w:t>
      </w:r>
      <w:r>
        <w:rPr>
          <w:color w:val="231F20"/>
          <w:spacing w:val="-14"/>
          <w:sz w:val="20"/>
        </w:rPr>
        <w:t xml:space="preserve"> </w:t>
      </w:r>
      <w:r>
        <w:rPr>
          <w:color w:val="231F20"/>
          <w:sz w:val="20"/>
        </w:rPr>
        <w:t>shall</w:t>
      </w:r>
      <w:r>
        <w:rPr>
          <w:color w:val="231F20"/>
          <w:spacing w:val="-14"/>
          <w:sz w:val="20"/>
        </w:rPr>
        <w:t xml:space="preserve"> </w:t>
      </w:r>
      <w:r>
        <w:rPr>
          <w:color w:val="231F20"/>
          <w:sz w:val="20"/>
        </w:rPr>
        <w:t>negotiate</w:t>
      </w:r>
      <w:r>
        <w:rPr>
          <w:color w:val="231F20"/>
          <w:spacing w:val="-14"/>
          <w:sz w:val="20"/>
        </w:rPr>
        <w:t xml:space="preserve"> </w:t>
      </w:r>
      <w:r>
        <w:rPr>
          <w:color w:val="231F20"/>
          <w:sz w:val="20"/>
        </w:rPr>
        <w:t>in</w:t>
      </w:r>
      <w:r>
        <w:rPr>
          <w:color w:val="231F20"/>
          <w:spacing w:val="-14"/>
          <w:sz w:val="20"/>
        </w:rPr>
        <w:t xml:space="preserve"> </w:t>
      </w:r>
      <w:r>
        <w:rPr>
          <w:color w:val="231F20"/>
          <w:sz w:val="20"/>
        </w:rPr>
        <w:t>good faith</w:t>
      </w:r>
      <w:r>
        <w:rPr>
          <w:color w:val="231F20"/>
          <w:spacing w:val="-14"/>
          <w:sz w:val="20"/>
        </w:rPr>
        <w:t xml:space="preserve"> </w:t>
      </w:r>
      <w:r>
        <w:rPr>
          <w:color w:val="231F20"/>
          <w:sz w:val="20"/>
        </w:rPr>
        <w:t>and</w:t>
      </w:r>
      <w:r>
        <w:rPr>
          <w:color w:val="231F20"/>
          <w:spacing w:val="-14"/>
          <w:sz w:val="20"/>
        </w:rPr>
        <w:t xml:space="preserve"> </w:t>
      </w:r>
      <w:r>
        <w:rPr>
          <w:color w:val="231F20"/>
          <w:sz w:val="20"/>
        </w:rPr>
        <w:t>if</w:t>
      </w:r>
      <w:r>
        <w:rPr>
          <w:color w:val="231F20"/>
          <w:spacing w:val="-14"/>
          <w:sz w:val="20"/>
        </w:rPr>
        <w:t xml:space="preserve"> </w:t>
      </w:r>
      <w:r>
        <w:rPr>
          <w:color w:val="231F20"/>
          <w:sz w:val="20"/>
        </w:rPr>
        <w:t>they</w:t>
      </w:r>
      <w:r>
        <w:rPr>
          <w:color w:val="231F20"/>
          <w:spacing w:val="-14"/>
          <w:sz w:val="20"/>
        </w:rPr>
        <w:t xml:space="preserve"> </w:t>
      </w:r>
      <w:r>
        <w:rPr>
          <w:color w:val="231F20"/>
          <w:sz w:val="20"/>
        </w:rPr>
        <w:t>fail</w:t>
      </w:r>
      <w:r>
        <w:rPr>
          <w:color w:val="231F20"/>
          <w:spacing w:val="-14"/>
          <w:sz w:val="20"/>
        </w:rPr>
        <w:t xml:space="preserve"> </w:t>
      </w:r>
      <w:r>
        <w:rPr>
          <w:color w:val="231F20"/>
          <w:sz w:val="20"/>
        </w:rPr>
        <w:t>to</w:t>
      </w:r>
      <w:r>
        <w:rPr>
          <w:color w:val="231F20"/>
          <w:spacing w:val="-14"/>
          <w:sz w:val="20"/>
        </w:rPr>
        <w:t xml:space="preserve"> </w:t>
      </w:r>
      <w:r>
        <w:rPr>
          <w:color w:val="231F20"/>
          <w:sz w:val="20"/>
        </w:rPr>
        <w:t>agree</w:t>
      </w:r>
      <w:r>
        <w:rPr>
          <w:color w:val="231F20"/>
          <w:spacing w:val="-14"/>
          <w:sz w:val="20"/>
        </w:rPr>
        <w:t xml:space="preserve"> </w:t>
      </w:r>
      <w:r>
        <w:rPr>
          <w:color w:val="231F20"/>
          <w:sz w:val="20"/>
        </w:rPr>
        <w:t>on</w:t>
      </w:r>
      <w:r>
        <w:rPr>
          <w:color w:val="231F20"/>
          <w:spacing w:val="-14"/>
          <w:sz w:val="20"/>
        </w:rPr>
        <w:t xml:space="preserve"> </w:t>
      </w:r>
      <w:r>
        <w:rPr>
          <w:color w:val="231F20"/>
          <w:sz w:val="20"/>
        </w:rPr>
        <w:t>the</w:t>
      </w:r>
      <w:r>
        <w:rPr>
          <w:color w:val="231F20"/>
          <w:spacing w:val="-14"/>
          <w:sz w:val="20"/>
        </w:rPr>
        <w:t xml:space="preserve"> </w:t>
      </w:r>
      <w:r>
        <w:rPr>
          <w:color w:val="231F20"/>
          <w:sz w:val="20"/>
        </w:rPr>
        <w:t>annual</w:t>
      </w:r>
      <w:r>
        <w:rPr>
          <w:color w:val="231F20"/>
          <w:spacing w:val="-13"/>
          <w:sz w:val="20"/>
        </w:rPr>
        <w:t xml:space="preserve"> </w:t>
      </w:r>
      <w:r>
        <w:rPr>
          <w:color w:val="231F20"/>
          <w:sz w:val="20"/>
        </w:rPr>
        <w:t>budget,</w:t>
      </w:r>
      <w:r>
        <w:rPr>
          <w:color w:val="231F20"/>
          <w:spacing w:val="-14"/>
          <w:sz w:val="20"/>
        </w:rPr>
        <w:t xml:space="preserve"> </w:t>
      </w:r>
      <w:r>
        <w:rPr>
          <w:color w:val="231F20"/>
          <w:sz w:val="20"/>
        </w:rPr>
        <w:t>including</w:t>
      </w:r>
      <w:r>
        <w:rPr>
          <w:color w:val="231F20"/>
          <w:spacing w:val="-14"/>
          <w:sz w:val="20"/>
        </w:rPr>
        <w:t xml:space="preserve"> </w:t>
      </w:r>
      <w:r>
        <w:rPr>
          <w:color w:val="231F20"/>
          <w:sz w:val="20"/>
        </w:rPr>
        <w:t>the</w:t>
      </w:r>
      <w:r>
        <w:rPr>
          <w:color w:val="231F20"/>
          <w:spacing w:val="-14"/>
          <w:sz w:val="20"/>
        </w:rPr>
        <w:t xml:space="preserve"> </w:t>
      </w:r>
      <w:r>
        <w:rPr>
          <w:color w:val="231F20"/>
          <w:sz w:val="20"/>
        </w:rPr>
        <w:t>management</w:t>
      </w:r>
      <w:r>
        <w:rPr>
          <w:color w:val="231F20"/>
          <w:spacing w:val="-14"/>
          <w:sz w:val="20"/>
        </w:rPr>
        <w:t xml:space="preserve"> </w:t>
      </w:r>
      <w:r>
        <w:rPr>
          <w:color w:val="231F20"/>
          <w:sz w:val="20"/>
        </w:rPr>
        <w:t>fee,</w:t>
      </w:r>
      <w:r>
        <w:rPr>
          <w:color w:val="231F20"/>
          <w:spacing w:val="-14"/>
          <w:sz w:val="20"/>
        </w:rPr>
        <w:t xml:space="preserve"> </w:t>
      </w:r>
      <w:r>
        <w:rPr>
          <w:color w:val="231F20"/>
          <w:sz w:val="20"/>
        </w:rPr>
        <w:t>either</w:t>
      </w:r>
      <w:r>
        <w:rPr>
          <w:color w:val="231F20"/>
          <w:spacing w:val="-14"/>
          <w:sz w:val="20"/>
        </w:rPr>
        <w:t xml:space="preserve"> </w:t>
      </w:r>
      <w:r>
        <w:rPr>
          <w:color w:val="231F20"/>
          <w:sz w:val="20"/>
        </w:rPr>
        <w:t>party</w:t>
      </w:r>
      <w:r>
        <w:rPr>
          <w:color w:val="231F20"/>
          <w:spacing w:val="-14"/>
          <w:sz w:val="20"/>
        </w:rPr>
        <w:t xml:space="preserve"> </w:t>
      </w:r>
      <w:r>
        <w:rPr>
          <w:color w:val="231F20"/>
          <w:sz w:val="20"/>
        </w:rPr>
        <w:t>may</w:t>
      </w:r>
      <w:r>
        <w:rPr>
          <w:color w:val="231F20"/>
          <w:spacing w:val="-14"/>
          <w:sz w:val="20"/>
        </w:rPr>
        <w:t xml:space="preserve"> </w:t>
      </w:r>
      <w:r>
        <w:rPr>
          <w:color w:val="231F20"/>
          <w:sz w:val="20"/>
        </w:rPr>
        <w:t>terminate this Agreement in accordance with Sub-clause 22(e).</w:t>
      </w:r>
    </w:p>
    <w:p w14:paraId="09DCB593" w14:textId="77777777" w:rsidR="0032401D" w:rsidRDefault="0032401D">
      <w:pPr>
        <w:pStyle w:val="GvdeMetni"/>
        <w:spacing w:before="12"/>
      </w:pPr>
    </w:p>
    <w:p w14:paraId="732E7F9F" w14:textId="77777777" w:rsidR="0032401D" w:rsidRDefault="00000000">
      <w:pPr>
        <w:pStyle w:val="ListeParagraf"/>
        <w:numPr>
          <w:ilvl w:val="1"/>
          <w:numId w:val="2"/>
        </w:numPr>
        <w:tabs>
          <w:tab w:val="left" w:pos="910"/>
        </w:tabs>
        <w:spacing w:line="249" w:lineRule="auto"/>
        <w:ind w:left="515" w:right="1" w:firstLine="0"/>
        <w:jc w:val="both"/>
        <w:rPr>
          <w:rFonts w:ascii="Arial" w:hAnsi="Arial"/>
          <w:b/>
          <w:color w:val="231F20"/>
          <w:sz w:val="20"/>
        </w:rPr>
      </w:pPr>
      <w:r>
        <w:rPr>
          <w:color w:val="231F20"/>
          <w:sz w:val="20"/>
        </w:rPr>
        <w:t xml:space="preserve">Following the agreement of the budget, the Managers shall prepare and present to the Owners their </w:t>
      </w:r>
      <w:r>
        <w:rPr>
          <w:color w:val="231F20"/>
          <w:spacing w:val="-2"/>
          <w:sz w:val="20"/>
        </w:rPr>
        <w:t>estimate</w:t>
      </w:r>
      <w:r>
        <w:rPr>
          <w:color w:val="231F20"/>
          <w:spacing w:val="-9"/>
          <w:sz w:val="20"/>
        </w:rPr>
        <w:t xml:space="preserve"> </w:t>
      </w:r>
      <w:r>
        <w:rPr>
          <w:color w:val="231F20"/>
          <w:spacing w:val="-2"/>
          <w:sz w:val="20"/>
        </w:rPr>
        <w:t>of</w:t>
      </w:r>
      <w:r>
        <w:rPr>
          <w:color w:val="231F20"/>
          <w:spacing w:val="-9"/>
          <w:sz w:val="20"/>
        </w:rPr>
        <w:t xml:space="preserve"> </w:t>
      </w:r>
      <w:r>
        <w:rPr>
          <w:color w:val="231F20"/>
          <w:spacing w:val="-2"/>
          <w:sz w:val="20"/>
        </w:rPr>
        <w:t>the</w:t>
      </w:r>
      <w:r>
        <w:rPr>
          <w:color w:val="231F20"/>
          <w:spacing w:val="-9"/>
          <w:sz w:val="20"/>
        </w:rPr>
        <w:t xml:space="preserve"> </w:t>
      </w:r>
      <w:r>
        <w:rPr>
          <w:color w:val="231F20"/>
          <w:spacing w:val="-2"/>
          <w:sz w:val="20"/>
        </w:rPr>
        <w:t>working</w:t>
      </w:r>
      <w:r>
        <w:rPr>
          <w:color w:val="231F20"/>
          <w:spacing w:val="-10"/>
          <w:sz w:val="20"/>
        </w:rPr>
        <w:t xml:space="preserve"> </w:t>
      </w:r>
      <w:r>
        <w:rPr>
          <w:color w:val="231F20"/>
          <w:spacing w:val="-2"/>
          <w:sz w:val="20"/>
        </w:rPr>
        <w:t>capital</w:t>
      </w:r>
      <w:r>
        <w:rPr>
          <w:color w:val="231F20"/>
          <w:spacing w:val="-9"/>
          <w:sz w:val="20"/>
        </w:rPr>
        <w:t xml:space="preserve"> </w:t>
      </w:r>
      <w:r>
        <w:rPr>
          <w:color w:val="231F20"/>
          <w:spacing w:val="-2"/>
          <w:sz w:val="20"/>
        </w:rPr>
        <w:t>requirement</w:t>
      </w:r>
      <w:r>
        <w:rPr>
          <w:color w:val="231F20"/>
          <w:spacing w:val="-9"/>
          <w:sz w:val="20"/>
        </w:rPr>
        <w:t xml:space="preserve"> </w:t>
      </w:r>
      <w:r>
        <w:rPr>
          <w:color w:val="231F20"/>
          <w:spacing w:val="-2"/>
          <w:sz w:val="20"/>
        </w:rPr>
        <w:t>for</w:t>
      </w:r>
      <w:r>
        <w:rPr>
          <w:color w:val="231F20"/>
          <w:spacing w:val="-9"/>
          <w:sz w:val="20"/>
        </w:rPr>
        <w:t xml:space="preserve"> </w:t>
      </w:r>
      <w:r>
        <w:rPr>
          <w:color w:val="231F20"/>
          <w:spacing w:val="-2"/>
          <w:sz w:val="20"/>
        </w:rPr>
        <w:t>the</w:t>
      </w:r>
      <w:r>
        <w:rPr>
          <w:color w:val="231F20"/>
          <w:spacing w:val="-10"/>
          <w:sz w:val="20"/>
        </w:rPr>
        <w:t xml:space="preserve"> </w:t>
      </w:r>
      <w:r>
        <w:rPr>
          <w:color w:val="231F20"/>
          <w:spacing w:val="-2"/>
          <w:sz w:val="20"/>
        </w:rPr>
        <w:t>Vessel</w:t>
      </w:r>
      <w:r>
        <w:rPr>
          <w:color w:val="231F20"/>
          <w:spacing w:val="-9"/>
          <w:sz w:val="20"/>
        </w:rPr>
        <w:t xml:space="preserve"> </w:t>
      </w:r>
      <w:r>
        <w:rPr>
          <w:color w:val="231F20"/>
          <w:spacing w:val="-2"/>
          <w:sz w:val="20"/>
        </w:rPr>
        <w:t>and</w:t>
      </w:r>
      <w:r>
        <w:rPr>
          <w:color w:val="231F20"/>
          <w:spacing w:val="-9"/>
          <w:sz w:val="20"/>
        </w:rPr>
        <w:t xml:space="preserve"> </w:t>
      </w:r>
      <w:r>
        <w:rPr>
          <w:color w:val="231F20"/>
          <w:spacing w:val="-2"/>
          <w:sz w:val="20"/>
        </w:rPr>
        <w:t>shall</w:t>
      </w:r>
      <w:r>
        <w:rPr>
          <w:color w:val="231F20"/>
          <w:spacing w:val="-9"/>
          <w:sz w:val="20"/>
        </w:rPr>
        <w:t xml:space="preserve"> </w:t>
      </w:r>
      <w:r>
        <w:rPr>
          <w:color w:val="231F20"/>
          <w:spacing w:val="-2"/>
          <w:sz w:val="20"/>
        </w:rPr>
        <w:t>each</w:t>
      </w:r>
      <w:r>
        <w:rPr>
          <w:color w:val="231F20"/>
          <w:spacing w:val="-10"/>
          <w:sz w:val="20"/>
        </w:rPr>
        <w:t xml:space="preserve"> </w:t>
      </w:r>
      <w:r>
        <w:rPr>
          <w:color w:val="231F20"/>
          <w:spacing w:val="-2"/>
          <w:sz w:val="20"/>
        </w:rPr>
        <w:t>month</w:t>
      </w:r>
      <w:r>
        <w:rPr>
          <w:color w:val="231F20"/>
          <w:spacing w:val="-9"/>
          <w:sz w:val="20"/>
        </w:rPr>
        <w:t xml:space="preserve"> </w:t>
      </w:r>
      <w:r>
        <w:rPr>
          <w:color w:val="231F20"/>
          <w:spacing w:val="-2"/>
          <w:sz w:val="20"/>
        </w:rPr>
        <w:t>request</w:t>
      </w:r>
      <w:r>
        <w:rPr>
          <w:color w:val="231F20"/>
          <w:spacing w:val="-9"/>
          <w:sz w:val="20"/>
        </w:rPr>
        <w:t xml:space="preserve"> </w:t>
      </w:r>
      <w:r>
        <w:rPr>
          <w:color w:val="231F20"/>
          <w:spacing w:val="-2"/>
          <w:sz w:val="20"/>
        </w:rPr>
        <w:t>the</w:t>
      </w:r>
      <w:r>
        <w:rPr>
          <w:color w:val="231F20"/>
          <w:spacing w:val="-9"/>
          <w:sz w:val="20"/>
        </w:rPr>
        <w:t xml:space="preserve"> </w:t>
      </w:r>
      <w:r>
        <w:rPr>
          <w:color w:val="231F20"/>
          <w:spacing w:val="-2"/>
          <w:sz w:val="20"/>
        </w:rPr>
        <w:t>Owners</w:t>
      </w:r>
      <w:r>
        <w:rPr>
          <w:color w:val="231F20"/>
          <w:spacing w:val="-10"/>
          <w:sz w:val="20"/>
        </w:rPr>
        <w:t xml:space="preserve"> </w:t>
      </w:r>
      <w:r>
        <w:rPr>
          <w:color w:val="231F20"/>
          <w:spacing w:val="-2"/>
          <w:sz w:val="20"/>
        </w:rPr>
        <w:t>in</w:t>
      </w:r>
      <w:r>
        <w:rPr>
          <w:color w:val="231F20"/>
          <w:spacing w:val="-9"/>
          <w:sz w:val="20"/>
        </w:rPr>
        <w:t xml:space="preserve"> </w:t>
      </w:r>
      <w:r>
        <w:rPr>
          <w:color w:val="231F20"/>
          <w:spacing w:val="-2"/>
          <w:sz w:val="20"/>
        </w:rPr>
        <w:t xml:space="preserve">writing </w:t>
      </w:r>
      <w:r>
        <w:rPr>
          <w:color w:val="231F20"/>
          <w:sz w:val="20"/>
        </w:rPr>
        <w:t>to</w:t>
      </w:r>
      <w:r>
        <w:rPr>
          <w:color w:val="231F20"/>
          <w:spacing w:val="-14"/>
          <w:sz w:val="20"/>
        </w:rPr>
        <w:t xml:space="preserve"> </w:t>
      </w:r>
      <w:r>
        <w:rPr>
          <w:color w:val="231F20"/>
          <w:sz w:val="20"/>
        </w:rPr>
        <w:t>pay</w:t>
      </w:r>
      <w:r>
        <w:rPr>
          <w:color w:val="231F20"/>
          <w:spacing w:val="-14"/>
          <w:sz w:val="20"/>
        </w:rPr>
        <w:t xml:space="preserve"> </w:t>
      </w:r>
      <w:r>
        <w:rPr>
          <w:color w:val="231F20"/>
          <w:sz w:val="20"/>
        </w:rPr>
        <w:t>the</w:t>
      </w:r>
      <w:r>
        <w:rPr>
          <w:color w:val="231F20"/>
          <w:spacing w:val="-14"/>
          <w:sz w:val="20"/>
        </w:rPr>
        <w:t xml:space="preserve"> </w:t>
      </w:r>
      <w:r>
        <w:rPr>
          <w:color w:val="231F20"/>
          <w:sz w:val="20"/>
        </w:rPr>
        <w:t>funds</w:t>
      </w:r>
      <w:r>
        <w:rPr>
          <w:color w:val="231F20"/>
          <w:spacing w:val="-14"/>
          <w:sz w:val="20"/>
        </w:rPr>
        <w:t xml:space="preserve"> </w:t>
      </w:r>
      <w:r>
        <w:rPr>
          <w:color w:val="231F20"/>
          <w:sz w:val="20"/>
        </w:rPr>
        <w:t>required</w:t>
      </w:r>
      <w:r>
        <w:rPr>
          <w:color w:val="231F20"/>
          <w:spacing w:val="-14"/>
          <w:sz w:val="20"/>
        </w:rPr>
        <w:t xml:space="preserve"> </w:t>
      </w:r>
      <w:r>
        <w:rPr>
          <w:color w:val="231F20"/>
          <w:sz w:val="20"/>
        </w:rPr>
        <w:t>to</w:t>
      </w:r>
      <w:r>
        <w:rPr>
          <w:color w:val="231F20"/>
          <w:spacing w:val="-14"/>
          <w:sz w:val="20"/>
        </w:rPr>
        <w:t xml:space="preserve"> </w:t>
      </w:r>
      <w:r>
        <w:rPr>
          <w:color w:val="231F20"/>
          <w:sz w:val="20"/>
        </w:rPr>
        <w:t>run</w:t>
      </w:r>
      <w:r>
        <w:rPr>
          <w:color w:val="231F20"/>
          <w:spacing w:val="-14"/>
          <w:sz w:val="20"/>
        </w:rPr>
        <w:t xml:space="preserve"> </w:t>
      </w:r>
      <w:r>
        <w:rPr>
          <w:color w:val="231F20"/>
          <w:sz w:val="20"/>
        </w:rPr>
        <w:t>the</w:t>
      </w:r>
      <w:r>
        <w:rPr>
          <w:color w:val="231F20"/>
          <w:spacing w:val="-14"/>
          <w:sz w:val="20"/>
        </w:rPr>
        <w:t xml:space="preserve"> </w:t>
      </w:r>
      <w:r>
        <w:rPr>
          <w:color w:val="231F20"/>
          <w:sz w:val="20"/>
        </w:rPr>
        <w:t>Vessel</w:t>
      </w:r>
      <w:r>
        <w:rPr>
          <w:color w:val="231F20"/>
          <w:spacing w:val="-14"/>
          <w:sz w:val="20"/>
        </w:rPr>
        <w:t xml:space="preserve"> </w:t>
      </w:r>
      <w:r>
        <w:rPr>
          <w:color w:val="231F20"/>
          <w:sz w:val="20"/>
        </w:rPr>
        <w:t>for</w:t>
      </w:r>
      <w:r>
        <w:rPr>
          <w:color w:val="231F20"/>
          <w:spacing w:val="-13"/>
          <w:sz w:val="20"/>
        </w:rPr>
        <w:t xml:space="preserve"> </w:t>
      </w:r>
      <w:r>
        <w:rPr>
          <w:color w:val="231F20"/>
          <w:sz w:val="20"/>
        </w:rPr>
        <w:t>the</w:t>
      </w:r>
      <w:r>
        <w:rPr>
          <w:color w:val="231F20"/>
          <w:spacing w:val="-14"/>
          <w:sz w:val="20"/>
        </w:rPr>
        <w:t xml:space="preserve"> </w:t>
      </w:r>
      <w:r>
        <w:rPr>
          <w:color w:val="231F20"/>
          <w:sz w:val="20"/>
        </w:rPr>
        <w:t>ensuing</w:t>
      </w:r>
      <w:r>
        <w:rPr>
          <w:color w:val="231F20"/>
          <w:spacing w:val="-14"/>
          <w:sz w:val="20"/>
        </w:rPr>
        <w:t xml:space="preserve"> </w:t>
      </w:r>
      <w:r>
        <w:rPr>
          <w:color w:val="231F20"/>
          <w:sz w:val="20"/>
        </w:rPr>
        <w:t>month,</w:t>
      </w:r>
      <w:r>
        <w:rPr>
          <w:color w:val="231F20"/>
          <w:spacing w:val="-14"/>
          <w:sz w:val="20"/>
        </w:rPr>
        <w:t xml:space="preserve"> </w:t>
      </w:r>
      <w:r>
        <w:rPr>
          <w:color w:val="231F20"/>
          <w:sz w:val="20"/>
        </w:rPr>
        <w:t>including</w:t>
      </w:r>
      <w:r>
        <w:rPr>
          <w:color w:val="231F20"/>
          <w:spacing w:val="-14"/>
          <w:sz w:val="20"/>
        </w:rPr>
        <w:t xml:space="preserve"> </w:t>
      </w:r>
      <w:r>
        <w:rPr>
          <w:color w:val="231F20"/>
          <w:sz w:val="20"/>
        </w:rPr>
        <w:t>the</w:t>
      </w:r>
      <w:r>
        <w:rPr>
          <w:color w:val="231F20"/>
          <w:spacing w:val="-14"/>
          <w:sz w:val="20"/>
        </w:rPr>
        <w:t xml:space="preserve"> </w:t>
      </w:r>
      <w:r>
        <w:rPr>
          <w:color w:val="231F20"/>
          <w:sz w:val="20"/>
        </w:rPr>
        <w:t>payment</w:t>
      </w:r>
      <w:r>
        <w:rPr>
          <w:color w:val="231F20"/>
          <w:spacing w:val="-14"/>
          <w:sz w:val="20"/>
        </w:rPr>
        <w:t xml:space="preserve"> </w:t>
      </w:r>
      <w:r>
        <w:rPr>
          <w:color w:val="231F20"/>
          <w:sz w:val="20"/>
        </w:rPr>
        <w:t>of</w:t>
      </w:r>
      <w:r>
        <w:rPr>
          <w:color w:val="231F20"/>
          <w:spacing w:val="-14"/>
          <w:sz w:val="20"/>
        </w:rPr>
        <w:t xml:space="preserve"> </w:t>
      </w:r>
      <w:r>
        <w:rPr>
          <w:color w:val="231F20"/>
          <w:sz w:val="20"/>
        </w:rPr>
        <w:t>any</w:t>
      </w:r>
      <w:r>
        <w:rPr>
          <w:color w:val="231F20"/>
          <w:spacing w:val="-14"/>
          <w:sz w:val="20"/>
        </w:rPr>
        <w:t xml:space="preserve"> </w:t>
      </w:r>
      <w:r>
        <w:rPr>
          <w:color w:val="231F20"/>
          <w:sz w:val="20"/>
        </w:rPr>
        <w:t>occasional</w:t>
      </w:r>
      <w:r>
        <w:rPr>
          <w:color w:val="231F20"/>
          <w:spacing w:val="-13"/>
          <w:sz w:val="20"/>
        </w:rPr>
        <w:t xml:space="preserve"> </w:t>
      </w:r>
      <w:r>
        <w:rPr>
          <w:color w:val="231F20"/>
          <w:sz w:val="20"/>
        </w:rPr>
        <w:t>or extraordinary</w:t>
      </w:r>
      <w:r>
        <w:rPr>
          <w:color w:val="231F20"/>
          <w:spacing w:val="-13"/>
          <w:sz w:val="20"/>
        </w:rPr>
        <w:t xml:space="preserve"> </w:t>
      </w:r>
      <w:r>
        <w:rPr>
          <w:color w:val="231F20"/>
          <w:sz w:val="20"/>
        </w:rPr>
        <w:t>item</w:t>
      </w:r>
      <w:r>
        <w:rPr>
          <w:color w:val="231F20"/>
          <w:spacing w:val="-13"/>
          <w:sz w:val="20"/>
        </w:rPr>
        <w:t xml:space="preserve"> </w:t>
      </w:r>
      <w:r>
        <w:rPr>
          <w:color w:val="231F20"/>
          <w:sz w:val="20"/>
        </w:rPr>
        <w:t>of</w:t>
      </w:r>
      <w:r>
        <w:rPr>
          <w:color w:val="231F20"/>
          <w:spacing w:val="-13"/>
          <w:sz w:val="20"/>
        </w:rPr>
        <w:t xml:space="preserve"> </w:t>
      </w:r>
      <w:r>
        <w:rPr>
          <w:color w:val="231F20"/>
          <w:sz w:val="20"/>
        </w:rPr>
        <w:t>expenditure,</w:t>
      </w:r>
      <w:r>
        <w:rPr>
          <w:color w:val="231F20"/>
          <w:spacing w:val="-13"/>
          <w:sz w:val="20"/>
        </w:rPr>
        <w:t xml:space="preserve"> </w:t>
      </w:r>
      <w:r>
        <w:rPr>
          <w:color w:val="231F20"/>
          <w:sz w:val="20"/>
        </w:rPr>
        <w:t>such</w:t>
      </w:r>
      <w:r>
        <w:rPr>
          <w:color w:val="231F20"/>
          <w:spacing w:val="-13"/>
          <w:sz w:val="20"/>
        </w:rPr>
        <w:t xml:space="preserve"> </w:t>
      </w:r>
      <w:r>
        <w:rPr>
          <w:color w:val="231F20"/>
          <w:sz w:val="20"/>
        </w:rPr>
        <w:t>as</w:t>
      </w:r>
      <w:r>
        <w:rPr>
          <w:color w:val="231F20"/>
          <w:spacing w:val="-13"/>
          <w:sz w:val="20"/>
        </w:rPr>
        <w:t xml:space="preserve"> </w:t>
      </w:r>
      <w:r>
        <w:rPr>
          <w:color w:val="231F20"/>
          <w:sz w:val="20"/>
        </w:rPr>
        <w:t>emergency</w:t>
      </w:r>
      <w:r>
        <w:rPr>
          <w:color w:val="231F20"/>
          <w:spacing w:val="-13"/>
          <w:sz w:val="20"/>
        </w:rPr>
        <w:t xml:space="preserve"> </w:t>
      </w:r>
      <w:r>
        <w:rPr>
          <w:color w:val="231F20"/>
          <w:sz w:val="20"/>
        </w:rPr>
        <w:t>repair</w:t>
      </w:r>
      <w:r>
        <w:rPr>
          <w:color w:val="231F20"/>
          <w:spacing w:val="-13"/>
          <w:sz w:val="20"/>
        </w:rPr>
        <w:t xml:space="preserve"> </w:t>
      </w:r>
      <w:r>
        <w:rPr>
          <w:color w:val="231F20"/>
          <w:sz w:val="20"/>
        </w:rPr>
        <w:t>costs,</w:t>
      </w:r>
      <w:r>
        <w:rPr>
          <w:color w:val="231F20"/>
          <w:spacing w:val="-13"/>
          <w:sz w:val="20"/>
        </w:rPr>
        <w:t xml:space="preserve"> </w:t>
      </w:r>
      <w:r>
        <w:rPr>
          <w:color w:val="231F20"/>
          <w:sz w:val="20"/>
        </w:rPr>
        <w:t>additional</w:t>
      </w:r>
      <w:r>
        <w:rPr>
          <w:color w:val="231F20"/>
          <w:spacing w:val="-13"/>
          <w:sz w:val="20"/>
        </w:rPr>
        <w:t xml:space="preserve"> </w:t>
      </w:r>
      <w:r>
        <w:rPr>
          <w:color w:val="231F20"/>
          <w:sz w:val="20"/>
        </w:rPr>
        <w:t>insurance</w:t>
      </w:r>
      <w:r>
        <w:rPr>
          <w:color w:val="231F20"/>
          <w:spacing w:val="-13"/>
          <w:sz w:val="20"/>
        </w:rPr>
        <w:t xml:space="preserve"> </w:t>
      </w:r>
      <w:r>
        <w:rPr>
          <w:color w:val="231F20"/>
          <w:sz w:val="20"/>
        </w:rPr>
        <w:t>premiums,</w:t>
      </w:r>
      <w:r>
        <w:rPr>
          <w:color w:val="231F20"/>
          <w:spacing w:val="-13"/>
          <w:sz w:val="20"/>
        </w:rPr>
        <w:t xml:space="preserve"> </w:t>
      </w:r>
      <w:r>
        <w:rPr>
          <w:color w:val="231F20"/>
          <w:sz w:val="20"/>
        </w:rPr>
        <w:t>bunkers or</w:t>
      </w:r>
      <w:r>
        <w:rPr>
          <w:color w:val="231F20"/>
          <w:spacing w:val="-8"/>
          <w:sz w:val="20"/>
        </w:rPr>
        <w:t xml:space="preserve"> </w:t>
      </w:r>
      <w:r>
        <w:rPr>
          <w:color w:val="231F20"/>
          <w:sz w:val="20"/>
        </w:rPr>
        <w:t>provisions.</w:t>
      </w:r>
      <w:r>
        <w:rPr>
          <w:color w:val="231F20"/>
          <w:spacing w:val="-8"/>
          <w:sz w:val="20"/>
        </w:rPr>
        <w:t xml:space="preserve"> </w:t>
      </w:r>
      <w:r>
        <w:rPr>
          <w:color w:val="231F20"/>
          <w:sz w:val="20"/>
        </w:rPr>
        <w:t>Such</w:t>
      </w:r>
      <w:r>
        <w:rPr>
          <w:color w:val="231F20"/>
          <w:spacing w:val="-8"/>
          <w:sz w:val="20"/>
        </w:rPr>
        <w:t xml:space="preserve"> </w:t>
      </w:r>
      <w:r>
        <w:rPr>
          <w:color w:val="231F20"/>
          <w:sz w:val="20"/>
        </w:rPr>
        <w:t>funds</w:t>
      </w:r>
      <w:r>
        <w:rPr>
          <w:color w:val="231F20"/>
          <w:spacing w:val="-8"/>
          <w:sz w:val="20"/>
        </w:rPr>
        <w:t xml:space="preserve"> </w:t>
      </w:r>
      <w:r>
        <w:rPr>
          <w:color w:val="231F20"/>
          <w:sz w:val="20"/>
        </w:rPr>
        <w:t>shall</w:t>
      </w:r>
      <w:r>
        <w:rPr>
          <w:color w:val="231F20"/>
          <w:spacing w:val="-8"/>
          <w:sz w:val="20"/>
        </w:rPr>
        <w:t xml:space="preserve"> </w:t>
      </w:r>
      <w:r>
        <w:rPr>
          <w:color w:val="231F20"/>
          <w:sz w:val="20"/>
        </w:rPr>
        <w:t>be</w:t>
      </w:r>
      <w:r>
        <w:rPr>
          <w:color w:val="231F20"/>
          <w:spacing w:val="-8"/>
          <w:sz w:val="20"/>
        </w:rPr>
        <w:t xml:space="preserve"> </w:t>
      </w:r>
      <w:r>
        <w:rPr>
          <w:color w:val="231F20"/>
          <w:sz w:val="20"/>
        </w:rPr>
        <w:t>received</w:t>
      </w:r>
      <w:r>
        <w:rPr>
          <w:color w:val="231F20"/>
          <w:spacing w:val="-8"/>
          <w:sz w:val="20"/>
        </w:rPr>
        <w:t xml:space="preserve"> </w:t>
      </w:r>
      <w:r>
        <w:rPr>
          <w:color w:val="231F20"/>
          <w:sz w:val="20"/>
        </w:rPr>
        <w:t>by</w:t>
      </w:r>
      <w:r>
        <w:rPr>
          <w:color w:val="231F20"/>
          <w:spacing w:val="-8"/>
          <w:sz w:val="20"/>
        </w:rPr>
        <w:t xml:space="preserve"> </w:t>
      </w:r>
      <w:r>
        <w:rPr>
          <w:color w:val="231F20"/>
          <w:sz w:val="20"/>
        </w:rPr>
        <w:t>the</w:t>
      </w:r>
      <w:r>
        <w:rPr>
          <w:color w:val="231F20"/>
          <w:spacing w:val="-8"/>
          <w:sz w:val="20"/>
        </w:rPr>
        <w:t xml:space="preserve"> </w:t>
      </w:r>
      <w:r>
        <w:rPr>
          <w:color w:val="231F20"/>
          <w:sz w:val="20"/>
        </w:rPr>
        <w:t>Managers</w:t>
      </w:r>
      <w:r>
        <w:rPr>
          <w:color w:val="231F20"/>
          <w:spacing w:val="-8"/>
          <w:sz w:val="20"/>
        </w:rPr>
        <w:t xml:space="preserve"> </w:t>
      </w:r>
      <w:r>
        <w:rPr>
          <w:color w:val="231F20"/>
          <w:sz w:val="20"/>
        </w:rPr>
        <w:t>within</w:t>
      </w:r>
      <w:r>
        <w:rPr>
          <w:color w:val="231F20"/>
          <w:spacing w:val="-8"/>
          <w:sz w:val="20"/>
        </w:rPr>
        <w:t xml:space="preserve"> </w:t>
      </w:r>
      <w:r>
        <w:rPr>
          <w:color w:val="231F20"/>
          <w:sz w:val="20"/>
        </w:rPr>
        <w:t>ten</w:t>
      </w:r>
      <w:r>
        <w:rPr>
          <w:color w:val="231F20"/>
          <w:spacing w:val="-8"/>
          <w:sz w:val="20"/>
        </w:rPr>
        <w:t xml:space="preserve"> </w:t>
      </w:r>
      <w:r>
        <w:rPr>
          <w:color w:val="231F20"/>
          <w:sz w:val="20"/>
        </w:rPr>
        <w:t>running</w:t>
      </w:r>
      <w:r>
        <w:rPr>
          <w:color w:val="231F20"/>
          <w:spacing w:val="-8"/>
          <w:sz w:val="20"/>
        </w:rPr>
        <w:t xml:space="preserve"> </w:t>
      </w:r>
      <w:r>
        <w:rPr>
          <w:color w:val="231F20"/>
          <w:sz w:val="20"/>
        </w:rPr>
        <w:t>days</w:t>
      </w:r>
      <w:r>
        <w:rPr>
          <w:color w:val="231F20"/>
          <w:spacing w:val="-8"/>
          <w:sz w:val="20"/>
        </w:rPr>
        <w:t xml:space="preserve"> </w:t>
      </w:r>
      <w:r>
        <w:rPr>
          <w:color w:val="231F20"/>
          <w:sz w:val="20"/>
        </w:rPr>
        <w:t>after</w:t>
      </w:r>
      <w:r>
        <w:rPr>
          <w:color w:val="231F20"/>
          <w:spacing w:val="-8"/>
          <w:sz w:val="20"/>
        </w:rPr>
        <w:t xml:space="preserve"> </w:t>
      </w:r>
      <w:r>
        <w:rPr>
          <w:color w:val="231F20"/>
          <w:sz w:val="20"/>
        </w:rPr>
        <w:t>the</w:t>
      </w:r>
      <w:r>
        <w:rPr>
          <w:color w:val="231F20"/>
          <w:spacing w:val="-8"/>
          <w:sz w:val="20"/>
        </w:rPr>
        <w:t xml:space="preserve"> </w:t>
      </w:r>
      <w:r>
        <w:rPr>
          <w:color w:val="231F20"/>
          <w:sz w:val="20"/>
        </w:rPr>
        <w:t>receipt</w:t>
      </w:r>
      <w:r>
        <w:rPr>
          <w:color w:val="231F20"/>
          <w:spacing w:val="-8"/>
          <w:sz w:val="20"/>
        </w:rPr>
        <w:t xml:space="preserve"> </w:t>
      </w:r>
      <w:r>
        <w:rPr>
          <w:color w:val="231F20"/>
          <w:sz w:val="20"/>
        </w:rPr>
        <w:t>by</w:t>
      </w:r>
      <w:r>
        <w:rPr>
          <w:color w:val="231F20"/>
          <w:spacing w:val="-8"/>
          <w:sz w:val="20"/>
        </w:rPr>
        <w:t xml:space="preserve"> </w:t>
      </w:r>
      <w:r>
        <w:rPr>
          <w:color w:val="231F20"/>
          <w:sz w:val="20"/>
        </w:rPr>
        <w:t>the Owners of the Managers’</w:t>
      </w:r>
      <w:r>
        <w:rPr>
          <w:color w:val="231F20"/>
          <w:spacing w:val="-2"/>
          <w:sz w:val="20"/>
        </w:rPr>
        <w:t xml:space="preserve"> </w:t>
      </w:r>
      <w:r>
        <w:rPr>
          <w:color w:val="231F20"/>
          <w:sz w:val="20"/>
        </w:rPr>
        <w:t xml:space="preserve">written request and shall be held to the credit of the Owners in a separate bank </w:t>
      </w:r>
      <w:r>
        <w:rPr>
          <w:color w:val="231F20"/>
          <w:spacing w:val="-2"/>
          <w:sz w:val="20"/>
        </w:rPr>
        <w:t>account.</w:t>
      </w:r>
    </w:p>
    <w:p w14:paraId="59E2F1F1" w14:textId="77777777" w:rsidR="0032401D" w:rsidRDefault="0032401D">
      <w:pPr>
        <w:pStyle w:val="GvdeMetni"/>
        <w:spacing w:before="12"/>
      </w:pPr>
    </w:p>
    <w:p w14:paraId="72689C10" w14:textId="77777777" w:rsidR="0032401D" w:rsidRDefault="00000000">
      <w:pPr>
        <w:pStyle w:val="ListeParagraf"/>
        <w:numPr>
          <w:ilvl w:val="1"/>
          <w:numId w:val="2"/>
        </w:numPr>
        <w:tabs>
          <w:tab w:val="left" w:pos="910"/>
        </w:tabs>
        <w:spacing w:line="249" w:lineRule="auto"/>
        <w:ind w:left="515" w:right="1" w:firstLine="0"/>
        <w:jc w:val="both"/>
        <w:rPr>
          <w:rFonts w:ascii="Arial"/>
          <w:b/>
          <w:color w:val="231F20"/>
          <w:sz w:val="20"/>
        </w:rPr>
      </w:pPr>
      <w:r>
        <w:rPr>
          <w:color w:val="231F20"/>
          <w:spacing w:val="-4"/>
          <w:sz w:val="20"/>
        </w:rPr>
        <w:t>The</w:t>
      </w:r>
      <w:r>
        <w:rPr>
          <w:color w:val="231F20"/>
          <w:spacing w:val="-10"/>
          <w:sz w:val="20"/>
        </w:rPr>
        <w:t xml:space="preserve"> </w:t>
      </w:r>
      <w:r>
        <w:rPr>
          <w:color w:val="231F20"/>
          <w:spacing w:val="-4"/>
          <w:sz w:val="20"/>
        </w:rPr>
        <w:t>Managers</w:t>
      </w:r>
      <w:r>
        <w:rPr>
          <w:color w:val="231F20"/>
          <w:spacing w:val="-10"/>
          <w:sz w:val="20"/>
        </w:rPr>
        <w:t xml:space="preserve"> </w:t>
      </w:r>
      <w:r>
        <w:rPr>
          <w:color w:val="231F20"/>
          <w:spacing w:val="-4"/>
          <w:sz w:val="20"/>
        </w:rPr>
        <w:t>shall</w:t>
      </w:r>
      <w:r>
        <w:rPr>
          <w:color w:val="231F20"/>
          <w:spacing w:val="-10"/>
          <w:sz w:val="20"/>
        </w:rPr>
        <w:t xml:space="preserve"> </w:t>
      </w:r>
      <w:r>
        <w:rPr>
          <w:color w:val="231F20"/>
          <w:spacing w:val="-4"/>
          <w:sz w:val="20"/>
        </w:rPr>
        <w:t>at</w:t>
      </w:r>
      <w:r>
        <w:rPr>
          <w:color w:val="231F20"/>
          <w:spacing w:val="-10"/>
          <w:sz w:val="20"/>
        </w:rPr>
        <w:t xml:space="preserve"> </w:t>
      </w:r>
      <w:r>
        <w:rPr>
          <w:color w:val="231F20"/>
          <w:spacing w:val="-4"/>
          <w:sz w:val="20"/>
        </w:rPr>
        <w:t>all</w:t>
      </w:r>
      <w:r>
        <w:rPr>
          <w:color w:val="231F20"/>
          <w:spacing w:val="-10"/>
          <w:sz w:val="20"/>
        </w:rPr>
        <w:t xml:space="preserve"> </w:t>
      </w:r>
      <w:r>
        <w:rPr>
          <w:color w:val="231F20"/>
          <w:spacing w:val="-4"/>
          <w:sz w:val="20"/>
        </w:rPr>
        <w:t>times</w:t>
      </w:r>
      <w:r>
        <w:rPr>
          <w:color w:val="231F20"/>
          <w:spacing w:val="-9"/>
          <w:sz w:val="20"/>
        </w:rPr>
        <w:t xml:space="preserve"> </w:t>
      </w:r>
      <w:r>
        <w:rPr>
          <w:color w:val="231F20"/>
          <w:spacing w:val="-4"/>
          <w:sz w:val="20"/>
        </w:rPr>
        <w:t>maintain</w:t>
      </w:r>
      <w:r>
        <w:rPr>
          <w:color w:val="231F20"/>
          <w:spacing w:val="-10"/>
          <w:sz w:val="20"/>
        </w:rPr>
        <w:t xml:space="preserve"> </w:t>
      </w:r>
      <w:r>
        <w:rPr>
          <w:color w:val="231F20"/>
          <w:spacing w:val="-4"/>
          <w:sz w:val="20"/>
        </w:rPr>
        <w:t>and</w:t>
      </w:r>
      <w:r>
        <w:rPr>
          <w:color w:val="231F20"/>
          <w:spacing w:val="-10"/>
          <w:sz w:val="20"/>
        </w:rPr>
        <w:t xml:space="preserve"> </w:t>
      </w:r>
      <w:r>
        <w:rPr>
          <w:color w:val="231F20"/>
          <w:spacing w:val="-4"/>
          <w:sz w:val="20"/>
        </w:rPr>
        <w:t>keep</w:t>
      </w:r>
      <w:r>
        <w:rPr>
          <w:color w:val="231F20"/>
          <w:spacing w:val="-10"/>
          <w:sz w:val="20"/>
        </w:rPr>
        <w:t xml:space="preserve"> </w:t>
      </w:r>
      <w:r>
        <w:rPr>
          <w:color w:val="231F20"/>
          <w:spacing w:val="-4"/>
          <w:sz w:val="20"/>
        </w:rPr>
        <w:t>true</w:t>
      </w:r>
      <w:r>
        <w:rPr>
          <w:color w:val="231F20"/>
          <w:spacing w:val="-10"/>
          <w:sz w:val="20"/>
        </w:rPr>
        <w:t xml:space="preserve"> </w:t>
      </w:r>
      <w:r>
        <w:rPr>
          <w:color w:val="231F20"/>
          <w:spacing w:val="-4"/>
          <w:sz w:val="20"/>
        </w:rPr>
        <w:t>and</w:t>
      </w:r>
      <w:r>
        <w:rPr>
          <w:color w:val="231F20"/>
          <w:spacing w:val="-10"/>
          <w:sz w:val="20"/>
        </w:rPr>
        <w:t xml:space="preserve"> </w:t>
      </w:r>
      <w:r>
        <w:rPr>
          <w:color w:val="231F20"/>
          <w:spacing w:val="-4"/>
          <w:sz w:val="20"/>
        </w:rPr>
        <w:t>correct</w:t>
      </w:r>
      <w:r>
        <w:rPr>
          <w:color w:val="231F20"/>
          <w:spacing w:val="-9"/>
          <w:sz w:val="20"/>
        </w:rPr>
        <w:t xml:space="preserve"> </w:t>
      </w:r>
      <w:r>
        <w:rPr>
          <w:color w:val="231F20"/>
          <w:spacing w:val="-4"/>
          <w:sz w:val="20"/>
        </w:rPr>
        <w:t>accounts</w:t>
      </w:r>
      <w:r>
        <w:rPr>
          <w:color w:val="231F20"/>
          <w:spacing w:val="-10"/>
          <w:sz w:val="20"/>
        </w:rPr>
        <w:t xml:space="preserve"> </w:t>
      </w:r>
      <w:r>
        <w:rPr>
          <w:color w:val="231F20"/>
          <w:spacing w:val="-4"/>
          <w:sz w:val="20"/>
        </w:rPr>
        <w:t>in</w:t>
      </w:r>
      <w:r>
        <w:rPr>
          <w:color w:val="231F20"/>
          <w:spacing w:val="-10"/>
          <w:sz w:val="20"/>
        </w:rPr>
        <w:t xml:space="preserve"> </w:t>
      </w:r>
      <w:r>
        <w:rPr>
          <w:color w:val="231F20"/>
          <w:spacing w:val="-4"/>
          <w:sz w:val="20"/>
        </w:rPr>
        <w:t>respect</w:t>
      </w:r>
      <w:r>
        <w:rPr>
          <w:color w:val="231F20"/>
          <w:spacing w:val="-10"/>
          <w:sz w:val="20"/>
        </w:rPr>
        <w:t xml:space="preserve"> </w:t>
      </w:r>
      <w:r>
        <w:rPr>
          <w:color w:val="231F20"/>
          <w:spacing w:val="-4"/>
          <w:sz w:val="20"/>
        </w:rPr>
        <w:t>of</w:t>
      </w:r>
      <w:r>
        <w:rPr>
          <w:color w:val="231F20"/>
          <w:spacing w:val="-10"/>
          <w:sz w:val="20"/>
        </w:rPr>
        <w:t xml:space="preserve"> </w:t>
      </w:r>
      <w:r>
        <w:rPr>
          <w:color w:val="231F20"/>
          <w:spacing w:val="-4"/>
          <w:sz w:val="20"/>
        </w:rPr>
        <w:t>the</w:t>
      </w:r>
      <w:r>
        <w:rPr>
          <w:color w:val="231F20"/>
          <w:spacing w:val="-10"/>
          <w:sz w:val="20"/>
        </w:rPr>
        <w:t xml:space="preserve"> </w:t>
      </w:r>
      <w:r>
        <w:rPr>
          <w:color w:val="231F20"/>
          <w:spacing w:val="-4"/>
          <w:sz w:val="20"/>
        </w:rPr>
        <w:t xml:space="preserve">Management </w:t>
      </w:r>
      <w:r>
        <w:rPr>
          <w:color w:val="231F20"/>
          <w:sz w:val="20"/>
        </w:rPr>
        <w:t>Services</w:t>
      </w:r>
      <w:r>
        <w:rPr>
          <w:color w:val="231F20"/>
          <w:spacing w:val="-14"/>
          <w:sz w:val="20"/>
        </w:rPr>
        <w:t xml:space="preserve"> </w:t>
      </w:r>
      <w:r>
        <w:rPr>
          <w:color w:val="231F20"/>
          <w:sz w:val="20"/>
        </w:rPr>
        <w:t>in</w:t>
      </w:r>
      <w:r>
        <w:rPr>
          <w:color w:val="231F20"/>
          <w:spacing w:val="-14"/>
          <w:sz w:val="20"/>
        </w:rPr>
        <w:t xml:space="preserve"> </w:t>
      </w:r>
      <w:r>
        <w:rPr>
          <w:color w:val="231F20"/>
          <w:sz w:val="20"/>
        </w:rPr>
        <w:t>accordance</w:t>
      </w:r>
      <w:r>
        <w:rPr>
          <w:color w:val="231F20"/>
          <w:spacing w:val="-14"/>
          <w:sz w:val="20"/>
        </w:rPr>
        <w:t xml:space="preserve"> </w:t>
      </w:r>
      <w:r>
        <w:rPr>
          <w:color w:val="231F20"/>
          <w:sz w:val="20"/>
        </w:rPr>
        <w:t>with</w:t>
      </w:r>
      <w:r>
        <w:rPr>
          <w:color w:val="231F20"/>
          <w:spacing w:val="-14"/>
          <w:sz w:val="20"/>
        </w:rPr>
        <w:t xml:space="preserve"> </w:t>
      </w:r>
      <w:r>
        <w:rPr>
          <w:color w:val="231F20"/>
          <w:sz w:val="20"/>
        </w:rPr>
        <w:t>the</w:t>
      </w:r>
      <w:r>
        <w:rPr>
          <w:color w:val="231F20"/>
          <w:spacing w:val="-14"/>
          <w:sz w:val="20"/>
        </w:rPr>
        <w:t xml:space="preserve"> </w:t>
      </w:r>
      <w:r>
        <w:rPr>
          <w:color w:val="231F20"/>
          <w:sz w:val="20"/>
        </w:rPr>
        <w:t>relevant</w:t>
      </w:r>
      <w:r>
        <w:rPr>
          <w:color w:val="231F20"/>
          <w:spacing w:val="-14"/>
          <w:sz w:val="20"/>
        </w:rPr>
        <w:t xml:space="preserve"> </w:t>
      </w:r>
      <w:r>
        <w:rPr>
          <w:color w:val="231F20"/>
          <w:sz w:val="20"/>
        </w:rPr>
        <w:t>International</w:t>
      </w:r>
      <w:r>
        <w:rPr>
          <w:color w:val="231F20"/>
          <w:spacing w:val="-14"/>
          <w:sz w:val="20"/>
        </w:rPr>
        <w:t xml:space="preserve"> </w:t>
      </w:r>
      <w:r>
        <w:rPr>
          <w:color w:val="231F20"/>
          <w:sz w:val="20"/>
        </w:rPr>
        <w:t>Financial</w:t>
      </w:r>
      <w:r>
        <w:rPr>
          <w:color w:val="231F20"/>
          <w:spacing w:val="-14"/>
          <w:sz w:val="20"/>
        </w:rPr>
        <w:t xml:space="preserve"> </w:t>
      </w:r>
      <w:r>
        <w:rPr>
          <w:color w:val="231F20"/>
          <w:sz w:val="20"/>
        </w:rPr>
        <w:t>Reporting</w:t>
      </w:r>
      <w:r>
        <w:rPr>
          <w:color w:val="231F20"/>
          <w:spacing w:val="-14"/>
          <w:sz w:val="20"/>
        </w:rPr>
        <w:t xml:space="preserve"> </w:t>
      </w:r>
      <w:r>
        <w:rPr>
          <w:color w:val="231F20"/>
          <w:sz w:val="20"/>
        </w:rPr>
        <w:t>Standards</w:t>
      </w:r>
      <w:r>
        <w:rPr>
          <w:color w:val="231F20"/>
          <w:spacing w:val="-13"/>
          <w:sz w:val="20"/>
        </w:rPr>
        <w:t xml:space="preserve"> </w:t>
      </w:r>
      <w:r>
        <w:rPr>
          <w:color w:val="231F20"/>
          <w:sz w:val="20"/>
        </w:rPr>
        <w:t>or</w:t>
      </w:r>
      <w:r>
        <w:rPr>
          <w:color w:val="231F20"/>
          <w:spacing w:val="-14"/>
          <w:sz w:val="20"/>
        </w:rPr>
        <w:t xml:space="preserve"> </w:t>
      </w:r>
      <w:r>
        <w:rPr>
          <w:color w:val="231F20"/>
          <w:sz w:val="20"/>
        </w:rPr>
        <w:t>such</w:t>
      </w:r>
      <w:r>
        <w:rPr>
          <w:color w:val="231F20"/>
          <w:spacing w:val="-14"/>
          <w:sz w:val="20"/>
        </w:rPr>
        <w:t xml:space="preserve"> </w:t>
      </w:r>
      <w:r>
        <w:rPr>
          <w:color w:val="231F20"/>
          <w:sz w:val="20"/>
        </w:rPr>
        <w:t>other</w:t>
      </w:r>
      <w:r>
        <w:rPr>
          <w:color w:val="231F20"/>
          <w:spacing w:val="-14"/>
          <w:sz w:val="20"/>
        </w:rPr>
        <w:t xml:space="preserve"> </w:t>
      </w:r>
      <w:r>
        <w:rPr>
          <w:color w:val="231F20"/>
          <w:sz w:val="20"/>
        </w:rPr>
        <w:t>standard as</w:t>
      </w:r>
      <w:r>
        <w:rPr>
          <w:color w:val="231F20"/>
          <w:spacing w:val="-14"/>
          <w:sz w:val="20"/>
        </w:rPr>
        <w:t xml:space="preserve"> </w:t>
      </w:r>
      <w:r>
        <w:rPr>
          <w:color w:val="231F20"/>
          <w:sz w:val="20"/>
        </w:rPr>
        <w:t>the</w:t>
      </w:r>
      <w:r>
        <w:rPr>
          <w:color w:val="231F20"/>
          <w:spacing w:val="-14"/>
          <w:sz w:val="20"/>
        </w:rPr>
        <w:t xml:space="preserve"> </w:t>
      </w:r>
      <w:r>
        <w:rPr>
          <w:color w:val="231F20"/>
          <w:sz w:val="20"/>
        </w:rPr>
        <w:t>parties</w:t>
      </w:r>
      <w:r>
        <w:rPr>
          <w:color w:val="231F20"/>
          <w:spacing w:val="-14"/>
          <w:sz w:val="20"/>
        </w:rPr>
        <w:t xml:space="preserve"> </w:t>
      </w:r>
      <w:r>
        <w:rPr>
          <w:color w:val="231F20"/>
          <w:sz w:val="20"/>
        </w:rPr>
        <w:t>may</w:t>
      </w:r>
      <w:r>
        <w:rPr>
          <w:color w:val="231F20"/>
          <w:spacing w:val="-14"/>
          <w:sz w:val="20"/>
        </w:rPr>
        <w:t xml:space="preserve"> </w:t>
      </w:r>
      <w:r>
        <w:rPr>
          <w:color w:val="231F20"/>
          <w:sz w:val="20"/>
        </w:rPr>
        <w:t>agree,</w:t>
      </w:r>
      <w:r>
        <w:rPr>
          <w:color w:val="231F20"/>
          <w:spacing w:val="-14"/>
          <w:sz w:val="20"/>
        </w:rPr>
        <w:t xml:space="preserve"> </w:t>
      </w:r>
      <w:r>
        <w:rPr>
          <w:color w:val="231F20"/>
          <w:sz w:val="20"/>
        </w:rPr>
        <w:t>including</w:t>
      </w:r>
      <w:r>
        <w:rPr>
          <w:color w:val="231F20"/>
          <w:spacing w:val="-13"/>
          <w:sz w:val="20"/>
        </w:rPr>
        <w:t xml:space="preserve"> </w:t>
      </w:r>
      <w:r>
        <w:rPr>
          <w:color w:val="231F20"/>
          <w:sz w:val="20"/>
        </w:rPr>
        <w:t>records</w:t>
      </w:r>
      <w:r>
        <w:rPr>
          <w:color w:val="231F20"/>
          <w:spacing w:val="-14"/>
          <w:sz w:val="20"/>
        </w:rPr>
        <w:t xml:space="preserve"> </w:t>
      </w:r>
      <w:r>
        <w:rPr>
          <w:color w:val="231F20"/>
          <w:sz w:val="20"/>
        </w:rPr>
        <w:t>of</w:t>
      </w:r>
      <w:r>
        <w:rPr>
          <w:color w:val="231F20"/>
          <w:spacing w:val="-14"/>
          <w:sz w:val="20"/>
        </w:rPr>
        <w:t xml:space="preserve"> </w:t>
      </w:r>
      <w:r>
        <w:rPr>
          <w:color w:val="231F20"/>
          <w:sz w:val="20"/>
        </w:rPr>
        <w:t>all</w:t>
      </w:r>
      <w:r>
        <w:rPr>
          <w:color w:val="231F20"/>
          <w:spacing w:val="-14"/>
          <w:sz w:val="20"/>
        </w:rPr>
        <w:t xml:space="preserve"> </w:t>
      </w:r>
      <w:r>
        <w:rPr>
          <w:color w:val="231F20"/>
          <w:sz w:val="20"/>
        </w:rPr>
        <w:t>costs</w:t>
      </w:r>
      <w:r>
        <w:rPr>
          <w:color w:val="231F20"/>
          <w:spacing w:val="-14"/>
          <w:sz w:val="20"/>
        </w:rPr>
        <w:t xml:space="preserve"> </w:t>
      </w:r>
      <w:r>
        <w:rPr>
          <w:color w:val="231F20"/>
          <w:sz w:val="20"/>
        </w:rPr>
        <w:t>and</w:t>
      </w:r>
      <w:r>
        <w:rPr>
          <w:color w:val="231F20"/>
          <w:spacing w:val="-14"/>
          <w:sz w:val="20"/>
        </w:rPr>
        <w:t xml:space="preserve"> </w:t>
      </w:r>
      <w:r>
        <w:rPr>
          <w:color w:val="231F20"/>
          <w:sz w:val="20"/>
        </w:rPr>
        <w:t>expenditure</w:t>
      </w:r>
      <w:r>
        <w:rPr>
          <w:color w:val="231F20"/>
          <w:spacing w:val="-13"/>
          <w:sz w:val="20"/>
        </w:rPr>
        <w:t xml:space="preserve"> </w:t>
      </w:r>
      <w:r>
        <w:rPr>
          <w:color w:val="231F20"/>
          <w:sz w:val="20"/>
        </w:rPr>
        <w:t>incurred,</w:t>
      </w:r>
      <w:r>
        <w:rPr>
          <w:color w:val="231F20"/>
          <w:spacing w:val="-14"/>
          <w:sz w:val="20"/>
        </w:rPr>
        <w:t xml:space="preserve"> </w:t>
      </w:r>
      <w:r>
        <w:rPr>
          <w:color w:val="231F20"/>
          <w:sz w:val="20"/>
        </w:rPr>
        <w:t>and</w:t>
      </w:r>
      <w:r>
        <w:rPr>
          <w:color w:val="231F20"/>
          <w:spacing w:val="-14"/>
          <w:sz w:val="20"/>
        </w:rPr>
        <w:t xml:space="preserve"> </w:t>
      </w:r>
      <w:r>
        <w:rPr>
          <w:color w:val="231F20"/>
          <w:sz w:val="20"/>
        </w:rPr>
        <w:t>produce</w:t>
      </w:r>
      <w:r>
        <w:rPr>
          <w:color w:val="231F20"/>
          <w:spacing w:val="-14"/>
          <w:sz w:val="20"/>
        </w:rPr>
        <w:t xml:space="preserve"> </w:t>
      </w:r>
      <w:r>
        <w:rPr>
          <w:color w:val="231F20"/>
          <w:sz w:val="20"/>
        </w:rPr>
        <w:t>a</w:t>
      </w:r>
      <w:r>
        <w:rPr>
          <w:color w:val="231F20"/>
          <w:spacing w:val="-14"/>
          <w:sz w:val="20"/>
        </w:rPr>
        <w:t xml:space="preserve"> </w:t>
      </w:r>
      <w:r>
        <w:rPr>
          <w:color w:val="231F20"/>
          <w:sz w:val="20"/>
        </w:rPr>
        <w:t>comparison between budgeted and actual income and expenditure of the Vessel in such form and at such intervals as shall be mutually agreed.</w:t>
      </w:r>
    </w:p>
    <w:p w14:paraId="32381922" w14:textId="77777777" w:rsidR="0032401D" w:rsidRDefault="0032401D">
      <w:pPr>
        <w:pStyle w:val="GvdeMetni"/>
        <w:spacing w:before="12"/>
      </w:pPr>
    </w:p>
    <w:p w14:paraId="2D2908FE" w14:textId="77777777" w:rsidR="0032401D" w:rsidRDefault="00000000">
      <w:pPr>
        <w:pStyle w:val="GvdeMetni"/>
        <w:spacing w:line="249" w:lineRule="auto"/>
        <w:ind w:left="515" w:right="1"/>
        <w:jc w:val="both"/>
      </w:pPr>
      <w:r>
        <w:rPr>
          <w:color w:val="231F20"/>
        </w:rPr>
        <w:t>The Managers shall make such accounts available for inspection and auditing by the Owners and/or their representatives</w:t>
      </w:r>
      <w:r>
        <w:rPr>
          <w:color w:val="231F20"/>
          <w:spacing w:val="-6"/>
        </w:rPr>
        <w:t xml:space="preserve"> </w:t>
      </w:r>
      <w:r>
        <w:rPr>
          <w:color w:val="231F20"/>
        </w:rPr>
        <w:t>in</w:t>
      </w:r>
      <w:r>
        <w:rPr>
          <w:color w:val="231F20"/>
          <w:spacing w:val="-6"/>
        </w:rPr>
        <w:t xml:space="preserve"> </w:t>
      </w:r>
      <w:r>
        <w:rPr>
          <w:color w:val="231F20"/>
        </w:rPr>
        <w:t>the</w:t>
      </w:r>
      <w:r>
        <w:rPr>
          <w:color w:val="231F20"/>
          <w:spacing w:val="-6"/>
        </w:rPr>
        <w:t xml:space="preserve"> </w:t>
      </w:r>
      <w:r>
        <w:rPr>
          <w:color w:val="231F20"/>
        </w:rPr>
        <w:t>Managers’</w:t>
      </w:r>
      <w:r>
        <w:rPr>
          <w:color w:val="231F20"/>
          <w:spacing w:val="-13"/>
        </w:rPr>
        <w:t xml:space="preserve"> </w:t>
      </w:r>
      <w:r>
        <w:rPr>
          <w:color w:val="231F20"/>
        </w:rPr>
        <w:t>offices</w:t>
      </w:r>
      <w:r>
        <w:rPr>
          <w:color w:val="231F20"/>
          <w:spacing w:val="-6"/>
        </w:rPr>
        <w:t xml:space="preserve"> </w:t>
      </w:r>
      <w:r>
        <w:rPr>
          <w:color w:val="231F20"/>
        </w:rPr>
        <w:t>or</w:t>
      </w:r>
      <w:r>
        <w:rPr>
          <w:color w:val="231F20"/>
          <w:spacing w:val="-6"/>
        </w:rPr>
        <w:t xml:space="preserve"> </w:t>
      </w:r>
      <w:r>
        <w:rPr>
          <w:color w:val="231F20"/>
        </w:rPr>
        <w:t>by</w:t>
      </w:r>
      <w:r>
        <w:rPr>
          <w:color w:val="231F20"/>
          <w:spacing w:val="-6"/>
        </w:rPr>
        <w:t xml:space="preserve"> </w:t>
      </w:r>
      <w:r>
        <w:rPr>
          <w:color w:val="231F20"/>
        </w:rPr>
        <w:t>electronic</w:t>
      </w:r>
      <w:r>
        <w:rPr>
          <w:color w:val="231F20"/>
          <w:spacing w:val="-6"/>
        </w:rPr>
        <w:t xml:space="preserve"> </w:t>
      </w:r>
      <w:r>
        <w:rPr>
          <w:color w:val="231F20"/>
        </w:rPr>
        <w:t>means,</w:t>
      </w:r>
      <w:r>
        <w:rPr>
          <w:color w:val="231F20"/>
          <w:spacing w:val="-6"/>
        </w:rPr>
        <w:t xml:space="preserve"> </w:t>
      </w:r>
      <w:r>
        <w:rPr>
          <w:color w:val="231F20"/>
        </w:rPr>
        <w:t>provided</w:t>
      </w:r>
      <w:r>
        <w:rPr>
          <w:color w:val="231F20"/>
          <w:spacing w:val="-6"/>
        </w:rPr>
        <w:t xml:space="preserve"> </w:t>
      </w:r>
      <w:r>
        <w:rPr>
          <w:color w:val="231F20"/>
        </w:rPr>
        <w:t>reasonable</w:t>
      </w:r>
      <w:r>
        <w:rPr>
          <w:color w:val="231F20"/>
          <w:spacing w:val="-6"/>
        </w:rPr>
        <w:t xml:space="preserve"> </w:t>
      </w:r>
      <w:r>
        <w:rPr>
          <w:color w:val="231F20"/>
        </w:rPr>
        <w:t>notice</w:t>
      </w:r>
      <w:r>
        <w:rPr>
          <w:color w:val="231F20"/>
          <w:spacing w:val="-6"/>
        </w:rPr>
        <w:t xml:space="preserve"> </w:t>
      </w:r>
      <w:r>
        <w:rPr>
          <w:color w:val="231F20"/>
        </w:rPr>
        <w:t>is</w:t>
      </w:r>
      <w:r>
        <w:rPr>
          <w:color w:val="231F20"/>
          <w:spacing w:val="-6"/>
        </w:rPr>
        <w:t xml:space="preserve"> </w:t>
      </w:r>
      <w:r>
        <w:rPr>
          <w:color w:val="231F20"/>
        </w:rPr>
        <w:t>given</w:t>
      </w:r>
      <w:r>
        <w:rPr>
          <w:color w:val="231F20"/>
          <w:spacing w:val="-6"/>
        </w:rPr>
        <w:t xml:space="preserve"> </w:t>
      </w:r>
      <w:r>
        <w:rPr>
          <w:color w:val="231F20"/>
        </w:rPr>
        <w:t>by</w:t>
      </w:r>
      <w:r>
        <w:rPr>
          <w:color w:val="231F20"/>
          <w:spacing w:val="-6"/>
        </w:rPr>
        <w:t xml:space="preserve"> </w:t>
      </w:r>
      <w:r>
        <w:rPr>
          <w:color w:val="231F20"/>
        </w:rPr>
        <w:t xml:space="preserve">the </w:t>
      </w:r>
      <w:r>
        <w:rPr>
          <w:color w:val="231F20"/>
          <w:spacing w:val="-2"/>
        </w:rPr>
        <w:t>Owners.</w:t>
      </w:r>
    </w:p>
    <w:p w14:paraId="1A4AB15F" w14:textId="77777777" w:rsidR="0032401D" w:rsidRDefault="0032401D">
      <w:pPr>
        <w:pStyle w:val="GvdeMetni"/>
        <w:spacing w:before="10"/>
      </w:pPr>
    </w:p>
    <w:p w14:paraId="3E834CB9" w14:textId="77777777" w:rsidR="0032401D" w:rsidRDefault="00000000">
      <w:pPr>
        <w:pStyle w:val="ListeParagraf"/>
        <w:numPr>
          <w:ilvl w:val="1"/>
          <w:numId w:val="2"/>
        </w:numPr>
        <w:tabs>
          <w:tab w:val="left" w:pos="910"/>
        </w:tabs>
        <w:spacing w:before="1" w:line="249" w:lineRule="auto"/>
        <w:ind w:left="515" w:right="1" w:firstLine="0"/>
        <w:jc w:val="both"/>
        <w:rPr>
          <w:rFonts w:ascii="Arial"/>
          <w:b/>
          <w:color w:val="231F20"/>
          <w:sz w:val="20"/>
        </w:rPr>
      </w:pPr>
      <w:r>
        <w:rPr>
          <w:color w:val="231F20"/>
          <w:sz w:val="20"/>
        </w:rPr>
        <w:t>Notwithstanding</w:t>
      </w:r>
      <w:r>
        <w:rPr>
          <w:color w:val="231F20"/>
          <w:spacing w:val="-8"/>
          <w:sz w:val="20"/>
        </w:rPr>
        <w:t xml:space="preserve"> </w:t>
      </w:r>
      <w:r>
        <w:rPr>
          <w:color w:val="231F20"/>
          <w:sz w:val="20"/>
        </w:rPr>
        <w:t>anything</w:t>
      </w:r>
      <w:r>
        <w:rPr>
          <w:color w:val="231F20"/>
          <w:spacing w:val="-8"/>
          <w:sz w:val="20"/>
        </w:rPr>
        <w:t xml:space="preserve"> </w:t>
      </w:r>
      <w:r>
        <w:rPr>
          <w:color w:val="231F20"/>
          <w:sz w:val="20"/>
        </w:rPr>
        <w:t>contained</w:t>
      </w:r>
      <w:r>
        <w:rPr>
          <w:color w:val="231F20"/>
          <w:spacing w:val="-8"/>
          <w:sz w:val="20"/>
        </w:rPr>
        <w:t xml:space="preserve"> </w:t>
      </w:r>
      <w:r>
        <w:rPr>
          <w:color w:val="231F20"/>
          <w:sz w:val="20"/>
        </w:rPr>
        <w:t>herein,</w:t>
      </w:r>
      <w:r>
        <w:rPr>
          <w:color w:val="231F20"/>
          <w:spacing w:val="-8"/>
          <w:sz w:val="20"/>
        </w:rPr>
        <w:t xml:space="preserve"> </w:t>
      </w:r>
      <w:r>
        <w:rPr>
          <w:color w:val="231F20"/>
          <w:sz w:val="20"/>
        </w:rPr>
        <w:t>the</w:t>
      </w:r>
      <w:r>
        <w:rPr>
          <w:color w:val="231F20"/>
          <w:spacing w:val="-8"/>
          <w:sz w:val="20"/>
        </w:rPr>
        <w:t xml:space="preserve"> </w:t>
      </w:r>
      <w:r>
        <w:rPr>
          <w:color w:val="231F20"/>
          <w:sz w:val="20"/>
        </w:rPr>
        <w:t>Managers</w:t>
      </w:r>
      <w:r>
        <w:rPr>
          <w:color w:val="231F20"/>
          <w:spacing w:val="-8"/>
          <w:sz w:val="20"/>
        </w:rPr>
        <w:t xml:space="preserve"> </w:t>
      </w:r>
      <w:r>
        <w:rPr>
          <w:color w:val="231F20"/>
          <w:sz w:val="20"/>
        </w:rPr>
        <w:t>shall</w:t>
      </w:r>
      <w:r>
        <w:rPr>
          <w:color w:val="231F20"/>
          <w:spacing w:val="-8"/>
          <w:sz w:val="20"/>
        </w:rPr>
        <w:t xml:space="preserve"> </w:t>
      </w:r>
      <w:r>
        <w:rPr>
          <w:color w:val="231F20"/>
          <w:sz w:val="20"/>
        </w:rPr>
        <w:t>in</w:t>
      </w:r>
      <w:r>
        <w:rPr>
          <w:color w:val="231F20"/>
          <w:spacing w:val="-8"/>
          <w:sz w:val="20"/>
        </w:rPr>
        <w:t xml:space="preserve"> </w:t>
      </w:r>
      <w:r>
        <w:rPr>
          <w:color w:val="231F20"/>
          <w:sz w:val="20"/>
        </w:rPr>
        <w:t>no</w:t>
      </w:r>
      <w:r>
        <w:rPr>
          <w:color w:val="231F20"/>
          <w:spacing w:val="-8"/>
          <w:sz w:val="20"/>
        </w:rPr>
        <w:t xml:space="preserve"> </w:t>
      </w:r>
      <w:r>
        <w:rPr>
          <w:color w:val="231F20"/>
          <w:sz w:val="20"/>
        </w:rPr>
        <w:t>circumstances</w:t>
      </w:r>
      <w:r>
        <w:rPr>
          <w:color w:val="231F20"/>
          <w:spacing w:val="-8"/>
          <w:sz w:val="20"/>
        </w:rPr>
        <w:t xml:space="preserve"> </w:t>
      </w:r>
      <w:r>
        <w:rPr>
          <w:color w:val="231F20"/>
          <w:sz w:val="20"/>
        </w:rPr>
        <w:t>be</w:t>
      </w:r>
      <w:r>
        <w:rPr>
          <w:color w:val="231F20"/>
          <w:spacing w:val="-8"/>
          <w:sz w:val="20"/>
        </w:rPr>
        <w:t xml:space="preserve"> </w:t>
      </w:r>
      <w:r>
        <w:rPr>
          <w:color w:val="231F20"/>
          <w:sz w:val="20"/>
        </w:rPr>
        <w:t>required</w:t>
      </w:r>
      <w:r>
        <w:rPr>
          <w:color w:val="231F20"/>
          <w:spacing w:val="-8"/>
          <w:sz w:val="20"/>
        </w:rPr>
        <w:t xml:space="preserve"> </w:t>
      </w:r>
      <w:r>
        <w:rPr>
          <w:color w:val="231F20"/>
          <w:sz w:val="20"/>
        </w:rPr>
        <w:t>to</w:t>
      </w:r>
      <w:r>
        <w:rPr>
          <w:color w:val="231F20"/>
          <w:spacing w:val="-8"/>
          <w:sz w:val="20"/>
        </w:rPr>
        <w:t xml:space="preserve"> </w:t>
      </w:r>
      <w:r>
        <w:rPr>
          <w:color w:val="231F20"/>
          <w:sz w:val="20"/>
        </w:rPr>
        <w:t>use or commit their own funds to finance the provision of the Management Services.</w:t>
      </w:r>
    </w:p>
    <w:p w14:paraId="4E232C6C" w14:textId="77777777" w:rsidR="0032401D" w:rsidRDefault="00000000">
      <w:pPr>
        <w:rPr>
          <w:sz w:val="18"/>
        </w:rPr>
      </w:pPr>
      <w:r>
        <w:br w:type="column"/>
      </w:r>
    </w:p>
    <w:p w14:paraId="366C158F" w14:textId="77777777" w:rsidR="0032401D" w:rsidRDefault="0032401D">
      <w:pPr>
        <w:pStyle w:val="GvdeMetni"/>
        <w:spacing w:before="192"/>
        <w:rPr>
          <w:sz w:val="18"/>
        </w:rPr>
      </w:pPr>
    </w:p>
    <w:p w14:paraId="6B83DF1F" w14:textId="77777777" w:rsidR="0032401D" w:rsidRDefault="00000000">
      <w:pPr>
        <w:ind w:left="6"/>
        <w:rPr>
          <w:sz w:val="18"/>
        </w:rPr>
      </w:pPr>
      <w:r>
        <w:rPr>
          <w:color w:val="231F20"/>
          <w:spacing w:val="-5"/>
          <w:sz w:val="18"/>
        </w:rPr>
        <w:t>242</w:t>
      </w:r>
    </w:p>
    <w:p w14:paraId="3D138FBD" w14:textId="77777777" w:rsidR="0032401D" w:rsidRDefault="00000000">
      <w:pPr>
        <w:spacing w:before="33"/>
        <w:ind w:left="6"/>
        <w:rPr>
          <w:sz w:val="18"/>
        </w:rPr>
      </w:pPr>
      <w:r>
        <w:rPr>
          <w:color w:val="231F20"/>
          <w:spacing w:val="-5"/>
          <w:sz w:val="18"/>
        </w:rPr>
        <w:t>243</w:t>
      </w:r>
    </w:p>
    <w:p w14:paraId="327E19A8" w14:textId="77777777" w:rsidR="0032401D" w:rsidRDefault="00000000">
      <w:pPr>
        <w:spacing w:before="33"/>
        <w:ind w:left="6"/>
        <w:rPr>
          <w:sz w:val="18"/>
        </w:rPr>
      </w:pPr>
      <w:r>
        <w:rPr>
          <w:color w:val="231F20"/>
          <w:spacing w:val="-5"/>
          <w:sz w:val="18"/>
        </w:rPr>
        <w:t>244</w:t>
      </w:r>
    </w:p>
    <w:p w14:paraId="2AAB0D43" w14:textId="77777777" w:rsidR="0032401D" w:rsidRDefault="00000000">
      <w:pPr>
        <w:spacing w:before="32"/>
        <w:ind w:left="6"/>
        <w:rPr>
          <w:sz w:val="18"/>
        </w:rPr>
      </w:pPr>
      <w:r>
        <w:rPr>
          <w:color w:val="231F20"/>
          <w:spacing w:val="-5"/>
          <w:sz w:val="18"/>
        </w:rPr>
        <w:t>245</w:t>
      </w:r>
    </w:p>
    <w:p w14:paraId="7F2884E6" w14:textId="77777777" w:rsidR="0032401D" w:rsidRDefault="00000000">
      <w:pPr>
        <w:spacing w:before="33"/>
        <w:ind w:left="6"/>
        <w:rPr>
          <w:sz w:val="18"/>
        </w:rPr>
      </w:pPr>
      <w:r>
        <w:rPr>
          <w:color w:val="231F20"/>
          <w:spacing w:val="-5"/>
          <w:sz w:val="18"/>
        </w:rPr>
        <w:t>246</w:t>
      </w:r>
    </w:p>
    <w:p w14:paraId="507F6949" w14:textId="77777777" w:rsidR="0032401D" w:rsidRDefault="00000000">
      <w:pPr>
        <w:spacing w:before="32"/>
        <w:ind w:left="6"/>
        <w:rPr>
          <w:sz w:val="18"/>
        </w:rPr>
      </w:pPr>
      <w:r>
        <w:rPr>
          <w:color w:val="231F20"/>
          <w:spacing w:val="-5"/>
          <w:sz w:val="18"/>
        </w:rPr>
        <w:t>247</w:t>
      </w:r>
    </w:p>
    <w:p w14:paraId="42F6E791" w14:textId="77777777" w:rsidR="0032401D" w:rsidRDefault="00000000">
      <w:pPr>
        <w:spacing w:before="33"/>
        <w:ind w:left="6"/>
        <w:rPr>
          <w:sz w:val="18"/>
        </w:rPr>
      </w:pPr>
      <w:r>
        <w:rPr>
          <w:color w:val="231F20"/>
          <w:spacing w:val="-5"/>
          <w:sz w:val="18"/>
        </w:rPr>
        <w:t>248</w:t>
      </w:r>
    </w:p>
    <w:p w14:paraId="151E7B8C" w14:textId="77777777" w:rsidR="0032401D" w:rsidRDefault="0032401D">
      <w:pPr>
        <w:pStyle w:val="GvdeMetni"/>
        <w:spacing w:before="65"/>
        <w:rPr>
          <w:sz w:val="18"/>
        </w:rPr>
      </w:pPr>
    </w:p>
    <w:p w14:paraId="4D76637B" w14:textId="77777777" w:rsidR="0032401D" w:rsidRDefault="00000000">
      <w:pPr>
        <w:ind w:left="6"/>
        <w:rPr>
          <w:sz w:val="18"/>
        </w:rPr>
      </w:pPr>
      <w:r>
        <w:rPr>
          <w:color w:val="231F20"/>
          <w:spacing w:val="-5"/>
          <w:sz w:val="18"/>
        </w:rPr>
        <w:t>249</w:t>
      </w:r>
    </w:p>
    <w:p w14:paraId="51D3334F" w14:textId="77777777" w:rsidR="0032401D" w:rsidRDefault="00000000">
      <w:pPr>
        <w:spacing w:before="32"/>
        <w:ind w:left="6"/>
        <w:rPr>
          <w:sz w:val="18"/>
        </w:rPr>
      </w:pPr>
      <w:r>
        <w:rPr>
          <w:color w:val="231F20"/>
          <w:spacing w:val="-5"/>
          <w:sz w:val="18"/>
        </w:rPr>
        <w:t>250</w:t>
      </w:r>
    </w:p>
    <w:p w14:paraId="2E643E6F" w14:textId="77777777" w:rsidR="0032401D" w:rsidRDefault="0032401D">
      <w:pPr>
        <w:pStyle w:val="GvdeMetni"/>
        <w:spacing w:before="66"/>
        <w:rPr>
          <w:sz w:val="18"/>
        </w:rPr>
      </w:pPr>
    </w:p>
    <w:p w14:paraId="56BBEEE8" w14:textId="77777777" w:rsidR="0032401D" w:rsidRDefault="00000000">
      <w:pPr>
        <w:ind w:left="6"/>
        <w:rPr>
          <w:sz w:val="18"/>
        </w:rPr>
      </w:pPr>
      <w:r>
        <w:rPr>
          <w:color w:val="231F20"/>
          <w:spacing w:val="-5"/>
          <w:sz w:val="18"/>
        </w:rPr>
        <w:t>251</w:t>
      </w:r>
    </w:p>
    <w:p w14:paraId="02C9182C" w14:textId="77777777" w:rsidR="0032401D" w:rsidRDefault="00000000">
      <w:pPr>
        <w:spacing w:before="32"/>
        <w:ind w:left="6"/>
        <w:rPr>
          <w:sz w:val="18"/>
        </w:rPr>
      </w:pPr>
      <w:r>
        <w:rPr>
          <w:color w:val="231F20"/>
          <w:spacing w:val="-5"/>
          <w:sz w:val="18"/>
        </w:rPr>
        <w:t>252</w:t>
      </w:r>
    </w:p>
    <w:p w14:paraId="77B0F3F2" w14:textId="77777777" w:rsidR="0032401D" w:rsidRDefault="00000000">
      <w:pPr>
        <w:spacing w:before="33"/>
        <w:ind w:left="6"/>
        <w:rPr>
          <w:sz w:val="18"/>
        </w:rPr>
      </w:pPr>
      <w:r>
        <w:rPr>
          <w:color w:val="231F20"/>
          <w:spacing w:val="-5"/>
          <w:sz w:val="18"/>
        </w:rPr>
        <w:t>253</w:t>
      </w:r>
    </w:p>
    <w:p w14:paraId="5A8B924F" w14:textId="77777777" w:rsidR="0032401D" w:rsidRDefault="00000000">
      <w:pPr>
        <w:spacing w:before="32"/>
        <w:ind w:left="6"/>
        <w:rPr>
          <w:sz w:val="18"/>
        </w:rPr>
      </w:pPr>
      <w:r>
        <w:rPr>
          <w:color w:val="231F20"/>
          <w:spacing w:val="-5"/>
          <w:sz w:val="18"/>
        </w:rPr>
        <w:t>254</w:t>
      </w:r>
    </w:p>
    <w:p w14:paraId="3778DA29" w14:textId="77777777" w:rsidR="0032401D" w:rsidRDefault="00000000">
      <w:pPr>
        <w:spacing w:before="33"/>
        <w:ind w:left="6"/>
        <w:rPr>
          <w:sz w:val="18"/>
        </w:rPr>
      </w:pPr>
      <w:r>
        <w:rPr>
          <w:color w:val="231F20"/>
          <w:spacing w:val="-5"/>
          <w:sz w:val="18"/>
        </w:rPr>
        <w:t>255</w:t>
      </w:r>
    </w:p>
    <w:p w14:paraId="32561B3B" w14:textId="77777777" w:rsidR="0032401D" w:rsidRDefault="00000000">
      <w:pPr>
        <w:spacing w:before="32"/>
        <w:ind w:left="6"/>
        <w:rPr>
          <w:sz w:val="18"/>
        </w:rPr>
      </w:pPr>
      <w:r>
        <w:rPr>
          <w:color w:val="231F20"/>
          <w:spacing w:val="-5"/>
          <w:sz w:val="18"/>
        </w:rPr>
        <w:t>256</w:t>
      </w:r>
    </w:p>
    <w:p w14:paraId="2C5F7316" w14:textId="77777777" w:rsidR="0032401D" w:rsidRDefault="00000000">
      <w:pPr>
        <w:spacing w:before="33"/>
        <w:ind w:left="6"/>
        <w:rPr>
          <w:sz w:val="18"/>
        </w:rPr>
      </w:pPr>
      <w:r>
        <w:rPr>
          <w:color w:val="231F20"/>
          <w:spacing w:val="-5"/>
          <w:sz w:val="18"/>
        </w:rPr>
        <w:t>257</w:t>
      </w:r>
    </w:p>
    <w:p w14:paraId="64CEE5DC" w14:textId="77777777" w:rsidR="0032401D" w:rsidRDefault="0032401D">
      <w:pPr>
        <w:pStyle w:val="GvdeMetni"/>
        <w:spacing w:before="65"/>
        <w:rPr>
          <w:sz w:val="18"/>
        </w:rPr>
      </w:pPr>
    </w:p>
    <w:p w14:paraId="70552513" w14:textId="77777777" w:rsidR="0032401D" w:rsidRDefault="00000000">
      <w:pPr>
        <w:ind w:left="6"/>
        <w:rPr>
          <w:sz w:val="18"/>
        </w:rPr>
      </w:pPr>
      <w:r>
        <w:rPr>
          <w:color w:val="231F20"/>
          <w:spacing w:val="-5"/>
          <w:sz w:val="18"/>
        </w:rPr>
        <w:t>258</w:t>
      </w:r>
    </w:p>
    <w:p w14:paraId="0D7C4949" w14:textId="77777777" w:rsidR="0032401D" w:rsidRDefault="00000000">
      <w:pPr>
        <w:spacing w:before="33"/>
        <w:ind w:left="6"/>
        <w:rPr>
          <w:sz w:val="18"/>
        </w:rPr>
      </w:pPr>
      <w:r>
        <w:rPr>
          <w:color w:val="231F20"/>
          <w:spacing w:val="-5"/>
          <w:sz w:val="18"/>
        </w:rPr>
        <w:t>259</w:t>
      </w:r>
    </w:p>
    <w:p w14:paraId="741420E6" w14:textId="77777777" w:rsidR="0032401D" w:rsidRDefault="00000000">
      <w:pPr>
        <w:spacing w:before="32"/>
        <w:ind w:left="6"/>
        <w:rPr>
          <w:sz w:val="18"/>
        </w:rPr>
      </w:pPr>
      <w:r>
        <w:rPr>
          <w:color w:val="231F20"/>
          <w:spacing w:val="-5"/>
          <w:sz w:val="18"/>
        </w:rPr>
        <w:t>260</w:t>
      </w:r>
    </w:p>
    <w:p w14:paraId="433F1E47" w14:textId="77777777" w:rsidR="0032401D" w:rsidRDefault="00000000">
      <w:pPr>
        <w:spacing w:before="33"/>
        <w:ind w:left="6"/>
        <w:rPr>
          <w:sz w:val="18"/>
        </w:rPr>
      </w:pPr>
      <w:r>
        <w:rPr>
          <w:color w:val="231F20"/>
          <w:spacing w:val="-5"/>
          <w:sz w:val="18"/>
        </w:rPr>
        <w:t>261</w:t>
      </w:r>
    </w:p>
    <w:p w14:paraId="6779540B" w14:textId="77777777" w:rsidR="0032401D" w:rsidRDefault="00000000">
      <w:pPr>
        <w:spacing w:before="32"/>
        <w:ind w:left="6"/>
        <w:rPr>
          <w:sz w:val="18"/>
        </w:rPr>
      </w:pPr>
      <w:r>
        <w:rPr>
          <w:color w:val="231F20"/>
          <w:spacing w:val="-5"/>
          <w:sz w:val="18"/>
        </w:rPr>
        <w:t>262</w:t>
      </w:r>
    </w:p>
    <w:p w14:paraId="349A2A6D" w14:textId="77777777" w:rsidR="0032401D" w:rsidRDefault="00000000">
      <w:pPr>
        <w:spacing w:before="33"/>
        <w:ind w:left="6"/>
        <w:rPr>
          <w:sz w:val="18"/>
        </w:rPr>
      </w:pPr>
      <w:r>
        <w:rPr>
          <w:color w:val="231F20"/>
          <w:spacing w:val="-5"/>
          <w:sz w:val="18"/>
        </w:rPr>
        <w:t>263</w:t>
      </w:r>
    </w:p>
    <w:p w14:paraId="195A57D0" w14:textId="77777777" w:rsidR="0032401D" w:rsidRDefault="0032401D">
      <w:pPr>
        <w:pStyle w:val="GvdeMetni"/>
        <w:spacing w:before="65"/>
        <w:rPr>
          <w:sz w:val="18"/>
        </w:rPr>
      </w:pPr>
    </w:p>
    <w:p w14:paraId="39E79397" w14:textId="77777777" w:rsidR="0032401D" w:rsidRDefault="00000000">
      <w:pPr>
        <w:ind w:left="6"/>
        <w:rPr>
          <w:sz w:val="18"/>
        </w:rPr>
      </w:pPr>
      <w:r>
        <w:rPr>
          <w:color w:val="231F20"/>
          <w:spacing w:val="-5"/>
          <w:sz w:val="18"/>
        </w:rPr>
        <w:t>264</w:t>
      </w:r>
    </w:p>
    <w:p w14:paraId="0415D735" w14:textId="77777777" w:rsidR="0032401D" w:rsidRDefault="00000000">
      <w:pPr>
        <w:spacing w:before="33"/>
        <w:ind w:left="6"/>
        <w:rPr>
          <w:sz w:val="18"/>
        </w:rPr>
      </w:pPr>
      <w:r>
        <w:rPr>
          <w:color w:val="231F20"/>
          <w:spacing w:val="-5"/>
          <w:sz w:val="18"/>
        </w:rPr>
        <w:t>265</w:t>
      </w:r>
    </w:p>
    <w:p w14:paraId="54EDCD71" w14:textId="77777777" w:rsidR="0032401D" w:rsidRDefault="0032401D">
      <w:pPr>
        <w:pStyle w:val="GvdeMetni"/>
        <w:spacing w:before="65"/>
        <w:rPr>
          <w:sz w:val="18"/>
        </w:rPr>
      </w:pPr>
    </w:p>
    <w:p w14:paraId="41EF42F0" w14:textId="77777777" w:rsidR="0032401D" w:rsidRDefault="00000000">
      <w:pPr>
        <w:ind w:left="6"/>
        <w:rPr>
          <w:sz w:val="18"/>
        </w:rPr>
      </w:pPr>
      <w:r>
        <w:rPr>
          <w:color w:val="231F20"/>
          <w:spacing w:val="-5"/>
          <w:sz w:val="18"/>
        </w:rPr>
        <w:t>266</w:t>
      </w:r>
    </w:p>
    <w:p w14:paraId="12E7D7B1" w14:textId="77777777" w:rsidR="0032401D" w:rsidRDefault="00000000">
      <w:pPr>
        <w:spacing w:before="33"/>
        <w:ind w:left="6"/>
        <w:rPr>
          <w:sz w:val="18"/>
        </w:rPr>
      </w:pPr>
      <w:r>
        <w:rPr>
          <w:color w:val="231F20"/>
          <w:spacing w:val="-5"/>
          <w:sz w:val="18"/>
        </w:rPr>
        <w:t>267</w:t>
      </w:r>
    </w:p>
    <w:p w14:paraId="634A675B" w14:textId="77777777" w:rsidR="0032401D" w:rsidRDefault="00000000">
      <w:pPr>
        <w:spacing w:before="32"/>
        <w:ind w:left="6"/>
        <w:rPr>
          <w:sz w:val="18"/>
        </w:rPr>
      </w:pPr>
      <w:r>
        <w:rPr>
          <w:color w:val="231F20"/>
          <w:spacing w:val="-5"/>
          <w:sz w:val="18"/>
        </w:rPr>
        <w:t>268</w:t>
      </w:r>
    </w:p>
    <w:p w14:paraId="386C07E5" w14:textId="77777777" w:rsidR="0032401D" w:rsidRDefault="00000000">
      <w:pPr>
        <w:spacing w:before="33"/>
        <w:ind w:left="6"/>
        <w:rPr>
          <w:sz w:val="18"/>
        </w:rPr>
      </w:pPr>
      <w:r>
        <w:rPr>
          <w:color w:val="231F20"/>
          <w:spacing w:val="-5"/>
          <w:sz w:val="18"/>
        </w:rPr>
        <w:t>269</w:t>
      </w:r>
    </w:p>
    <w:p w14:paraId="23779D02" w14:textId="77777777" w:rsidR="0032401D" w:rsidRDefault="0032401D">
      <w:pPr>
        <w:pStyle w:val="GvdeMetni"/>
        <w:spacing w:before="65"/>
        <w:rPr>
          <w:sz w:val="18"/>
        </w:rPr>
      </w:pPr>
    </w:p>
    <w:p w14:paraId="3ECF0DC6" w14:textId="77777777" w:rsidR="0032401D" w:rsidRDefault="00000000">
      <w:pPr>
        <w:ind w:left="6"/>
        <w:rPr>
          <w:sz w:val="18"/>
        </w:rPr>
      </w:pPr>
      <w:r>
        <w:rPr>
          <w:color w:val="231F20"/>
          <w:spacing w:val="-5"/>
          <w:sz w:val="18"/>
        </w:rPr>
        <w:t>270</w:t>
      </w:r>
    </w:p>
    <w:p w14:paraId="285039AD" w14:textId="77777777" w:rsidR="0032401D" w:rsidRDefault="00000000">
      <w:pPr>
        <w:spacing w:before="33"/>
        <w:ind w:left="6"/>
        <w:rPr>
          <w:sz w:val="18"/>
        </w:rPr>
      </w:pPr>
      <w:r>
        <w:rPr>
          <w:color w:val="231F20"/>
          <w:spacing w:val="-5"/>
          <w:sz w:val="18"/>
        </w:rPr>
        <w:t>271</w:t>
      </w:r>
    </w:p>
    <w:p w14:paraId="28C16609" w14:textId="77777777" w:rsidR="0032401D" w:rsidRDefault="00000000">
      <w:pPr>
        <w:spacing w:before="32"/>
        <w:ind w:left="6"/>
        <w:rPr>
          <w:sz w:val="18"/>
        </w:rPr>
      </w:pPr>
      <w:r>
        <w:rPr>
          <w:color w:val="231F20"/>
          <w:spacing w:val="-5"/>
          <w:sz w:val="18"/>
        </w:rPr>
        <w:t>272</w:t>
      </w:r>
    </w:p>
    <w:p w14:paraId="1E7425FD" w14:textId="77777777" w:rsidR="0032401D" w:rsidRDefault="00000000">
      <w:pPr>
        <w:spacing w:before="33"/>
        <w:ind w:left="6"/>
        <w:rPr>
          <w:sz w:val="18"/>
        </w:rPr>
      </w:pPr>
      <w:r>
        <w:rPr>
          <w:color w:val="231F20"/>
          <w:spacing w:val="-5"/>
          <w:sz w:val="18"/>
        </w:rPr>
        <w:t>273</w:t>
      </w:r>
    </w:p>
    <w:p w14:paraId="68E20FA8" w14:textId="77777777" w:rsidR="0032401D" w:rsidRDefault="0032401D">
      <w:pPr>
        <w:pStyle w:val="GvdeMetni"/>
        <w:spacing w:before="65"/>
        <w:rPr>
          <w:sz w:val="18"/>
        </w:rPr>
      </w:pPr>
    </w:p>
    <w:p w14:paraId="437F9B70" w14:textId="77777777" w:rsidR="0032401D" w:rsidRDefault="00000000">
      <w:pPr>
        <w:ind w:left="6"/>
        <w:rPr>
          <w:sz w:val="18"/>
        </w:rPr>
      </w:pPr>
      <w:r>
        <w:rPr>
          <w:color w:val="231F20"/>
          <w:spacing w:val="-5"/>
          <w:sz w:val="18"/>
        </w:rPr>
        <w:t>274</w:t>
      </w:r>
    </w:p>
    <w:p w14:paraId="117AF7C0" w14:textId="77777777" w:rsidR="0032401D" w:rsidRDefault="00000000">
      <w:pPr>
        <w:spacing w:before="32"/>
        <w:ind w:left="6"/>
        <w:rPr>
          <w:sz w:val="18"/>
        </w:rPr>
      </w:pPr>
      <w:r>
        <w:rPr>
          <w:color w:val="231F20"/>
          <w:spacing w:val="-5"/>
          <w:sz w:val="18"/>
        </w:rPr>
        <w:t>275</w:t>
      </w:r>
    </w:p>
    <w:p w14:paraId="357F2EFB" w14:textId="77777777" w:rsidR="0032401D" w:rsidRDefault="00000000">
      <w:pPr>
        <w:spacing w:before="33"/>
        <w:ind w:left="6"/>
        <w:rPr>
          <w:sz w:val="18"/>
        </w:rPr>
      </w:pPr>
      <w:r>
        <w:rPr>
          <w:color w:val="231F20"/>
          <w:spacing w:val="-5"/>
          <w:sz w:val="18"/>
        </w:rPr>
        <w:t>276</w:t>
      </w:r>
    </w:p>
    <w:p w14:paraId="6B3A2FCB" w14:textId="77777777" w:rsidR="0032401D" w:rsidRDefault="00000000">
      <w:pPr>
        <w:spacing w:before="33"/>
        <w:ind w:left="6"/>
        <w:rPr>
          <w:sz w:val="18"/>
        </w:rPr>
      </w:pPr>
      <w:r>
        <w:rPr>
          <w:color w:val="231F20"/>
          <w:spacing w:val="-5"/>
          <w:sz w:val="18"/>
        </w:rPr>
        <w:t>277</w:t>
      </w:r>
    </w:p>
    <w:p w14:paraId="32486C11" w14:textId="77777777" w:rsidR="0032401D" w:rsidRDefault="00000000">
      <w:pPr>
        <w:spacing w:before="32"/>
        <w:ind w:left="6"/>
        <w:rPr>
          <w:sz w:val="18"/>
        </w:rPr>
      </w:pPr>
      <w:r>
        <w:rPr>
          <w:color w:val="231F20"/>
          <w:spacing w:val="-5"/>
          <w:sz w:val="18"/>
        </w:rPr>
        <w:t>278</w:t>
      </w:r>
    </w:p>
    <w:p w14:paraId="1F66A29E" w14:textId="77777777" w:rsidR="0032401D" w:rsidRDefault="00000000">
      <w:pPr>
        <w:spacing w:before="33"/>
        <w:ind w:left="6"/>
        <w:rPr>
          <w:sz w:val="18"/>
        </w:rPr>
      </w:pPr>
      <w:r>
        <w:rPr>
          <w:color w:val="231F20"/>
          <w:spacing w:val="-5"/>
          <w:sz w:val="18"/>
        </w:rPr>
        <w:t>279</w:t>
      </w:r>
    </w:p>
    <w:p w14:paraId="3F794417" w14:textId="77777777" w:rsidR="0032401D" w:rsidRDefault="00000000">
      <w:pPr>
        <w:spacing w:before="32"/>
        <w:ind w:left="6"/>
        <w:rPr>
          <w:sz w:val="18"/>
        </w:rPr>
      </w:pPr>
      <w:r>
        <w:rPr>
          <w:color w:val="231F20"/>
          <w:spacing w:val="-5"/>
          <w:sz w:val="18"/>
        </w:rPr>
        <w:t>280</w:t>
      </w:r>
    </w:p>
    <w:p w14:paraId="2A360524" w14:textId="77777777" w:rsidR="0032401D" w:rsidRDefault="0032401D">
      <w:pPr>
        <w:pStyle w:val="GvdeMetni"/>
        <w:spacing w:before="65"/>
        <w:rPr>
          <w:sz w:val="18"/>
        </w:rPr>
      </w:pPr>
    </w:p>
    <w:p w14:paraId="7570074C" w14:textId="77777777" w:rsidR="0032401D" w:rsidRDefault="00000000">
      <w:pPr>
        <w:ind w:left="6"/>
        <w:rPr>
          <w:sz w:val="18"/>
        </w:rPr>
      </w:pPr>
      <w:r>
        <w:rPr>
          <w:color w:val="231F20"/>
          <w:spacing w:val="-5"/>
          <w:sz w:val="18"/>
        </w:rPr>
        <w:t>281</w:t>
      </w:r>
    </w:p>
    <w:p w14:paraId="65D4EAEA" w14:textId="77777777" w:rsidR="0032401D" w:rsidRDefault="00000000">
      <w:pPr>
        <w:spacing w:before="33"/>
        <w:ind w:left="6"/>
        <w:rPr>
          <w:sz w:val="18"/>
        </w:rPr>
      </w:pPr>
      <w:r>
        <w:rPr>
          <w:color w:val="231F20"/>
          <w:spacing w:val="-5"/>
          <w:sz w:val="18"/>
        </w:rPr>
        <w:t>282</w:t>
      </w:r>
    </w:p>
    <w:p w14:paraId="3444FA09" w14:textId="77777777" w:rsidR="0032401D" w:rsidRDefault="00000000">
      <w:pPr>
        <w:spacing w:before="33"/>
        <w:ind w:left="6"/>
        <w:rPr>
          <w:sz w:val="18"/>
        </w:rPr>
      </w:pPr>
      <w:r>
        <w:rPr>
          <w:color w:val="231F20"/>
          <w:spacing w:val="-5"/>
          <w:sz w:val="18"/>
        </w:rPr>
        <w:t>283</w:t>
      </w:r>
    </w:p>
    <w:p w14:paraId="5538FBBE" w14:textId="77777777" w:rsidR="0032401D" w:rsidRDefault="00000000">
      <w:pPr>
        <w:spacing w:before="32"/>
        <w:ind w:left="6"/>
        <w:rPr>
          <w:sz w:val="18"/>
        </w:rPr>
      </w:pPr>
      <w:r>
        <w:rPr>
          <w:color w:val="231F20"/>
          <w:spacing w:val="-5"/>
          <w:sz w:val="18"/>
        </w:rPr>
        <w:t>284</w:t>
      </w:r>
    </w:p>
    <w:p w14:paraId="061E8503" w14:textId="77777777" w:rsidR="0032401D" w:rsidRDefault="00000000">
      <w:pPr>
        <w:spacing w:before="33"/>
        <w:ind w:left="6"/>
        <w:rPr>
          <w:sz w:val="18"/>
        </w:rPr>
      </w:pPr>
      <w:r>
        <w:rPr>
          <w:color w:val="231F20"/>
          <w:spacing w:val="-5"/>
          <w:sz w:val="18"/>
        </w:rPr>
        <w:t>285</w:t>
      </w:r>
    </w:p>
    <w:p w14:paraId="5BE18786" w14:textId="77777777" w:rsidR="0032401D" w:rsidRDefault="0032401D">
      <w:pPr>
        <w:pStyle w:val="GvdeMetni"/>
        <w:spacing w:before="65"/>
        <w:rPr>
          <w:sz w:val="18"/>
        </w:rPr>
      </w:pPr>
    </w:p>
    <w:p w14:paraId="76190BCC" w14:textId="77777777" w:rsidR="0032401D" w:rsidRDefault="00000000">
      <w:pPr>
        <w:ind w:left="6"/>
        <w:rPr>
          <w:sz w:val="18"/>
        </w:rPr>
      </w:pPr>
      <w:r>
        <w:rPr>
          <w:color w:val="231F20"/>
          <w:spacing w:val="-5"/>
          <w:sz w:val="18"/>
        </w:rPr>
        <w:t>286</w:t>
      </w:r>
    </w:p>
    <w:p w14:paraId="39E6956F" w14:textId="77777777" w:rsidR="0032401D" w:rsidRDefault="00000000">
      <w:pPr>
        <w:spacing w:before="32"/>
        <w:ind w:left="6"/>
        <w:rPr>
          <w:sz w:val="18"/>
        </w:rPr>
      </w:pPr>
      <w:r>
        <w:rPr>
          <w:color w:val="231F20"/>
          <w:spacing w:val="-5"/>
          <w:sz w:val="18"/>
        </w:rPr>
        <w:t>287</w:t>
      </w:r>
    </w:p>
    <w:p w14:paraId="5DFF94C5" w14:textId="77777777" w:rsidR="0032401D" w:rsidRDefault="00000000">
      <w:pPr>
        <w:spacing w:before="33"/>
        <w:ind w:left="6"/>
        <w:rPr>
          <w:sz w:val="18"/>
        </w:rPr>
      </w:pPr>
      <w:r>
        <w:rPr>
          <w:color w:val="231F20"/>
          <w:spacing w:val="-5"/>
          <w:sz w:val="18"/>
        </w:rPr>
        <w:t>288</w:t>
      </w:r>
    </w:p>
    <w:p w14:paraId="30FB346A" w14:textId="77777777" w:rsidR="0032401D" w:rsidRDefault="0032401D">
      <w:pPr>
        <w:pStyle w:val="GvdeMetni"/>
        <w:spacing w:before="65"/>
        <w:rPr>
          <w:sz w:val="18"/>
        </w:rPr>
      </w:pPr>
    </w:p>
    <w:p w14:paraId="3016A119" w14:textId="77777777" w:rsidR="0032401D" w:rsidRDefault="00000000">
      <w:pPr>
        <w:ind w:left="6"/>
        <w:rPr>
          <w:sz w:val="18"/>
        </w:rPr>
      </w:pPr>
      <w:r>
        <w:rPr>
          <w:color w:val="231F20"/>
          <w:spacing w:val="-5"/>
          <w:sz w:val="18"/>
        </w:rPr>
        <w:t>289</w:t>
      </w:r>
    </w:p>
    <w:p w14:paraId="6F2F06B5" w14:textId="77777777" w:rsidR="0032401D" w:rsidRDefault="00000000">
      <w:pPr>
        <w:spacing w:before="33"/>
        <w:ind w:left="6"/>
        <w:rPr>
          <w:sz w:val="18"/>
        </w:rPr>
      </w:pPr>
      <w:r>
        <w:rPr>
          <w:color w:val="231F20"/>
          <w:spacing w:val="-5"/>
          <w:sz w:val="18"/>
        </w:rPr>
        <w:t>290</w:t>
      </w:r>
    </w:p>
    <w:p w14:paraId="7A214AA8" w14:textId="77777777" w:rsidR="0032401D" w:rsidRDefault="0032401D">
      <w:pPr>
        <w:rPr>
          <w:sz w:val="18"/>
        </w:rPr>
        <w:sectPr w:rsidR="0032401D">
          <w:pgSz w:w="11900" w:h="16840"/>
          <w:pgMar w:top="600" w:right="283" w:bottom="680" w:left="283" w:header="392" w:footer="499" w:gutter="0"/>
          <w:cols w:num="2" w:space="708" w:equalWidth="0">
            <w:col w:w="9913" w:space="258"/>
            <w:col w:w="1163"/>
          </w:cols>
        </w:sectPr>
      </w:pPr>
    </w:p>
    <w:p w14:paraId="6A3A0770" w14:textId="77777777" w:rsidR="0032401D" w:rsidRDefault="00000000">
      <w:pPr>
        <w:pStyle w:val="Balk1"/>
        <w:ind w:right="847"/>
      </w:pPr>
      <w:r>
        <w:rPr>
          <w:color w:val="010202"/>
        </w:rPr>
        <w:lastRenderedPageBreak/>
        <w:t>SHIPMAN</w:t>
      </w:r>
      <w:r>
        <w:rPr>
          <w:color w:val="010202"/>
          <w:spacing w:val="-12"/>
        </w:rPr>
        <w:t xml:space="preserve"> </w:t>
      </w:r>
      <w:r>
        <w:rPr>
          <w:color w:val="010202"/>
          <w:spacing w:val="-4"/>
        </w:rPr>
        <w:t>2009</w:t>
      </w:r>
    </w:p>
    <w:p w14:paraId="4F3C4FFE" w14:textId="77777777" w:rsidR="0032401D" w:rsidRDefault="00000000">
      <w:pPr>
        <w:spacing w:before="5"/>
        <w:ind w:left="1696" w:right="847"/>
        <w:jc w:val="center"/>
        <w:rPr>
          <w:rFonts w:ascii="Arial"/>
          <w:b/>
          <w:sz w:val="20"/>
        </w:rPr>
      </w:pPr>
      <w:r>
        <w:rPr>
          <w:rFonts w:ascii="Arial"/>
          <w:b/>
          <w:color w:val="010202"/>
          <w:sz w:val="20"/>
        </w:rPr>
        <w:t>Standard</w:t>
      </w:r>
      <w:r>
        <w:rPr>
          <w:rFonts w:ascii="Arial"/>
          <w:b/>
          <w:color w:val="010202"/>
          <w:spacing w:val="-10"/>
          <w:sz w:val="20"/>
        </w:rPr>
        <w:t xml:space="preserve"> </w:t>
      </w:r>
      <w:r>
        <w:rPr>
          <w:rFonts w:ascii="Arial"/>
          <w:b/>
          <w:color w:val="010202"/>
          <w:sz w:val="20"/>
        </w:rPr>
        <w:t>ship</w:t>
      </w:r>
      <w:r>
        <w:rPr>
          <w:rFonts w:ascii="Arial"/>
          <w:b/>
          <w:color w:val="010202"/>
          <w:spacing w:val="-9"/>
          <w:sz w:val="20"/>
        </w:rPr>
        <w:t xml:space="preserve"> </w:t>
      </w:r>
      <w:r>
        <w:rPr>
          <w:rFonts w:ascii="Arial"/>
          <w:b/>
          <w:color w:val="010202"/>
          <w:sz w:val="20"/>
        </w:rPr>
        <w:t>management</w:t>
      </w:r>
      <w:r>
        <w:rPr>
          <w:rFonts w:ascii="Arial"/>
          <w:b/>
          <w:color w:val="010202"/>
          <w:spacing w:val="-10"/>
          <w:sz w:val="20"/>
        </w:rPr>
        <w:t xml:space="preserve"> </w:t>
      </w:r>
      <w:r>
        <w:rPr>
          <w:rFonts w:ascii="Arial"/>
          <w:b/>
          <w:color w:val="010202"/>
          <w:spacing w:val="-2"/>
          <w:sz w:val="20"/>
        </w:rPr>
        <w:t>agreement</w:t>
      </w:r>
    </w:p>
    <w:p w14:paraId="57D5AA39" w14:textId="77777777" w:rsidR="0032401D" w:rsidRDefault="00000000">
      <w:pPr>
        <w:tabs>
          <w:tab w:val="left" w:pos="10760"/>
        </w:tabs>
        <w:spacing w:before="156"/>
        <w:ind w:left="856"/>
        <w:rPr>
          <w:rFonts w:ascii="Arial" w:hAnsi="Arial"/>
          <w:b/>
          <w:sz w:val="20"/>
        </w:rPr>
      </w:pPr>
      <w:r>
        <w:rPr>
          <w:rFonts w:ascii="Arial" w:hAnsi="Arial"/>
          <w:b/>
          <w:noProof/>
          <w:sz w:val="20"/>
        </w:rPr>
        <mc:AlternateContent>
          <mc:Choice Requires="wps">
            <w:drawing>
              <wp:anchor distT="0" distB="0" distL="0" distR="0" simplePos="0" relativeHeight="486823424" behindDoc="1" locked="0" layoutInCell="1" allowOverlap="1" wp14:anchorId="43E45F47" wp14:editId="2B280C53">
                <wp:simplePos x="0" y="0"/>
                <wp:positionH relativeFrom="page">
                  <wp:posOffset>723334</wp:posOffset>
                </wp:positionH>
                <wp:positionV relativeFrom="paragraph">
                  <wp:posOffset>79322</wp:posOffset>
                </wp:positionV>
                <wp:extent cx="3348990" cy="1270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8990" cy="127000"/>
                        </a:xfrm>
                        <a:prstGeom prst="rect">
                          <a:avLst/>
                        </a:prstGeom>
                      </wps:spPr>
                      <wps:txbx>
                        <w:txbxContent>
                          <w:p w14:paraId="278DC0E9" w14:textId="77777777" w:rsidR="0032401D" w:rsidRDefault="00000000">
                            <w:pPr>
                              <w:spacing w:line="197" w:lineRule="exact"/>
                              <w:rPr>
                                <w:rFonts w:ascii="Arial" w:hAnsi="Arial"/>
                                <w:b/>
                                <w:sz w:val="20"/>
                              </w:rPr>
                            </w:pPr>
                            <w:r>
                              <w:rPr>
                                <w:rFonts w:ascii="Arial" w:hAnsi="Arial"/>
                                <w:b/>
                                <w:color w:val="010202"/>
                                <w:sz w:val="20"/>
                              </w:rPr>
                              <w:t>SECTION</w:t>
                            </w:r>
                            <w:r>
                              <w:rPr>
                                <w:rFonts w:ascii="Arial" w:hAnsi="Arial"/>
                                <w:b/>
                                <w:color w:val="010202"/>
                                <w:spacing w:val="-8"/>
                                <w:sz w:val="20"/>
                              </w:rPr>
                              <w:t xml:space="preserve"> </w:t>
                            </w:r>
                            <w:r>
                              <w:rPr>
                                <w:rFonts w:ascii="Arial" w:hAnsi="Arial"/>
                                <w:b/>
                                <w:color w:val="010202"/>
                                <w:sz w:val="20"/>
                              </w:rPr>
                              <w:t>5</w:t>
                            </w:r>
                            <w:r>
                              <w:rPr>
                                <w:rFonts w:ascii="Arial" w:hAnsi="Arial"/>
                                <w:b/>
                                <w:color w:val="010202"/>
                                <w:spacing w:val="-6"/>
                                <w:sz w:val="20"/>
                              </w:rPr>
                              <w:t xml:space="preserve"> </w:t>
                            </w:r>
                            <w:r>
                              <w:rPr>
                                <w:rFonts w:ascii="Arial" w:hAnsi="Arial"/>
                                <w:b/>
                                <w:color w:val="010202"/>
                                <w:sz w:val="20"/>
                              </w:rPr>
                              <w:t>–</w:t>
                            </w:r>
                            <w:r>
                              <w:rPr>
                                <w:rFonts w:ascii="Arial" w:hAnsi="Arial"/>
                                <w:b/>
                                <w:color w:val="010202"/>
                                <w:spacing w:val="-6"/>
                                <w:sz w:val="20"/>
                              </w:rPr>
                              <w:t xml:space="preserve"> </w:t>
                            </w:r>
                            <w:r>
                              <w:rPr>
                                <w:rFonts w:ascii="Arial" w:hAnsi="Arial"/>
                                <w:b/>
                                <w:color w:val="010202"/>
                                <w:sz w:val="20"/>
                              </w:rPr>
                              <w:t>Legal,</w:t>
                            </w:r>
                            <w:r>
                              <w:rPr>
                                <w:rFonts w:ascii="Arial" w:hAnsi="Arial"/>
                                <w:b/>
                                <w:color w:val="010202"/>
                                <w:spacing w:val="-6"/>
                                <w:sz w:val="20"/>
                              </w:rPr>
                              <w:t xml:space="preserve"> </w:t>
                            </w:r>
                            <w:r>
                              <w:rPr>
                                <w:rFonts w:ascii="Arial" w:hAnsi="Arial"/>
                                <w:b/>
                                <w:color w:val="010202"/>
                                <w:sz w:val="20"/>
                              </w:rPr>
                              <w:t>General</w:t>
                            </w:r>
                            <w:r>
                              <w:rPr>
                                <w:rFonts w:ascii="Arial" w:hAnsi="Arial"/>
                                <w:b/>
                                <w:color w:val="010202"/>
                                <w:spacing w:val="-6"/>
                                <w:sz w:val="20"/>
                              </w:rPr>
                              <w:t xml:space="preserve"> </w:t>
                            </w:r>
                            <w:r>
                              <w:rPr>
                                <w:rFonts w:ascii="Arial" w:hAnsi="Arial"/>
                                <w:b/>
                                <w:color w:val="010202"/>
                                <w:sz w:val="20"/>
                              </w:rPr>
                              <w:t>and</w:t>
                            </w:r>
                            <w:r>
                              <w:rPr>
                                <w:rFonts w:ascii="Arial" w:hAnsi="Arial"/>
                                <w:b/>
                                <w:color w:val="010202"/>
                                <w:spacing w:val="-5"/>
                                <w:sz w:val="20"/>
                              </w:rPr>
                              <w:t xml:space="preserve"> </w:t>
                            </w:r>
                            <w:r>
                              <w:rPr>
                                <w:rFonts w:ascii="Arial" w:hAnsi="Arial"/>
                                <w:b/>
                                <w:color w:val="010202"/>
                                <w:sz w:val="20"/>
                              </w:rPr>
                              <w:t>Duration</w:t>
                            </w:r>
                            <w:r>
                              <w:rPr>
                                <w:rFonts w:ascii="Arial" w:hAnsi="Arial"/>
                                <w:b/>
                                <w:color w:val="010202"/>
                                <w:spacing w:val="-6"/>
                                <w:sz w:val="20"/>
                              </w:rPr>
                              <w:t xml:space="preserve"> </w:t>
                            </w:r>
                            <w:r>
                              <w:rPr>
                                <w:rFonts w:ascii="Arial" w:hAnsi="Arial"/>
                                <w:b/>
                                <w:color w:val="010202"/>
                                <w:sz w:val="20"/>
                              </w:rPr>
                              <w:t>of</w:t>
                            </w:r>
                            <w:r>
                              <w:rPr>
                                <w:rFonts w:ascii="Arial" w:hAnsi="Arial"/>
                                <w:b/>
                                <w:color w:val="010202"/>
                                <w:spacing w:val="-12"/>
                                <w:sz w:val="20"/>
                              </w:rPr>
                              <w:t xml:space="preserve"> </w:t>
                            </w:r>
                            <w:r>
                              <w:rPr>
                                <w:rFonts w:ascii="Arial" w:hAnsi="Arial"/>
                                <w:b/>
                                <w:color w:val="010202"/>
                                <w:spacing w:val="-2"/>
                                <w:sz w:val="20"/>
                              </w:rPr>
                              <w:t>Agreement</w:t>
                            </w:r>
                          </w:p>
                        </w:txbxContent>
                      </wps:txbx>
                      <wps:bodyPr wrap="square" lIns="0" tIns="0" rIns="0" bIns="0" rtlCol="0">
                        <a:noAutofit/>
                      </wps:bodyPr>
                    </wps:wsp>
                  </a:graphicData>
                </a:graphic>
              </wp:anchor>
            </w:drawing>
          </mc:Choice>
          <mc:Fallback>
            <w:pict>
              <v:shape w14:anchorId="43E45F47" id="Textbox 15" o:spid="_x0000_s1033" type="#_x0000_t202" style="position:absolute;left:0;text-align:left;margin-left:56.95pt;margin-top:6.25pt;width:263.7pt;height:10pt;z-index:-16493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" filled="f" stroked="f">
                <v:textbox inset="0,0,0,0">
                  <w:txbxContent>
                    <w:p w14:paraId="278DC0E9" w14:textId="77777777" w:rsidR="0032401D" w:rsidRDefault="00000000">
                      <w:pPr>
                        <w:spacing w:line="197" w:lineRule="exact"/>
                        <w:rPr>
                          <w:rFonts w:ascii="Arial" w:hAnsi="Arial"/>
                          <w:b/>
                          <w:sz w:val="20"/>
                        </w:rPr>
                      </w:pPr>
                      <w:r>
                        <w:rPr>
                          <w:rFonts w:ascii="Arial" w:hAnsi="Arial"/>
                          <w:b/>
                          <w:color w:val="010202"/>
                          <w:sz w:val="20"/>
                        </w:rPr>
                        <w:t>SECTION</w:t>
                      </w:r>
                      <w:r>
                        <w:rPr>
                          <w:rFonts w:ascii="Arial" w:hAnsi="Arial"/>
                          <w:b/>
                          <w:color w:val="010202"/>
                          <w:spacing w:val="-8"/>
                          <w:sz w:val="20"/>
                        </w:rPr>
                        <w:t xml:space="preserve"> </w:t>
                      </w:r>
                      <w:r>
                        <w:rPr>
                          <w:rFonts w:ascii="Arial" w:hAnsi="Arial"/>
                          <w:b/>
                          <w:color w:val="010202"/>
                          <w:sz w:val="20"/>
                        </w:rPr>
                        <w:t>5</w:t>
                      </w:r>
                      <w:r>
                        <w:rPr>
                          <w:rFonts w:ascii="Arial" w:hAnsi="Arial"/>
                          <w:b/>
                          <w:color w:val="010202"/>
                          <w:spacing w:val="-6"/>
                          <w:sz w:val="20"/>
                        </w:rPr>
                        <w:t xml:space="preserve"> </w:t>
                      </w:r>
                      <w:r>
                        <w:rPr>
                          <w:rFonts w:ascii="Arial" w:hAnsi="Arial"/>
                          <w:b/>
                          <w:color w:val="010202"/>
                          <w:sz w:val="20"/>
                        </w:rPr>
                        <w:t>–</w:t>
                      </w:r>
                      <w:r>
                        <w:rPr>
                          <w:rFonts w:ascii="Arial" w:hAnsi="Arial"/>
                          <w:b/>
                          <w:color w:val="010202"/>
                          <w:spacing w:val="-6"/>
                          <w:sz w:val="20"/>
                        </w:rPr>
                        <w:t xml:space="preserve"> </w:t>
                      </w:r>
                      <w:r>
                        <w:rPr>
                          <w:rFonts w:ascii="Arial" w:hAnsi="Arial"/>
                          <w:b/>
                          <w:color w:val="010202"/>
                          <w:sz w:val="20"/>
                        </w:rPr>
                        <w:t>Legal,</w:t>
                      </w:r>
                      <w:r>
                        <w:rPr>
                          <w:rFonts w:ascii="Arial" w:hAnsi="Arial"/>
                          <w:b/>
                          <w:color w:val="010202"/>
                          <w:spacing w:val="-6"/>
                          <w:sz w:val="20"/>
                        </w:rPr>
                        <w:t xml:space="preserve"> </w:t>
                      </w:r>
                      <w:r>
                        <w:rPr>
                          <w:rFonts w:ascii="Arial" w:hAnsi="Arial"/>
                          <w:b/>
                          <w:color w:val="010202"/>
                          <w:sz w:val="20"/>
                        </w:rPr>
                        <w:t>General</w:t>
                      </w:r>
                      <w:r>
                        <w:rPr>
                          <w:rFonts w:ascii="Arial" w:hAnsi="Arial"/>
                          <w:b/>
                          <w:color w:val="010202"/>
                          <w:spacing w:val="-6"/>
                          <w:sz w:val="20"/>
                        </w:rPr>
                        <w:t xml:space="preserve"> </w:t>
                      </w:r>
                      <w:r>
                        <w:rPr>
                          <w:rFonts w:ascii="Arial" w:hAnsi="Arial"/>
                          <w:b/>
                          <w:color w:val="010202"/>
                          <w:sz w:val="20"/>
                        </w:rPr>
                        <w:t>and</w:t>
                      </w:r>
                      <w:r>
                        <w:rPr>
                          <w:rFonts w:ascii="Arial" w:hAnsi="Arial"/>
                          <w:b/>
                          <w:color w:val="010202"/>
                          <w:spacing w:val="-5"/>
                          <w:sz w:val="20"/>
                        </w:rPr>
                        <w:t xml:space="preserve"> </w:t>
                      </w:r>
                      <w:r>
                        <w:rPr>
                          <w:rFonts w:ascii="Arial" w:hAnsi="Arial"/>
                          <w:b/>
                          <w:color w:val="010202"/>
                          <w:sz w:val="20"/>
                        </w:rPr>
                        <w:t>Duration</w:t>
                      </w:r>
                      <w:r>
                        <w:rPr>
                          <w:rFonts w:ascii="Arial" w:hAnsi="Arial"/>
                          <w:b/>
                          <w:color w:val="010202"/>
                          <w:spacing w:val="-6"/>
                          <w:sz w:val="20"/>
                        </w:rPr>
                        <w:t xml:space="preserve"> </w:t>
                      </w:r>
                      <w:r>
                        <w:rPr>
                          <w:rFonts w:ascii="Arial" w:hAnsi="Arial"/>
                          <w:b/>
                          <w:color w:val="010202"/>
                          <w:sz w:val="20"/>
                        </w:rPr>
                        <w:t>of</w:t>
                      </w:r>
                      <w:r>
                        <w:rPr>
                          <w:rFonts w:ascii="Arial" w:hAnsi="Arial"/>
                          <w:b/>
                          <w:color w:val="010202"/>
                          <w:spacing w:val="-12"/>
                          <w:sz w:val="20"/>
                        </w:rPr>
                        <w:t xml:space="preserve"> </w:t>
                      </w:r>
                      <w:r>
                        <w:rPr>
                          <w:rFonts w:ascii="Arial" w:hAnsi="Arial"/>
                          <w:b/>
                          <w:color w:val="010202"/>
                          <w:spacing w:val="-2"/>
                          <w:sz w:val="20"/>
                        </w:rPr>
                        <w:t>Agreement</w:t>
                      </w:r>
                    </w:p>
                  </w:txbxContent>
                </v:textbox>
                <w10:wrap anchorx="page"/>
              </v:shape>
            </w:pict>
          </mc:Fallback>
        </mc:AlternateContent>
      </w:r>
      <w:r>
        <w:rPr>
          <w:rFonts w:ascii="Arial" w:hAnsi="Arial"/>
          <w:b/>
          <w:color w:val="FFFFFF"/>
          <w:spacing w:val="74"/>
          <w:w w:val="150"/>
          <w:sz w:val="20"/>
          <w:shd w:val="clear" w:color="auto" w:fill="808285"/>
        </w:rPr>
        <w:t xml:space="preserve"> </w:t>
      </w:r>
      <w:r>
        <w:rPr>
          <w:rFonts w:ascii="Arial" w:hAnsi="Arial"/>
          <w:b/>
          <w:color w:val="FFFFFF"/>
          <w:sz w:val="20"/>
          <w:shd w:val="clear" w:color="auto" w:fill="808285"/>
        </w:rPr>
        <w:t>SECTION</w:t>
      </w:r>
      <w:r>
        <w:rPr>
          <w:rFonts w:ascii="Arial" w:hAnsi="Arial"/>
          <w:b/>
          <w:color w:val="FFFFFF"/>
          <w:spacing w:val="-4"/>
          <w:sz w:val="20"/>
          <w:shd w:val="clear" w:color="auto" w:fill="808285"/>
        </w:rPr>
        <w:t xml:space="preserve"> </w:t>
      </w:r>
      <w:r>
        <w:rPr>
          <w:rFonts w:ascii="Arial" w:hAnsi="Arial"/>
          <w:b/>
          <w:color w:val="FFFFFF"/>
          <w:sz w:val="20"/>
          <w:shd w:val="clear" w:color="auto" w:fill="808285"/>
        </w:rPr>
        <w:t>5</w:t>
      </w:r>
      <w:r>
        <w:rPr>
          <w:rFonts w:ascii="Arial" w:hAnsi="Arial"/>
          <w:b/>
          <w:color w:val="FFFFFF"/>
          <w:spacing w:val="-5"/>
          <w:sz w:val="20"/>
          <w:shd w:val="clear" w:color="auto" w:fill="808285"/>
        </w:rPr>
        <w:t xml:space="preserve"> </w:t>
      </w:r>
      <w:r>
        <w:rPr>
          <w:rFonts w:ascii="Arial" w:hAnsi="Arial"/>
          <w:b/>
          <w:color w:val="FFFFFF"/>
          <w:sz w:val="20"/>
          <w:shd w:val="clear" w:color="auto" w:fill="808285"/>
        </w:rPr>
        <w:t>–</w:t>
      </w:r>
      <w:r>
        <w:rPr>
          <w:rFonts w:ascii="Arial" w:hAnsi="Arial"/>
          <w:b/>
          <w:color w:val="FFFFFF"/>
          <w:spacing w:val="-4"/>
          <w:sz w:val="20"/>
          <w:shd w:val="clear" w:color="auto" w:fill="808285"/>
        </w:rPr>
        <w:t xml:space="preserve"> </w:t>
      </w:r>
      <w:r>
        <w:rPr>
          <w:rFonts w:ascii="Arial" w:hAnsi="Arial"/>
          <w:b/>
          <w:color w:val="FFFFFF"/>
          <w:sz w:val="20"/>
          <w:shd w:val="clear" w:color="auto" w:fill="808285"/>
        </w:rPr>
        <w:t>Legal,</w:t>
      </w:r>
      <w:r>
        <w:rPr>
          <w:rFonts w:ascii="Arial" w:hAnsi="Arial"/>
          <w:b/>
          <w:color w:val="FFFFFF"/>
          <w:spacing w:val="-5"/>
          <w:sz w:val="20"/>
          <w:shd w:val="clear" w:color="auto" w:fill="808285"/>
        </w:rPr>
        <w:t xml:space="preserve"> </w:t>
      </w:r>
      <w:r>
        <w:rPr>
          <w:rFonts w:ascii="Arial" w:hAnsi="Arial"/>
          <w:b/>
          <w:color w:val="FFFFFF"/>
          <w:sz w:val="20"/>
          <w:shd w:val="clear" w:color="auto" w:fill="808285"/>
        </w:rPr>
        <w:t>General</w:t>
      </w:r>
      <w:r>
        <w:rPr>
          <w:rFonts w:ascii="Arial" w:hAnsi="Arial"/>
          <w:b/>
          <w:color w:val="FFFFFF"/>
          <w:spacing w:val="-4"/>
          <w:sz w:val="20"/>
          <w:shd w:val="clear" w:color="auto" w:fill="808285"/>
        </w:rPr>
        <w:t xml:space="preserve"> </w:t>
      </w:r>
      <w:r>
        <w:rPr>
          <w:rFonts w:ascii="Arial" w:hAnsi="Arial"/>
          <w:b/>
          <w:color w:val="FFFFFF"/>
          <w:sz w:val="20"/>
          <w:shd w:val="clear" w:color="auto" w:fill="808285"/>
        </w:rPr>
        <w:t>and</w:t>
      </w:r>
      <w:r>
        <w:rPr>
          <w:rFonts w:ascii="Arial" w:hAnsi="Arial"/>
          <w:b/>
          <w:color w:val="FFFFFF"/>
          <w:spacing w:val="-5"/>
          <w:sz w:val="20"/>
          <w:shd w:val="clear" w:color="auto" w:fill="808285"/>
        </w:rPr>
        <w:t xml:space="preserve"> </w:t>
      </w:r>
      <w:r>
        <w:rPr>
          <w:rFonts w:ascii="Arial" w:hAnsi="Arial"/>
          <w:b/>
          <w:color w:val="FFFFFF"/>
          <w:sz w:val="20"/>
          <w:shd w:val="clear" w:color="auto" w:fill="808285"/>
        </w:rPr>
        <w:t>Duration</w:t>
      </w:r>
      <w:r>
        <w:rPr>
          <w:rFonts w:ascii="Arial" w:hAnsi="Arial"/>
          <w:b/>
          <w:color w:val="FFFFFF"/>
          <w:spacing w:val="-4"/>
          <w:sz w:val="20"/>
          <w:shd w:val="clear" w:color="auto" w:fill="808285"/>
        </w:rPr>
        <w:t xml:space="preserve"> </w:t>
      </w:r>
      <w:r>
        <w:rPr>
          <w:rFonts w:ascii="Arial" w:hAnsi="Arial"/>
          <w:b/>
          <w:color w:val="FFFFFF"/>
          <w:sz w:val="20"/>
          <w:shd w:val="clear" w:color="auto" w:fill="808285"/>
        </w:rPr>
        <w:t>of</w:t>
      </w:r>
      <w:r>
        <w:rPr>
          <w:rFonts w:ascii="Arial" w:hAnsi="Arial"/>
          <w:b/>
          <w:color w:val="FFFFFF"/>
          <w:spacing w:val="-11"/>
          <w:sz w:val="20"/>
          <w:shd w:val="clear" w:color="auto" w:fill="808285"/>
        </w:rPr>
        <w:t xml:space="preserve"> </w:t>
      </w:r>
      <w:r>
        <w:rPr>
          <w:rFonts w:ascii="Arial" w:hAnsi="Arial"/>
          <w:b/>
          <w:color w:val="FFFFFF"/>
          <w:spacing w:val="-2"/>
          <w:sz w:val="20"/>
          <w:shd w:val="clear" w:color="auto" w:fill="808285"/>
        </w:rPr>
        <w:t>Agreement</w:t>
      </w:r>
      <w:r>
        <w:rPr>
          <w:rFonts w:ascii="Arial" w:hAnsi="Arial"/>
          <w:b/>
          <w:color w:val="FFFFFF"/>
          <w:sz w:val="20"/>
          <w:shd w:val="clear" w:color="auto" w:fill="808285"/>
        </w:rPr>
        <w:tab/>
      </w:r>
    </w:p>
    <w:p w14:paraId="3AF03C93" w14:textId="77777777" w:rsidR="0032401D" w:rsidRDefault="0032401D">
      <w:pPr>
        <w:pStyle w:val="GvdeMetni"/>
        <w:spacing w:before="3"/>
        <w:rPr>
          <w:rFonts w:ascii="Arial"/>
          <w:b/>
          <w:sz w:val="10"/>
        </w:rPr>
      </w:pPr>
    </w:p>
    <w:p w14:paraId="2D50B483" w14:textId="77777777" w:rsidR="0032401D" w:rsidRDefault="0032401D">
      <w:pPr>
        <w:pStyle w:val="GvdeMetni"/>
        <w:rPr>
          <w:rFonts w:ascii="Arial"/>
          <w:b/>
          <w:sz w:val="10"/>
        </w:rPr>
        <w:sectPr w:rsidR="0032401D">
          <w:pgSz w:w="11900" w:h="16840"/>
          <w:pgMar w:top="600" w:right="283" w:bottom="680" w:left="283" w:header="392" w:footer="499" w:gutter="0"/>
          <w:cols w:space="708"/>
        </w:sectPr>
      </w:pPr>
    </w:p>
    <w:p w14:paraId="0C29C8A7" w14:textId="77777777" w:rsidR="0032401D" w:rsidRDefault="00000000">
      <w:pPr>
        <w:pStyle w:val="ListeParagraf"/>
        <w:numPr>
          <w:ilvl w:val="0"/>
          <w:numId w:val="2"/>
        </w:numPr>
        <w:tabs>
          <w:tab w:val="left" w:pos="1365"/>
        </w:tabs>
        <w:spacing w:before="67"/>
        <w:ind w:left="1365" w:hanging="509"/>
        <w:jc w:val="left"/>
        <w:rPr>
          <w:rFonts w:ascii="Arial"/>
          <w:b/>
          <w:sz w:val="20"/>
        </w:rPr>
      </w:pPr>
      <w:r>
        <w:rPr>
          <w:rFonts w:ascii="Arial"/>
          <w:b/>
          <w:color w:val="010202"/>
          <w:spacing w:val="-2"/>
          <w:sz w:val="20"/>
        </w:rPr>
        <w:t>Trading</w:t>
      </w:r>
      <w:r>
        <w:rPr>
          <w:rFonts w:ascii="Arial"/>
          <w:b/>
          <w:color w:val="010202"/>
          <w:spacing w:val="-6"/>
          <w:sz w:val="20"/>
        </w:rPr>
        <w:t xml:space="preserve"> </w:t>
      </w:r>
      <w:r>
        <w:rPr>
          <w:rFonts w:ascii="Arial"/>
          <w:b/>
          <w:color w:val="010202"/>
          <w:spacing w:val="-2"/>
          <w:sz w:val="20"/>
        </w:rPr>
        <w:t>Restrictions</w:t>
      </w:r>
    </w:p>
    <w:p w14:paraId="3A0377F3" w14:textId="77777777" w:rsidR="0032401D" w:rsidRDefault="00000000">
      <w:pPr>
        <w:pStyle w:val="GvdeMetni"/>
        <w:spacing w:before="10" w:line="249" w:lineRule="auto"/>
        <w:ind w:left="1365"/>
        <w:jc w:val="both"/>
      </w:pPr>
      <w:r>
        <w:rPr>
          <w:color w:val="231F20"/>
        </w:rPr>
        <w:t xml:space="preserve">If the Managers are providing crew management services in accordance with Sub-clause 5(a) (Crew </w:t>
      </w:r>
      <w:r>
        <w:rPr>
          <w:color w:val="231F20"/>
          <w:spacing w:val="-4"/>
        </w:rPr>
        <w:t>Management),</w:t>
      </w:r>
      <w:r>
        <w:rPr>
          <w:color w:val="231F20"/>
          <w:spacing w:val="-10"/>
        </w:rPr>
        <w:t xml:space="preserve"> </w:t>
      </w:r>
      <w:r>
        <w:rPr>
          <w:color w:val="231F20"/>
          <w:spacing w:val="-4"/>
        </w:rPr>
        <w:t>the</w:t>
      </w:r>
      <w:r>
        <w:rPr>
          <w:color w:val="231F20"/>
          <w:spacing w:val="-10"/>
        </w:rPr>
        <w:t xml:space="preserve"> </w:t>
      </w:r>
      <w:r>
        <w:rPr>
          <w:color w:val="231F20"/>
          <w:spacing w:val="-4"/>
        </w:rPr>
        <w:t>Owners</w:t>
      </w:r>
      <w:r>
        <w:rPr>
          <w:color w:val="231F20"/>
          <w:spacing w:val="-8"/>
        </w:rPr>
        <w:t xml:space="preserve"> </w:t>
      </w:r>
      <w:r>
        <w:rPr>
          <w:color w:val="231F20"/>
          <w:spacing w:val="-4"/>
        </w:rPr>
        <w:t>and</w:t>
      </w:r>
      <w:r>
        <w:rPr>
          <w:color w:val="231F20"/>
          <w:spacing w:val="-6"/>
        </w:rPr>
        <w:t xml:space="preserve"> </w:t>
      </w:r>
      <w:r>
        <w:rPr>
          <w:color w:val="231F20"/>
          <w:spacing w:val="-4"/>
        </w:rPr>
        <w:t>the</w:t>
      </w:r>
      <w:r>
        <w:rPr>
          <w:color w:val="231F20"/>
          <w:spacing w:val="-6"/>
        </w:rPr>
        <w:t xml:space="preserve"> </w:t>
      </w:r>
      <w:r>
        <w:rPr>
          <w:color w:val="231F20"/>
          <w:spacing w:val="-4"/>
        </w:rPr>
        <w:t>Managers</w:t>
      </w:r>
      <w:r>
        <w:rPr>
          <w:color w:val="231F20"/>
          <w:spacing w:val="-6"/>
        </w:rPr>
        <w:t xml:space="preserve"> </w:t>
      </w:r>
      <w:r>
        <w:rPr>
          <w:color w:val="231F20"/>
          <w:spacing w:val="-4"/>
        </w:rPr>
        <w:t>will,</w:t>
      </w:r>
      <w:r>
        <w:rPr>
          <w:color w:val="231F20"/>
          <w:spacing w:val="-6"/>
        </w:rPr>
        <w:t xml:space="preserve"> </w:t>
      </w:r>
      <w:r>
        <w:rPr>
          <w:color w:val="231F20"/>
          <w:spacing w:val="-4"/>
        </w:rPr>
        <w:t>prior</w:t>
      </w:r>
      <w:r>
        <w:rPr>
          <w:color w:val="231F20"/>
          <w:spacing w:val="-6"/>
        </w:rPr>
        <w:t xml:space="preserve"> </w:t>
      </w:r>
      <w:r>
        <w:rPr>
          <w:color w:val="231F20"/>
          <w:spacing w:val="-4"/>
        </w:rPr>
        <w:t>to</w:t>
      </w:r>
      <w:r>
        <w:rPr>
          <w:color w:val="231F20"/>
          <w:spacing w:val="-6"/>
        </w:rPr>
        <w:t xml:space="preserve"> </w:t>
      </w:r>
      <w:r>
        <w:rPr>
          <w:color w:val="231F20"/>
          <w:spacing w:val="-4"/>
        </w:rPr>
        <w:t>the</w:t>
      </w:r>
      <w:r>
        <w:rPr>
          <w:color w:val="231F20"/>
          <w:spacing w:val="-6"/>
        </w:rPr>
        <w:t xml:space="preserve"> </w:t>
      </w:r>
      <w:r>
        <w:rPr>
          <w:color w:val="231F20"/>
          <w:spacing w:val="-4"/>
        </w:rPr>
        <w:t>commencement</w:t>
      </w:r>
      <w:r>
        <w:rPr>
          <w:color w:val="231F20"/>
          <w:spacing w:val="-6"/>
        </w:rPr>
        <w:t xml:space="preserve"> </w:t>
      </w:r>
      <w:r>
        <w:rPr>
          <w:color w:val="231F20"/>
          <w:spacing w:val="-4"/>
        </w:rPr>
        <w:t>of</w:t>
      </w:r>
      <w:r>
        <w:rPr>
          <w:color w:val="231F20"/>
          <w:spacing w:val="-6"/>
        </w:rPr>
        <w:t xml:space="preserve"> </w:t>
      </w:r>
      <w:r>
        <w:rPr>
          <w:color w:val="231F20"/>
          <w:spacing w:val="-4"/>
        </w:rPr>
        <w:t>this</w:t>
      </w:r>
      <w:r>
        <w:rPr>
          <w:color w:val="231F20"/>
          <w:spacing w:val="-10"/>
        </w:rPr>
        <w:t xml:space="preserve"> </w:t>
      </w:r>
      <w:r>
        <w:rPr>
          <w:color w:val="231F20"/>
          <w:spacing w:val="-4"/>
        </w:rPr>
        <w:t>Agreement,</w:t>
      </w:r>
      <w:r>
        <w:rPr>
          <w:color w:val="231F20"/>
          <w:spacing w:val="-6"/>
        </w:rPr>
        <w:t xml:space="preserve"> </w:t>
      </w:r>
      <w:r>
        <w:rPr>
          <w:color w:val="231F20"/>
          <w:spacing w:val="-4"/>
        </w:rPr>
        <w:t>agree</w:t>
      </w:r>
      <w:r>
        <w:rPr>
          <w:color w:val="231F20"/>
          <w:spacing w:val="-6"/>
        </w:rPr>
        <w:t xml:space="preserve"> </w:t>
      </w:r>
      <w:r>
        <w:rPr>
          <w:color w:val="231F20"/>
          <w:spacing w:val="-4"/>
        </w:rPr>
        <w:t>on</w:t>
      </w:r>
      <w:r>
        <w:rPr>
          <w:color w:val="231F20"/>
          <w:spacing w:val="-6"/>
        </w:rPr>
        <w:t xml:space="preserve"> </w:t>
      </w:r>
      <w:r>
        <w:rPr>
          <w:color w:val="231F20"/>
          <w:spacing w:val="-4"/>
        </w:rPr>
        <w:t xml:space="preserve">any </w:t>
      </w:r>
      <w:r>
        <w:rPr>
          <w:color w:val="231F20"/>
        </w:rPr>
        <w:t>trading restrictions to the Vessel that may result from the terms and conditions of the Crew’s employment.</w:t>
      </w:r>
    </w:p>
    <w:p w14:paraId="321D717B" w14:textId="77777777" w:rsidR="0032401D" w:rsidRDefault="0032401D">
      <w:pPr>
        <w:pStyle w:val="GvdeMetni"/>
        <w:spacing w:before="10"/>
      </w:pPr>
    </w:p>
    <w:p w14:paraId="2E974B1C" w14:textId="77777777" w:rsidR="0032401D" w:rsidRDefault="00000000">
      <w:pPr>
        <w:pStyle w:val="Balk2"/>
        <w:numPr>
          <w:ilvl w:val="0"/>
          <w:numId w:val="2"/>
        </w:numPr>
        <w:tabs>
          <w:tab w:val="left" w:pos="1365"/>
        </w:tabs>
        <w:spacing w:before="1"/>
        <w:ind w:left="1365" w:hanging="509"/>
        <w:jc w:val="left"/>
      </w:pPr>
      <w:r>
        <w:rPr>
          <w:color w:val="010202"/>
          <w:spacing w:val="-2"/>
        </w:rPr>
        <w:t>Replacement</w:t>
      </w:r>
    </w:p>
    <w:p w14:paraId="7D293953" w14:textId="77777777" w:rsidR="0032401D" w:rsidRDefault="00000000">
      <w:pPr>
        <w:pStyle w:val="GvdeMetni"/>
        <w:spacing w:before="9" w:line="249" w:lineRule="auto"/>
        <w:ind w:left="1365"/>
        <w:jc w:val="both"/>
      </w:pPr>
      <w:r>
        <w:rPr>
          <w:color w:val="231F20"/>
        </w:rPr>
        <w:t xml:space="preserve">If the Managers </w:t>
      </w:r>
      <w:proofErr w:type="gramStart"/>
      <w:r>
        <w:rPr>
          <w:color w:val="231F20"/>
        </w:rPr>
        <w:t>are providing</w:t>
      </w:r>
      <w:proofErr w:type="gramEnd"/>
      <w:r>
        <w:rPr>
          <w:color w:val="231F20"/>
        </w:rPr>
        <w:t xml:space="preserve"> crew management services in accordance with Sub-clause 5(a) (Crew Management), the Owners may require the replacement, at their own expense, at the next reasonable opportunity, of any member of the Crew found on reasonable grounds to be unsuitable for service. If the Managers</w:t>
      </w:r>
      <w:r>
        <w:rPr>
          <w:color w:val="231F20"/>
          <w:spacing w:val="-14"/>
        </w:rPr>
        <w:t xml:space="preserve"> </w:t>
      </w:r>
      <w:r>
        <w:rPr>
          <w:color w:val="231F20"/>
        </w:rPr>
        <w:t>have</w:t>
      </w:r>
      <w:r>
        <w:rPr>
          <w:color w:val="231F20"/>
          <w:spacing w:val="-14"/>
        </w:rPr>
        <w:t xml:space="preserve"> </w:t>
      </w:r>
      <w:r>
        <w:rPr>
          <w:color w:val="231F20"/>
        </w:rPr>
        <w:t>failed</w:t>
      </w:r>
      <w:r>
        <w:rPr>
          <w:color w:val="231F20"/>
          <w:spacing w:val="-14"/>
        </w:rPr>
        <w:t xml:space="preserve"> </w:t>
      </w:r>
      <w:r>
        <w:rPr>
          <w:color w:val="231F20"/>
        </w:rPr>
        <w:t>to</w:t>
      </w:r>
      <w:r>
        <w:rPr>
          <w:color w:val="231F20"/>
          <w:spacing w:val="-14"/>
        </w:rPr>
        <w:t xml:space="preserve"> </w:t>
      </w:r>
      <w:r>
        <w:rPr>
          <w:color w:val="231F20"/>
        </w:rPr>
        <w:t>fulfil</w:t>
      </w:r>
      <w:r>
        <w:rPr>
          <w:color w:val="231F20"/>
          <w:spacing w:val="-14"/>
        </w:rPr>
        <w:t xml:space="preserve"> </w:t>
      </w:r>
      <w:r>
        <w:rPr>
          <w:color w:val="231F20"/>
        </w:rPr>
        <w:t>their</w:t>
      </w:r>
      <w:r>
        <w:rPr>
          <w:color w:val="231F20"/>
          <w:spacing w:val="-13"/>
        </w:rPr>
        <w:t xml:space="preserve"> </w:t>
      </w:r>
      <w:r>
        <w:rPr>
          <w:color w:val="231F20"/>
        </w:rPr>
        <w:t>obligations</w:t>
      </w:r>
      <w:r>
        <w:rPr>
          <w:color w:val="231F20"/>
          <w:spacing w:val="-14"/>
        </w:rPr>
        <w:t xml:space="preserve"> </w:t>
      </w:r>
      <w:r>
        <w:rPr>
          <w:color w:val="231F20"/>
        </w:rPr>
        <w:t>in</w:t>
      </w:r>
      <w:r>
        <w:rPr>
          <w:color w:val="231F20"/>
          <w:spacing w:val="-14"/>
        </w:rPr>
        <w:t xml:space="preserve"> </w:t>
      </w:r>
      <w:r>
        <w:rPr>
          <w:color w:val="231F20"/>
        </w:rPr>
        <w:t>providing</w:t>
      </w:r>
      <w:r>
        <w:rPr>
          <w:color w:val="231F20"/>
          <w:spacing w:val="-14"/>
        </w:rPr>
        <w:t xml:space="preserve"> </w:t>
      </w:r>
      <w:r>
        <w:rPr>
          <w:color w:val="231F20"/>
        </w:rPr>
        <w:t>suitable</w:t>
      </w:r>
      <w:r>
        <w:rPr>
          <w:color w:val="231F20"/>
          <w:spacing w:val="-14"/>
        </w:rPr>
        <w:t xml:space="preserve"> </w:t>
      </w:r>
      <w:r>
        <w:rPr>
          <w:color w:val="231F20"/>
        </w:rPr>
        <w:t>qualified</w:t>
      </w:r>
      <w:r>
        <w:rPr>
          <w:color w:val="231F20"/>
          <w:spacing w:val="-14"/>
        </w:rPr>
        <w:t xml:space="preserve"> </w:t>
      </w:r>
      <w:r>
        <w:rPr>
          <w:color w:val="231F20"/>
        </w:rPr>
        <w:t>Crew</w:t>
      </w:r>
      <w:r>
        <w:rPr>
          <w:color w:val="231F20"/>
          <w:spacing w:val="-13"/>
        </w:rPr>
        <w:t xml:space="preserve"> </w:t>
      </w:r>
      <w:r>
        <w:rPr>
          <w:color w:val="231F20"/>
        </w:rPr>
        <w:t>within</w:t>
      </w:r>
      <w:r>
        <w:rPr>
          <w:color w:val="231F20"/>
          <w:spacing w:val="-14"/>
        </w:rPr>
        <w:t xml:space="preserve"> </w:t>
      </w:r>
      <w:r>
        <w:rPr>
          <w:color w:val="231F20"/>
        </w:rPr>
        <w:t>the</w:t>
      </w:r>
      <w:r>
        <w:rPr>
          <w:color w:val="231F20"/>
          <w:spacing w:val="-14"/>
        </w:rPr>
        <w:t xml:space="preserve"> </w:t>
      </w:r>
      <w:r>
        <w:rPr>
          <w:color w:val="231F20"/>
        </w:rPr>
        <w:t>meaning</w:t>
      </w:r>
      <w:r>
        <w:rPr>
          <w:color w:val="231F20"/>
          <w:spacing w:val="-14"/>
        </w:rPr>
        <w:t xml:space="preserve"> </w:t>
      </w:r>
      <w:r>
        <w:rPr>
          <w:color w:val="231F20"/>
        </w:rPr>
        <w:t>of</w:t>
      </w:r>
      <w:r>
        <w:rPr>
          <w:color w:val="231F20"/>
          <w:spacing w:val="-14"/>
        </w:rPr>
        <w:t xml:space="preserve"> </w:t>
      </w:r>
      <w:r>
        <w:rPr>
          <w:color w:val="231F20"/>
        </w:rPr>
        <w:t>Sub- clause 5(a) (Crew Management), then such replacement shall be at the Managers’ expense.</w:t>
      </w:r>
    </w:p>
    <w:p w14:paraId="31892249" w14:textId="77777777" w:rsidR="0032401D" w:rsidRDefault="0032401D">
      <w:pPr>
        <w:pStyle w:val="GvdeMetni"/>
        <w:spacing w:before="12"/>
      </w:pPr>
    </w:p>
    <w:p w14:paraId="74F50B2E" w14:textId="77777777" w:rsidR="0032401D" w:rsidRDefault="00000000">
      <w:pPr>
        <w:pStyle w:val="Balk2"/>
        <w:numPr>
          <w:ilvl w:val="0"/>
          <w:numId w:val="2"/>
        </w:numPr>
        <w:tabs>
          <w:tab w:val="left" w:pos="1365"/>
        </w:tabs>
        <w:ind w:left="1365" w:hanging="509"/>
        <w:jc w:val="left"/>
      </w:pPr>
      <w:proofErr w:type="gramStart"/>
      <w:r>
        <w:rPr>
          <w:color w:val="010202"/>
        </w:rPr>
        <w:t>Managers’</w:t>
      </w:r>
      <w:proofErr w:type="gramEnd"/>
      <w:r>
        <w:rPr>
          <w:color w:val="010202"/>
          <w:spacing w:val="-14"/>
        </w:rPr>
        <w:t xml:space="preserve"> </w:t>
      </w:r>
      <w:r>
        <w:rPr>
          <w:color w:val="010202"/>
        </w:rPr>
        <w:t>Right</w:t>
      </w:r>
      <w:r>
        <w:rPr>
          <w:color w:val="010202"/>
          <w:spacing w:val="-13"/>
        </w:rPr>
        <w:t xml:space="preserve"> </w:t>
      </w:r>
      <w:r>
        <w:rPr>
          <w:color w:val="010202"/>
        </w:rPr>
        <w:t>to</w:t>
      </w:r>
      <w:r>
        <w:rPr>
          <w:color w:val="010202"/>
          <w:spacing w:val="-9"/>
        </w:rPr>
        <w:t xml:space="preserve"> </w:t>
      </w:r>
      <w:r>
        <w:rPr>
          <w:color w:val="010202"/>
        </w:rPr>
        <w:t>Sub-</w:t>
      </w:r>
      <w:r>
        <w:rPr>
          <w:color w:val="010202"/>
          <w:spacing w:val="-2"/>
        </w:rPr>
        <w:t>Contract</w:t>
      </w:r>
    </w:p>
    <w:p w14:paraId="77BADA8B" w14:textId="77777777" w:rsidR="0032401D" w:rsidRDefault="00000000">
      <w:pPr>
        <w:pStyle w:val="GvdeMetni"/>
        <w:spacing w:before="10" w:line="249" w:lineRule="auto"/>
        <w:ind w:left="1365"/>
        <w:jc w:val="both"/>
      </w:pPr>
      <w:r>
        <w:rPr>
          <w:color w:val="231F20"/>
        </w:rPr>
        <w:t>The Managers shall not subcontract any of their obligations hereunder without the prior written consent of the Owners which shall not be unreasonably withheld. In the event of such a sub-contract the Managers shall remain fully liable for the due performance of their obligations under this</w:t>
      </w:r>
      <w:r>
        <w:rPr>
          <w:color w:val="231F20"/>
          <w:spacing w:val="-2"/>
        </w:rPr>
        <w:t xml:space="preserve"> </w:t>
      </w:r>
      <w:r>
        <w:rPr>
          <w:color w:val="231F20"/>
        </w:rPr>
        <w:t>Agreement.</w:t>
      </w:r>
    </w:p>
    <w:p w14:paraId="565F09FF" w14:textId="77777777" w:rsidR="0032401D" w:rsidRDefault="0032401D">
      <w:pPr>
        <w:pStyle w:val="GvdeMetni"/>
        <w:spacing w:before="10"/>
      </w:pPr>
    </w:p>
    <w:p w14:paraId="170F4D16" w14:textId="77777777" w:rsidR="0032401D" w:rsidRDefault="00000000">
      <w:pPr>
        <w:pStyle w:val="Balk2"/>
        <w:numPr>
          <w:ilvl w:val="0"/>
          <w:numId w:val="2"/>
        </w:numPr>
        <w:tabs>
          <w:tab w:val="left" w:pos="1365"/>
        </w:tabs>
        <w:ind w:left="1365" w:hanging="509"/>
        <w:jc w:val="left"/>
      </w:pPr>
      <w:r>
        <w:rPr>
          <w:color w:val="010202"/>
          <w:spacing w:val="-2"/>
        </w:rPr>
        <w:t>Responsibilities</w:t>
      </w:r>
    </w:p>
    <w:p w14:paraId="410D097A" w14:textId="77777777" w:rsidR="0032401D" w:rsidRDefault="00000000">
      <w:pPr>
        <w:pStyle w:val="ListeParagraf"/>
        <w:numPr>
          <w:ilvl w:val="1"/>
          <w:numId w:val="2"/>
        </w:numPr>
        <w:tabs>
          <w:tab w:val="left" w:pos="1760"/>
        </w:tabs>
        <w:spacing w:before="10" w:line="249" w:lineRule="auto"/>
        <w:ind w:left="1365" w:right="1" w:firstLine="0"/>
        <w:jc w:val="both"/>
        <w:rPr>
          <w:rFonts w:ascii="Arial"/>
          <w:b/>
          <w:color w:val="231F20"/>
          <w:sz w:val="20"/>
        </w:rPr>
      </w:pPr>
      <w:r>
        <w:rPr>
          <w:rFonts w:ascii="Arial"/>
          <w:i/>
          <w:color w:val="231F20"/>
          <w:sz w:val="20"/>
        </w:rPr>
        <w:t xml:space="preserve">Force Majeure </w:t>
      </w:r>
      <w:r>
        <w:rPr>
          <w:color w:val="231F20"/>
          <w:sz w:val="20"/>
        </w:rPr>
        <w:t>- Neither party shall be liable for any loss, damage or delay due to any of the following force majeure events and/or conditions to the extent that the party invoking force majeure is prevented or hindered</w:t>
      </w:r>
      <w:r>
        <w:rPr>
          <w:color w:val="231F20"/>
          <w:spacing w:val="-1"/>
          <w:sz w:val="20"/>
        </w:rPr>
        <w:t xml:space="preserve"> </w:t>
      </w:r>
      <w:r>
        <w:rPr>
          <w:color w:val="231F20"/>
          <w:sz w:val="20"/>
        </w:rPr>
        <w:t>from</w:t>
      </w:r>
      <w:r>
        <w:rPr>
          <w:color w:val="231F20"/>
          <w:spacing w:val="-1"/>
          <w:sz w:val="20"/>
        </w:rPr>
        <w:t xml:space="preserve"> </w:t>
      </w:r>
      <w:r>
        <w:rPr>
          <w:color w:val="231F20"/>
          <w:sz w:val="20"/>
        </w:rPr>
        <w:t>performing</w:t>
      </w:r>
      <w:r>
        <w:rPr>
          <w:color w:val="231F20"/>
          <w:spacing w:val="-1"/>
          <w:sz w:val="20"/>
        </w:rPr>
        <w:t xml:space="preserve"> </w:t>
      </w:r>
      <w:r>
        <w:rPr>
          <w:color w:val="231F20"/>
          <w:sz w:val="20"/>
        </w:rPr>
        <w:t>any</w:t>
      </w:r>
      <w:r>
        <w:rPr>
          <w:color w:val="231F20"/>
          <w:spacing w:val="-1"/>
          <w:sz w:val="20"/>
        </w:rPr>
        <w:t xml:space="preserve"> </w:t>
      </w:r>
      <w:r>
        <w:rPr>
          <w:color w:val="231F20"/>
          <w:sz w:val="20"/>
        </w:rPr>
        <w:t>or</w:t>
      </w:r>
      <w:r>
        <w:rPr>
          <w:color w:val="231F20"/>
          <w:spacing w:val="-1"/>
          <w:sz w:val="20"/>
        </w:rPr>
        <w:t xml:space="preserve"> </w:t>
      </w:r>
      <w:r>
        <w:rPr>
          <w:color w:val="231F20"/>
          <w:sz w:val="20"/>
        </w:rPr>
        <w:t>all</w:t>
      </w:r>
      <w:r>
        <w:rPr>
          <w:color w:val="231F20"/>
          <w:spacing w:val="-1"/>
          <w:sz w:val="20"/>
        </w:rPr>
        <w:t xml:space="preserve"> </w:t>
      </w:r>
      <w:r>
        <w:rPr>
          <w:color w:val="231F20"/>
          <w:sz w:val="20"/>
        </w:rPr>
        <w:t>of</w:t>
      </w:r>
      <w:r>
        <w:rPr>
          <w:color w:val="231F20"/>
          <w:spacing w:val="-1"/>
          <w:sz w:val="20"/>
        </w:rPr>
        <w:t xml:space="preserve"> </w:t>
      </w:r>
      <w:r>
        <w:rPr>
          <w:color w:val="231F20"/>
          <w:sz w:val="20"/>
        </w:rPr>
        <w:t>their</w:t>
      </w:r>
      <w:r>
        <w:rPr>
          <w:color w:val="231F20"/>
          <w:spacing w:val="-1"/>
          <w:sz w:val="20"/>
        </w:rPr>
        <w:t xml:space="preserve"> </w:t>
      </w:r>
      <w:r>
        <w:rPr>
          <w:color w:val="231F20"/>
          <w:sz w:val="20"/>
        </w:rPr>
        <w:t>obligations</w:t>
      </w:r>
      <w:r>
        <w:rPr>
          <w:color w:val="231F20"/>
          <w:spacing w:val="-1"/>
          <w:sz w:val="20"/>
        </w:rPr>
        <w:t xml:space="preserve"> </w:t>
      </w:r>
      <w:r>
        <w:rPr>
          <w:color w:val="231F20"/>
          <w:sz w:val="20"/>
        </w:rPr>
        <w:t>under</w:t>
      </w:r>
      <w:r>
        <w:rPr>
          <w:color w:val="231F20"/>
          <w:spacing w:val="-1"/>
          <w:sz w:val="20"/>
        </w:rPr>
        <w:t xml:space="preserve"> </w:t>
      </w:r>
      <w:r>
        <w:rPr>
          <w:color w:val="231F20"/>
          <w:sz w:val="20"/>
        </w:rPr>
        <w:t>this</w:t>
      </w:r>
      <w:r>
        <w:rPr>
          <w:color w:val="231F20"/>
          <w:spacing w:val="-12"/>
          <w:sz w:val="20"/>
        </w:rPr>
        <w:t xml:space="preserve"> </w:t>
      </w:r>
      <w:r>
        <w:rPr>
          <w:color w:val="231F20"/>
          <w:sz w:val="20"/>
        </w:rPr>
        <w:t>Agreement,</w:t>
      </w:r>
      <w:r>
        <w:rPr>
          <w:color w:val="231F20"/>
          <w:spacing w:val="-1"/>
          <w:sz w:val="20"/>
        </w:rPr>
        <w:t xml:space="preserve"> </w:t>
      </w:r>
      <w:r>
        <w:rPr>
          <w:color w:val="231F20"/>
          <w:sz w:val="20"/>
        </w:rPr>
        <w:t>provided</w:t>
      </w:r>
      <w:r>
        <w:rPr>
          <w:color w:val="231F20"/>
          <w:spacing w:val="-1"/>
          <w:sz w:val="20"/>
        </w:rPr>
        <w:t xml:space="preserve"> </w:t>
      </w:r>
      <w:r>
        <w:rPr>
          <w:color w:val="231F20"/>
          <w:sz w:val="20"/>
        </w:rPr>
        <w:t>they</w:t>
      </w:r>
      <w:r>
        <w:rPr>
          <w:color w:val="231F20"/>
          <w:spacing w:val="-1"/>
          <w:sz w:val="20"/>
        </w:rPr>
        <w:t xml:space="preserve"> </w:t>
      </w:r>
      <w:r>
        <w:rPr>
          <w:color w:val="231F20"/>
          <w:sz w:val="20"/>
        </w:rPr>
        <w:t>have</w:t>
      </w:r>
      <w:r>
        <w:rPr>
          <w:color w:val="231F20"/>
          <w:spacing w:val="-1"/>
          <w:sz w:val="20"/>
        </w:rPr>
        <w:t xml:space="preserve"> </w:t>
      </w:r>
      <w:r>
        <w:rPr>
          <w:color w:val="231F20"/>
          <w:sz w:val="20"/>
        </w:rPr>
        <w:t>made</w:t>
      </w:r>
      <w:r>
        <w:rPr>
          <w:color w:val="231F20"/>
          <w:spacing w:val="-1"/>
          <w:sz w:val="20"/>
        </w:rPr>
        <w:t xml:space="preserve"> </w:t>
      </w:r>
      <w:r>
        <w:rPr>
          <w:color w:val="231F20"/>
          <w:sz w:val="20"/>
        </w:rPr>
        <w:t xml:space="preserve">all reasonable efforts to avoid, </w:t>
      </w:r>
      <w:proofErr w:type="spellStart"/>
      <w:r>
        <w:rPr>
          <w:color w:val="231F20"/>
          <w:sz w:val="20"/>
        </w:rPr>
        <w:t>minimise</w:t>
      </w:r>
      <w:proofErr w:type="spellEnd"/>
      <w:r>
        <w:rPr>
          <w:color w:val="231F20"/>
          <w:sz w:val="20"/>
        </w:rPr>
        <w:t xml:space="preserve"> or prevent the effect of such events and/or conditions:</w:t>
      </w:r>
    </w:p>
    <w:p w14:paraId="2C3167E9" w14:textId="77777777" w:rsidR="0032401D" w:rsidRDefault="0032401D">
      <w:pPr>
        <w:pStyle w:val="GvdeMetni"/>
        <w:spacing w:before="11"/>
      </w:pPr>
    </w:p>
    <w:p w14:paraId="7E6C2045" w14:textId="77777777" w:rsidR="0032401D" w:rsidRDefault="00000000">
      <w:pPr>
        <w:pStyle w:val="ListeParagraf"/>
        <w:numPr>
          <w:ilvl w:val="2"/>
          <w:numId w:val="2"/>
        </w:numPr>
        <w:tabs>
          <w:tab w:val="left" w:pos="1761"/>
        </w:tabs>
        <w:ind w:hanging="396"/>
        <w:rPr>
          <w:sz w:val="20"/>
        </w:rPr>
      </w:pPr>
      <w:r>
        <w:rPr>
          <w:color w:val="010202"/>
          <w:sz w:val="20"/>
        </w:rPr>
        <w:t>acts</w:t>
      </w:r>
      <w:r>
        <w:rPr>
          <w:color w:val="010202"/>
          <w:spacing w:val="-4"/>
          <w:sz w:val="20"/>
        </w:rPr>
        <w:t xml:space="preserve"> </w:t>
      </w:r>
      <w:r>
        <w:rPr>
          <w:color w:val="010202"/>
          <w:sz w:val="20"/>
        </w:rPr>
        <w:t>of</w:t>
      </w:r>
      <w:r>
        <w:rPr>
          <w:color w:val="010202"/>
          <w:spacing w:val="-4"/>
          <w:sz w:val="20"/>
        </w:rPr>
        <w:t xml:space="preserve"> </w:t>
      </w:r>
      <w:proofErr w:type="gramStart"/>
      <w:r>
        <w:rPr>
          <w:color w:val="010202"/>
          <w:spacing w:val="-4"/>
          <w:sz w:val="20"/>
        </w:rPr>
        <w:t>God;</w:t>
      </w:r>
      <w:proofErr w:type="gramEnd"/>
    </w:p>
    <w:p w14:paraId="151EF3FA" w14:textId="77777777" w:rsidR="0032401D" w:rsidRDefault="0032401D">
      <w:pPr>
        <w:pStyle w:val="GvdeMetni"/>
        <w:spacing w:before="19"/>
      </w:pPr>
    </w:p>
    <w:p w14:paraId="5F826980" w14:textId="77777777" w:rsidR="0032401D" w:rsidRDefault="00000000">
      <w:pPr>
        <w:pStyle w:val="ListeParagraf"/>
        <w:numPr>
          <w:ilvl w:val="2"/>
          <w:numId w:val="2"/>
        </w:numPr>
        <w:tabs>
          <w:tab w:val="left" w:pos="1761"/>
        </w:tabs>
        <w:ind w:hanging="396"/>
        <w:rPr>
          <w:sz w:val="20"/>
        </w:rPr>
      </w:pPr>
      <w:r>
        <w:rPr>
          <w:color w:val="010202"/>
          <w:sz w:val="20"/>
        </w:rPr>
        <w:t>any</w:t>
      </w:r>
      <w:r>
        <w:rPr>
          <w:color w:val="010202"/>
          <w:spacing w:val="-9"/>
          <w:sz w:val="20"/>
        </w:rPr>
        <w:t xml:space="preserve"> </w:t>
      </w:r>
      <w:r>
        <w:rPr>
          <w:color w:val="010202"/>
          <w:sz w:val="20"/>
        </w:rPr>
        <w:t>Government</w:t>
      </w:r>
      <w:r>
        <w:rPr>
          <w:color w:val="010202"/>
          <w:spacing w:val="-9"/>
          <w:sz w:val="20"/>
        </w:rPr>
        <w:t xml:space="preserve"> </w:t>
      </w:r>
      <w:r>
        <w:rPr>
          <w:color w:val="010202"/>
          <w:sz w:val="20"/>
        </w:rPr>
        <w:t>requisition,</w:t>
      </w:r>
      <w:r>
        <w:rPr>
          <w:color w:val="010202"/>
          <w:spacing w:val="-9"/>
          <w:sz w:val="20"/>
        </w:rPr>
        <w:t xml:space="preserve"> </w:t>
      </w:r>
      <w:r>
        <w:rPr>
          <w:color w:val="010202"/>
          <w:sz w:val="20"/>
        </w:rPr>
        <w:t>control,</w:t>
      </w:r>
      <w:r>
        <w:rPr>
          <w:color w:val="010202"/>
          <w:spacing w:val="-8"/>
          <w:sz w:val="20"/>
        </w:rPr>
        <w:t xml:space="preserve"> </w:t>
      </w:r>
      <w:r>
        <w:rPr>
          <w:color w:val="010202"/>
          <w:sz w:val="20"/>
        </w:rPr>
        <w:t>intervention,</w:t>
      </w:r>
      <w:r>
        <w:rPr>
          <w:color w:val="010202"/>
          <w:spacing w:val="-9"/>
          <w:sz w:val="20"/>
        </w:rPr>
        <w:t xml:space="preserve"> </w:t>
      </w:r>
      <w:r>
        <w:rPr>
          <w:color w:val="010202"/>
          <w:sz w:val="20"/>
        </w:rPr>
        <w:t>requirement</w:t>
      </w:r>
      <w:r>
        <w:rPr>
          <w:color w:val="010202"/>
          <w:spacing w:val="-9"/>
          <w:sz w:val="20"/>
        </w:rPr>
        <w:t xml:space="preserve"> </w:t>
      </w:r>
      <w:r>
        <w:rPr>
          <w:color w:val="010202"/>
          <w:sz w:val="20"/>
        </w:rPr>
        <w:t>or</w:t>
      </w:r>
      <w:r>
        <w:rPr>
          <w:color w:val="010202"/>
          <w:spacing w:val="-8"/>
          <w:sz w:val="20"/>
        </w:rPr>
        <w:t xml:space="preserve"> </w:t>
      </w:r>
      <w:proofErr w:type="gramStart"/>
      <w:r>
        <w:rPr>
          <w:color w:val="010202"/>
          <w:spacing w:val="-2"/>
          <w:sz w:val="20"/>
        </w:rPr>
        <w:t>interference;</w:t>
      </w:r>
      <w:proofErr w:type="gramEnd"/>
    </w:p>
    <w:p w14:paraId="29164FBC" w14:textId="77777777" w:rsidR="0032401D" w:rsidRDefault="0032401D">
      <w:pPr>
        <w:pStyle w:val="GvdeMetni"/>
        <w:spacing w:before="19"/>
      </w:pPr>
    </w:p>
    <w:p w14:paraId="57FD98EA" w14:textId="77777777" w:rsidR="0032401D" w:rsidRDefault="00000000">
      <w:pPr>
        <w:pStyle w:val="ListeParagraf"/>
        <w:numPr>
          <w:ilvl w:val="2"/>
          <w:numId w:val="2"/>
        </w:numPr>
        <w:tabs>
          <w:tab w:val="left" w:pos="1761"/>
        </w:tabs>
        <w:spacing w:before="1" w:line="249" w:lineRule="auto"/>
        <w:ind w:right="1"/>
        <w:jc w:val="both"/>
        <w:rPr>
          <w:sz w:val="20"/>
        </w:rPr>
      </w:pPr>
      <w:r>
        <w:rPr>
          <w:color w:val="010202"/>
          <w:sz w:val="20"/>
        </w:rPr>
        <w:t xml:space="preserve">any circumstances arising out of war, threatened act of war or warlike operations, acts of terrorism, sabotage or piracy, or the consequences </w:t>
      </w:r>
      <w:proofErr w:type="gramStart"/>
      <w:r>
        <w:rPr>
          <w:color w:val="010202"/>
          <w:sz w:val="20"/>
        </w:rPr>
        <w:t>thereof;</w:t>
      </w:r>
      <w:proofErr w:type="gramEnd"/>
    </w:p>
    <w:p w14:paraId="36E03CFF" w14:textId="77777777" w:rsidR="0032401D" w:rsidRDefault="0032401D">
      <w:pPr>
        <w:pStyle w:val="GvdeMetni"/>
        <w:spacing w:before="10"/>
      </w:pPr>
    </w:p>
    <w:p w14:paraId="5390E35E" w14:textId="77777777" w:rsidR="0032401D" w:rsidRDefault="00000000">
      <w:pPr>
        <w:pStyle w:val="ListeParagraf"/>
        <w:numPr>
          <w:ilvl w:val="2"/>
          <w:numId w:val="2"/>
        </w:numPr>
        <w:tabs>
          <w:tab w:val="left" w:pos="1761"/>
        </w:tabs>
        <w:ind w:hanging="396"/>
        <w:rPr>
          <w:sz w:val="20"/>
        </w:rPr>
      </w:pPr>
      <w:r>
        <w:rPr>
          <w:color w:val="010202"/>
          <w:sz w:val="20"/>
        </w:rPr>
        <w:t>riots,</w:t>
      </w:r>
      <w:r>
        <w:rPr>
          <w:color w:val="010202"/>
          <w:spacing w:val="-7"/>
          <w:sz w:val="20"/>
        </w:rPr>
        <w:t xml:space="preserve"> </w:t>
      </w:r>
      <w:r>
        <w:rPr>
          <w:color w:val="010202"/>
          <w:sz w:val="20"/>
        </w:rPr>
        <w:t>civil</w:t>
      </w:r>
      <w:r>
        <w:rPr>
          <w:color w:val="010202"/>
          <w:spacing w:val="-7"/>
          <w:sz w:val="20"/>
        </w:rPr>
        <w:t xml:space="preserve"> </w:t>
      </w:r>
      <w:r>
        <w:rPr>
          <w:color w:val="010202"/>
          <w:sz w:val="20"/>
        </w:rPr>
        <w:t>commotion,</w:t>
      </w:r>
      <w:r>
        <w:rPr>
          <w:color w:val="010202"/>
          <w:spacing w:val="-7"/>
          <w:sz w:val="20"/>
        </w:rPr>
        <w:t xml:space="preserve"> </w:t>
      </w:r>
      <w:r>
        <w:rPr>
          <w:color w:val="010202"/>
          <w:sz w:val="20"/>
        </w:rPr>
        <w:t>blockades</w:t>
      </w:r>
      <w:r>
        <w:rPr>
          <w:color w:val="010202"/>
          <w:spacing w:val="-7"/>
          <w:sz w:val="20"/>
        </w:rPr>
        <w:t xml:space="preserve"> </w:t>
      </w:r>
      <w:r>
        <w:rPr>
          <w:color w:val="010202"/>
          <w:sz w:val="20"/>
        </w:rPr>
        <w:t>or</w:t>
      </w:r>
      <w:r>
        <w:rPr>
          <w:color w:val="010202"/>
          <w:spacing w:val="-6"/>
          <w:sz w:val="20"/>
        </w:rPr>
        <w:t xml:space="preserve"> </w:t>
      </w:r>
      <w:proofErr w:type="gramStart"/>
      <w:r>
        <w:rPr>
          <w:color w:val="010202"/>
          <w:spacing w:val="-2"/>
          <w:sz w:val="20"/>
        </w:rPr>
        <w:t>embargoes;</w:t>
      </w:r>
      <w:proofErr w:type="gramEnd"/>
    </w:p>
    <w:p w14:paraId="786F7A17" w14:textId="77777777" w:rsidR="0032401D" w:rsidRDefault="0032401D">
      <w:pPr>
        <w:pStyle w:val="GvdeMetni"/>
        <w:spacing w:before="19"/>
      </w:pPr>
    </w:p>
    <w:p w14:paraId="67ABC89A" w14:textId="77777777" w:rsidR="0032401D" w:rsidRDefault="00000000">
      <w:pPr>
        <w:pStyle w:val="ListeParagraf"/>
        <w:numPr>
          <w:ilvl w:val="2"/>
          <w:numId w:val="2"/>
        </w:numPr>
        <w:tabs>
          <w:tab w:val="left" w:pos="1760"/>
        </w:tabs>
        <w:ind w:left="1760" w:hanging="395"/>
        <w:rPr>
          <w:sz w:val="20"/>
        </w:rPr>
      </w:pPr>
      <w:proofErr w:type="gramStart"/>
      <w:r>
        <w:rPr>
          <w:color w:val="010202"/>
          <w:spacing w:val="-2"/>
          <w:sz w:val="20"/>
        </w:rPr>
        <w:t>epidemics;</w:t>
      </w:r>
      <w:proofErr w:type="gramEnd"/>
    </w:p>
    <w:p w14:paraId="443BACB6" w14:textId="77777777" w:rsidR="0032401D" w:rsidRDefault="0032401D">
      <w:pPr>
        <w:pStyle w:val="GvdeMetni"/>
        <w:spacing w:before="19"/>
      </w:pPr>
    </w:p>
    <w:p w14:paraId="405DAA1E" w14:textId="77777777" w:rsidR="0032401D" w:rsidRDefault="00000000">
      <w:pPr>
        <w:pStyle w:val="ListeParagraf"/>
        <w:numPr>
          <w:ilvl w:val="2"/>
          <w:numId w:val="2"/>
        </w:numPr>
        <w:tabs>
          <w:tab w:val="left" w:pos="1761"/>
        </w:tabs>
        <w:ind w:hanging="396"/>
        <w:rPr>
          <w:sz w:val="20"/>
        </w:rPr>
      </w:pPr>
      <w:r>
        <w:rPr>
          <w:color w:val="010202"/>
          <w:sz w:val="20"/>
        </w:rPr>
        <w:t>earthquakes,</w:t>
      </w:r>
      <w:r>
        <w:rPr>
          <w:color w:val="010202"/>
          <w:spacing w:val="-9"/>
          <w:sz w:val="20"/>
        </w:rPr>
        <w:t xml:space="preserve"> </w:t>
      </w:r>
      <w:r>
        <w:rPr>
          <w:color w:val="010202"/>
          <w:sz w:val="20"/>
        </w:rPr>
        <w:t>landslides,</w:t>
      </w:r>
      <w:r>
        <w:rPr>
          <w:color w:val="010202"/>
          <w:spacing w:val="-8"/>
          <w:sz w:val="20"/>
        </w:rPr>
        <w:t xml:space="preserve"> </w:t>
      </w:r>
      <w:r>
        <w:rPr>
          <w:color w:val="010202"/>
          <w:sz w:val="20"/>
        </w:rPr>
        <w:t>floods</w:t>
      </w:r>
      <w:r>
        <w:rPr>
          <w:color w:val="010202"/>
          <w:spacing w:val="-9"/>
          <w:sz w:val="20"/>
        </w:rPr>
        <w:t xml:space="preserve"> </w:t>
      </w:r>
      <w:r>
        <w:rPr>
          <w:color w:val="010202"/>
          <w:sz w:val="20"/>
        </w:rPr>
        <w:t>or</w:t>
      </w:r>
      <w:r>
        <w:rPr>
          <w:color w:val="010202"/>
          <w:spacing w:val="-8"/>
          <w:sz w:val="20"/>
        </w:rPr>
        <w:t xml:space="preserve"> </w:t>
      </w:r>
      <w:r>
        <w:rPr>
          <w:color w:val="010202"/>
          <w:sz w:val="20"/>
        </w:rPr>
        <w:t>other</w:t>
      </w:r>
      <w:r>
        <w:rPr>
          <w:color w:val="010202"/>
          <w:spacing w:val="-8"/>
          <w:sz w:val="20"/>
        </w:rPr>
        <w:t xml:space="preserve"> </w:t>
      </w:r>
      <w:r>
        <w:rPr>
          <w:color w:val="010202"/>
          <w:sz w:val="20"/>
        </w:rPr>
        <w:t>extraordinary</w:t>
      </w:r>
      <w:r>
        <w:rPr>
          <w:color w:val="010202"/>
          <w:spacing w:val="-9"/>
          <w:sz w:val="20"/>
        </w:rPr>
        <w:t xml:space="preserve"> </w:t>
      </w:r>
      <w:r>
        <w:rPr>
          <w:color w:val="010202"/>
          <w:sz w:val="20"/>
        </w:rPr>
        <w:t>weather</w:t>
      </w:r>
      <w:r>
        <w:rPr>
          <w:color w:val="010202"/>
          <w:spacing w:val="-8"/>
          <w:sz w:val="20"/>
        </w:rPr>
        <w:t xml:space="preserve"> </w:t>
      </w:r>
      <w:proofErr w:type="gramStart"/>
      <w:r>
        <w:rPr>
          <w:color w:val="010202"/>
          <w:spacing w:val="-2"/>
          <w:sz w:val="20"/>
        </w:rPr>
        <w:t>conditions;</w:t>
      </w:r>
      <w:proofErr w:type="gramEnd"/>
    </w:p>
    <w:p w14:paraId="64541F3B" w14:textId="77777777" w:rsidR="0032401D" w:rsidRDefault="0032401D">
      <w:pPr>
        <w:pStyle w:val="GvdeMetni"/>
        <w:spacing w:before="19"/>
      </w:pPr>
    </w:p>
    <w:p w14:paraId="0A3F0E93" w14:textId="77777777" w:rsidR="0032401D" w:rsidRDefault="00000000">
      <w:pPr>
        <w:pStyle w:val="ListeParagraf"/>
        <w:numPr>
          <w:ilvl w:val="2"/>
          <w:numId w:val="2"/>
        </w:numPr>
        <w:tabs>
          <w:tab w:val="left" w:pos="1761"/>
        </w:tabs>
        <w:spacing w:before="1" w:line="249" w:lineRule="auto"/>
        <w:ind w:right="1"/>
        <w:jc w:val="both"/>
        <w:rPr>
          <w:sz w:val="20"/>
        </w:rPr>
      </w:pPr>
      <w:r>
        <w:rPr>
          <w:color w:val="010202"/>
          <w:sz w:val="20"/>
        </w:rPr>
        <w:t>strikes,</w:t>
      </w:r>
      <w:r>
        <w:rPr>
          <w:color w:val="010202"/>
          <w:spacing w:val="-1"/>
          <w:sz w:val="20"/>
        </w:rPr>
        <w:t xml:space="preserve"> </w:t>
      </w:r>
      <w:r>
        <w:rPr>
          <w:color w:val="010202"/>
          <w:sz w:val="20"/>
        </w:rPr>
        <w:t>lockouts</w:t>
      </w:r>
      <w:r>
        <w:rPr>
          <w:color w:val="010202"/>
          <w:spacing w:val="-1"/>
          <w:sz w:val="20"/>
        </w:rPr>
        <w:t xml:space="preserve"> </w:t>
      </w:r>
      <w:r>
        <w:rPr>
          <w:color w:val="010202"/>
          <w:sz w:val="20"/>
        </w:rPr>
        <w:t>or</w:t>
      </w:r>
      <w:r>
        <w:rPr>
          <w:color w:val="010202"/>
          <w:spacing w:val="-1"/>
          <w:sz w:val="20"/>
        </w:rPr>
        <w:t xml:space="preserve"> </w:t>
      </w:r>
      <w:r>
        <w:rPr>
          <w:color w:val="010202"/>
          <w:sz w:val="20"/>
        </w:rPr>
        <w:t>other</w:t>
      </w:r>
      <w:r>
        <w:rPr>
          <w:color w:val="010202"/>
          <w:spacing w:val="-1"/>
          <w:sz w:val="20"/>
        </w:rPr>
        <w:t xml:space="preserve"> </w:t>
      </w:r>
      <w:r>
        <w:rPr>
          <w:color w:val="010202"/>
          <w:sz w:val="20"/>
        </w:rPr>
        <w:t>industrial</w:t>
      </w:r>
      <w:r>
        <w:rPr>
          <w:color w:val="010202"/>
          <w:spacing w:val="-1"/>
          <w:sz w:val="20"/>
        </w:rPr>
        <w:t xml:space="preserve"> </w:t>
      </w:r>
      <w:r>
        <w:rPr>
          <w:color w:val="010202"/>
          <w:sz w:val="20"/>
        </w:rPr>
        <w:t>action,</w:t>
      </w:r>
      <w:r>
        <w:rPr>
          <w:color w:val="010202"/>
          <w:spacing w:val="-1"/>
          <w:sz w:val="20"/>
        </w:rPr>
        <w:t xml:space="preserve"> </w:t>
      </w:r>
      <w:r>
        <w:rPr>
          <w:color w:val="010202"/>
          <w:sz w:val="20"/>
        </w:rPr>
        <w:t>unless</w:t>
      </w:r>
      <w:r>
        <w:rPr>
          <w:color w:val="010202"/>
          <w:spacing w:val="-1"/>
          <w:sz w:val="20"/>
        </w:rPr>
        <w:t xml:space="preserve"> </w:t>
      </w:r>
      <w:r>
        <w:rPr>
          <w:color w:val="010202"/>
          <w:sz w:val="20"/>
        </w:rPr>
        <w:t>limited</w:t>
      </w:r>
      <w:r>
        <w:rPr>
          <w:color w:val="010202"/>
          <w:spacing w:val="-1"/>
          <w:sz w:val="20"/>
        </w:rPr>
        <w:t xml:space="preserve"> </w:t>
      </w:r>
      <w:r>
        <w:rPr>
          <w:color w:val="010202"/>
          <w:sz w:val="20"/>
        </w:rPr>
        <w:t>to</w:t>
      </w:r>
      <w:r>
        <w:rPr>
          <w:color w:val="010202"/>
          <w:spacing w:val="-1"/>
          <w:sz w:val="20"/>
        </w:rPr>
        <w:t xml:space="preserve"> </w:t>
      </w:r>
      <w:r>
        <w:rPr>
          <w:color w:val="010202"/>
          <w:sz w:val="20"/>
        </w:rPr>
        <w:t>the</w:t>
      </w:r>
      <w:r>
        <w:rPr>
          <w:color w:val="010202"/>
          <w:spacing w:val="-1"/>
          <w:sz w:val="20"/>
        </w:rPr>
        <w:t xml:space="preserve"> </w:t>
      </w:r>
      <w:r>
        <w:rPr>
          <w:color w:val="010202"/>
          <w:sz w:val="20"/>
        </w:rPr>
        <w:t>employees</w:t>
      </w:r>
      <w:r>
        <w:rPr>
          <w:color w:val="010202"/>
          <w:spacing w:val="-1"/>
          <w:sz w:val="20"/>
        </w:rPr>
        <w:t xml:space="preserve"> </w:t>
      </w:r>
      <w:r>
        <w:rPr>
          <w:color w:val="010202"/>
          <w:sz w:val="20"/>
        </w:rPr>
        <w:t>(which</w:t>
      </w:r>
      <w:r>
        <w:rPr>
          <w:color w:val="010202"/>
          <w:spacing w:val="-1"/>
          <w:sz w:val="20"/>
        </w:rPr>
        <w:t xml:space="preserve"> </w:t>
      </w:r>
      <w:r>
        <w:rPr>
          <w:color w:val="010202"/>
          <w:sz w:val="20"/>
        </w:rPr>
        <w:t>shall</w:t>
      </w:r>
      <w:r>
        <w:rPr>
          <w:color w:val="010202"/>
          <w:spacing w:val="-1"/>
          <w:sz w:val="20"/>
        </w:rPr>
        <w:t xml:space="preserve"> </w:t>
      </w:r>
      <w:r>
        <w:rPr>
          <w:color w:val="010202"/>
          <w:sz w:val="20"/>
        </w:rPr>
        <w:t>not</w:t>
      </w:r>
      <w:r>
        <w:rPr>
          <w:color w:val="010202"/>
          <w:spacing w:val="-1"/>
          <w:sz w:val="20"/>
        </w:rPr>
        <w:t xml:space="preserve"> </w:t>
      </w:r>
      <w:r>
        <w:rPr>
          <w:color w:val="010202"/>
          <w:sz w:val="20"/>
        </w:rPr>
        <w:t>include</w:t>
      </w:r>
      <w:r>
        <w:rPr>
          <w:color w:val="010202"/>
          <w:spacing w:val="-1"/>
          <w:sz w:val="20"/>
        </w:rPr>
        <w:t xml:space="preserve"> </w:t>
      </w:r>
      <w:r>
        <w:rPr>
          <w:color w:val="010202"/>
          <w:sz w:val="20"/>
        </w:rPr>
        <w:t xml:space="preserve">the Crew) of the party seeking to invoke </w:t>
      </w:r>
      <w:proofErr w:type="gramStart"/>
      <w:r>
        <w:rPr>
          <w:color w:val="010202"/>
          <w:sz w:val="20"/>
        </w:rPr>
        <w:t>force majeure;</w:t>
      </w:r>
      <w:proofErr w:type="gramEnd"/>
    </w:p>
    <w:p w14:paraId="301EE5B6" w14:textId="77777777" w:rsidR="0032401D" w:rsidRDefault="0032401D">
      <w:pPr>
        <w:pStyle w:val="GvdeMetni"/>
        <w:spacing w:before="10"/>
      </w:pPr>
    </w:p>
    <w:p w14:paraId="2C5F3576" w14:textId="77777777" w:rsidR="0032401D" w:rsidRDefault="00000000">
      <w:pPr>
        <w:pStyle w:val="ListeParagraf"/>
        <w:numPr>
          <w:ilvl w:val="2"/>
          <w:numId w:val="2"/>
        </w:numPr>
        <w:tabs>
          <w:tab w:val="left" w:pos="1759"/>
          <w:tab w:val="left" w:pos="1761"/>
        </w:tabs>
        <w:spacing w:line="249" w:lineRule="auto"/>
        <w:ind w:right="1"/>
        <w:jc w:val="both"/>
        <w:rPr>
          <w:sz w:val="20"/>
        </w:rPr>
      </w:pPr>
      <w:r>
        <w:rPr>
          <w:color w:val="010202"/>
          <w:spacing w:val="-2"/>
          <w:sz w:val="20"/>
        </w:rPr>
        <w:t>fire,</w:t>
      </w:r>
      <w:r>
        <w:rPr>
          <w:color w:val="010202"/>
          <w:spacing w:val="-12"/>
          <w:sz w:val="20"/>
        </w:rPr>
        <w:t xml:space="preserve"> </w:t>
      </w:r>
      <w:r>
        <w:rPr>
          <w:color w:val="010202"/>
          <w:spacing w:val="-2"/>
          <w:sz w:val="20"/>
        </w:rPr>
        <w:t>accident,</w:t>
      </w:r>
      <w:r>
        <w:rPr>
          <w:color w:val="010202"/>
          <w:spacing w:val="-12"/>
          <w:sz w:val="20"/>
        </w:rPr>
        <w:t xml:space="preserve"> </w:t>
      </w:r>
      <w:r>
        <w:rPr>
          <w:color w:val="010202"/>
          <w:spacing w:val="-2"/>
          <w:sz w:val="20"/>
        </w:rPr>
        <w:t>explosion</w:t>
      </w:r>
      <w:r>
        <w:rPr>
          <w:color w:val="010202"/>
          <w:spacing w:val="-12"/>
          <w:sz w:val="20"/>
        </w:rPr>
        <w:t xml:space="preserve"> </w:t>
      </w:r>
      <w:r>
        <w:rPr>
          <w:color w:val="010202"/>
          <w:spacing w:val="-2"/>
          <w:sz w:val="20"/>
        </w:rPr>
        <w:t>except</w:t>
      </w:r>
      <w:r>
        <w:rPr>
          <w:color w:val="010202"/>
          <w:spacing w:val="-12"/>
          <w:sz w:val="20"/>
        </w:rPr>
        <w:t xml:space="preserve"> </w:t>
      </w:r>
      <w:proofErr w:type="gramStart"/>
      <w:r>
        <w:rPr>
          <w:color w:val="010202"/>
          <w:spacing w:val="-2"/>
          <w:sz w:val="20"/>
        </w:rPr>
        <w:t>where</w:t>
      </w:r>
      <w:proofErr w:type="gramEnd"/>
      <w:r>
        <w:rPr>
          <w:color w:val="010202"/>
          <w:spacing w:val="-12"/>
          <w:sz w:val="20"/>
        </w:rPr>
        <w:t xml:space="preserve"> </w:t>
      </w:r>
      <w:r>
        <w:rPr>
          <w:color w:val="010202"/>
          <w:spacing w:val="-2"/>
          <w:sz w:val="20"/>
        </w:rPr>
        <w:t>caused</w:t>
      </w:r>
      <w:r>
        <w:rPr>
          <w:color w:val="010202"/>
          <w:spacing w:val="-12"/>
          <w:sz w:val="20"/>
        </w:rPr>
        <w:t xml:space="preserve"> </w:t>
      </w:r>
      <w:r>
        <w:rPr>
          <w:color w:val="010202"/>
          <w:spacing w:val="-2"/>
          <w:sz w:val="20"/>
        </w:rPr>
        <w:t>by</w:t>
      </w:r>
      <w:r>
        <w:rPr>
          <w:color w:val="010202"/>
          <w:spacing w:val="-11"/>
          <w:sz w:val="20"/>
        </w:rPr>
        <w:t xml:space="preserve"> </w:t>
      </w:r>
      <w:r>
        <w:rPr>
          <w:color w:val="010202"/>
          <w:spacing w:val="-2"/>
          <w:sz w:val="20"/>
        </w:rPr>
        <w:t>negligence</w:t>
      </w:r>
      <w:r>
        <w:rPr>
          <w:color w:val="010202"/>
          <w:spacing w:val="-12"/>
          <w:sz w:val="20"/>
        </w:rPr>
        <w:t xml:space="preserve"> </w:t>
      </w:r>
      <w:r>
        <w:rPr>
          <w:color w:val="010202"/>
          <w:spacing w:val="-2"/>
          <w:sz w:val="20"/>
        </w:rPr>
        <w:t>of</w:t>
      </w:r>
      <w:r>
        <w:rPr>
          <w:color w:val="010202"/>
          <w:spacing w:val="-12"/>
          <w:sz w:val="20"/>
        </w:rPr>
        <w:t xml:space="preserve"> </w:t>
      </w:r>
      <w:r>
        <w:rPr>
          <w:color w:val="010202"/>
          <w:spacing w:val="-2"/>
          <w:sz w:val="20"/>
        </w:rPr>
        <w:t>the</w:t>
      </w:r>
      <w:r>
        <w:rPr>
          <w:color w:val="010202"/>
          <w:spacing w:val="-12"/>
          <w:sz w:val="20"/>
        </w:rPr>
        <w:t xml:space="preserve"> </w:t>
      </w:r>
      <w:r>
        <w:rPr>
          <w:color w:val="010202"/>
          <w:spacing w:val="-2"/>
          <w:sz w:val="20"/>
        </w:rPr>
        <w:t>party</w:t>
      </w:r>
      <w:r>
        <w:rPr>
          <w:color w:val="010202"/>
          <w:spacing w:val="-12"/>
          <w:sz w:val="20"/>
        </w:rPr>
        <w:t xml:space="preserve"> </w:t>
      </w:r>
      <w:r>
        <w:rPr>
          <w:color w:val="010202"/>
          <w:spacing w:val="-2"/>
          <w:sz w:val="20"/>
        </w:rPr>
        <w:t>seeking</w:t>
      </w:r>
      <w:r>
        <w:rPr>
          <w:color w:val="010202"/>
          <w:spacing w:val="-12"/>
          <w:sz w:val="20"/>
        </w:rPr>
        <w:t xml:space="preserve"> </w:t>
      </w:r>
      <w:r>
        <w:rPr>
          <w:color w:val="010202"/>
          <w:spacing w:val="-2"/>
          <w:sz w:val="20"/>
        </w:rPr>
        <w:t>to</w:t>
      </w:r>
      <w:r>
        <w:rPr>
          <w:color w:val="010202"/>
          <w:spacing w:val="-12"/>
          <w:sz w:val="20"/>
        </w:rPr>
        <w:t xml:space="preserve"> </w:t>
      </w:r>
      <w:r>
        <w:rPr>
          <w:color w:val="010202"/>
          <w:spacing w:val="-2"/>
          <w:sz w:val="20"/>
        </w:rPr>
        <w:t>invoke</w:t>
      </w:r>
      <w:r>
        <w:rPr>
          <w:color w:val="010202"/>
          <w:spacing w:val="-11"/>
          <w:sz w:val="20"/>
        </w:rPr>
        <w:t xml:space="preserve"> </w:t>
      </w:r>
      <w:r>
        <w:rPr>
          <w:color w:val="010202"/>
          <w:spacing w:val="-2"/>
          <w:sz w:val="20"/>
        </w:rPr>
        <w:t>force</w:t>
      </w:r>
      <w:r>
        <w:rPr>
          <w:color w:val="010202"/>
          <w:spacing w:val="-12"/>
          <w:sz w:val="20"/>
        </w:rPr>
        <w:t xml:space="preserve"> </w:t>
      </w:r>
      <w:r>
        <w:rPr>
          <w:color w:val="010202"/>
          <w:spacing w:val="-2"/>
          <w:sz w:val="20"/>
        </w:rPr>
        <w:t xml:space="preserve">majeure; </w:t>
      </w:r>
      <w:r>
        <w:rPr>
          <w:color w:val="010202"/>
          <w:spacing w:val="-4"/>
          <w:sz w:val="20"/>
        </w:rPr>
        <w:t>and</w:t>
      </w:r>
    </w:p>
    <w:p w14:paraId="5B92A823" w14:textId="77777777" w:rsidR="0032401D" w:rsidRDefault="0032401D">
      <w:pPr>
        <w:pStyle w:val="GvdeMetni"/>
        <w:spacing w:before="10"/>
      </w:pPr>
    </w:p>
    <w:p w14:paraId="2449305E" w14:textId="77777777" w:rsidR="0032401D" w:rsidRDefault="00000000">
      <w:pPr>
        <w:pStyle w:val="ListeParagraf"/>
        <w:numPr>
          <w:ilvl w:val="2"/>
          <w:numId w:val="2"/>
        </w:numPr>
        <w:tabs>
          <w:tab w:val="left" w:pos="1761"/>
        </w:tabs>
        <w:spacing w:before="1"/>
        <w:ind w:hanging="396"/>
        <w:rPr>
          <w:sz w:val="20"/>
        </w:rPr>
      </w:pPr>
      <w:r>
        <w:rPr>
          <w:color w:val="010202"/>
          <w:sz w:val="20"/>
        </w:rPr>
        <w:t>any</w:t>
      </w:r>
      <w:r>
        <w:rPr>
          <w:color w:val="010202"/>
          <w:spacing w:val="-7"/>
          <w:sz w:val="20"/>
        </w:rPr>
        <w:t xml:space="preserve"> </w:t>
      </w:r>
      <w:r>
        <w:rPr>
          <w:color w:val="010202"/>
          <w:sz w:val="20"/>
        </w:rPr>
        <w:t>other</w:t>
      </w:r>
      <w:r>
        <w:rPr>
          <w:color w:val="010202"/>
          <w:spacing w:val="-6"/>
          <w:sz w:val="20"/>
        </w:rPr>
        <w:t xml:space="preserve"> </w:t>
      </w:r>
      <w:r>
        <w:rPr>
          <w:color w:val="010202"/>
          <w:sz w:val="20"/>
        </w:rPr>
        <w:t>similar</w:t>
      </w:r>
      <w:r>
        <w:rPr>
          <w:color w:val="010202"/>
          <w:spacing w:val="-6"/>
          <w:sz w:val="20"/>
        </w:rPr>
        <w:t xml:space="preserve"> </w:t>
      </w:r>
      <w:r>
        <w:rPr>
          <w:color w:val="010202"/>
          <w:sz w:val="20"/>
        </w:rPr>
        <w:t>cause</w:t>
      </w:r>
      <w:r>
        <w:rPr>
          <w:color w:val="010202"/>
          <w:spacing w:val="-6"/>
          <w:sz w:val="20"/>
        </w:rPr>
        <w:t xml:space="preserve"> </w:t>
      </w:r>
      <w:r>
        <w:rPr>
          <w:color w:val="010202"/>
          <w:sz w:val="20"/>
        </w:rPr>
        <w:t>beyond</w:t>
      </w:r>
      <w:r>
        <w:rPr>
          <w:color w:val="010202"/>
          <w:spacing w:val="-6"/>
          <w:sz w:val="20"/>
        </w:rPr>
        <w:t xml:space="preserve"> </w:t>
      </w:r>
      <w:r>
        <w:rPr>
          <w:color w:val="010202"/>
          <w:sz w:val="20"/>
        </w:rPr>
        <w:t>the</w:t>
      </w:r>
      <w:r>
        <w:rPr>
          <w:color w:val="010202"/>
          <w:spacing w:val="-6"/>
          <w:sz w:val="20"/>
        </w:rPr>
        <w:t xml:space="preserve"> </w:t>
      </w:r>
      <w:r>
        <w:rPr>
          <w:color w:val="010202"/>
          <w:sz w:val="20"/>
        </w:rPr>
        <w:t>reasonable</w:t>
      </w:r>
      <w:r>
        <w:rPr>
          <w:color w:val="010202"/>
          <w:spacing w:val="-6"/>
          <w:sz w:val="20"/>
        </w:rPr>
        <w:t xml:space="preserve"> </w:t>
      </w:r>
      <w:r>
        <w:rPr>
          <w:color w:val="010202"/>
          <w:sz w:val="20"/>
        </w:rPr>
        <w:t>control</w:t>
      </w:r>
      <w:r>
        <w:rPr>
          <w:color w:val="010202"/>
          <w:spacing w:val="-6"/>
          <w:sz w:val="20"/>
        </w:rPr>
        <w:t xml:space="preserve"> </w:t>
      </w:r>
      <w:r>
        <w:rPr>
          <w:color w:val="010202"/>
          <w:sz w:val="20"/>
        </w:rPr>
        <w:t>of</w:t>
      </w:r>
      <w:r>
        <w:rPr>
          <w:color w:val="010202"/>
          <w:spacing w:val="-6"/>
          <w:sz w:val="20"/>
        </w:rPr>
        <w:t xml:space="preserve"> </w:t>
      </w:r>
      <w:r>
        <w:rPr>
          <w:color w:val="010202"/>
          <w:sz w:val="20"/>
        </w:rPr>
        <w:t>either</w:t>
      </w:r>
      <w:r>
        <w:rPr>
          <w:color w:val="010202"/>
          <w:spacing w:val="-6"/>
          <w:sz w:val="20"/>
        </w:rPr>
        <w:t xml:space="preserve"> </w:t>
      </w:r>
      <w:r>
        <w:rPr>
          <w:color w:val="010202"/>
          <w:spacing w:val="-2"/>
          <w:sz w:val="20"/>
        </w:rPr>
        <w:t>party.</w:t>
      </w:r>
    </w:p>
    <w:p w14:paraId="26D13DF9" w14:textId="77777777" w:rsidR="0032401D" w:rsidRDefault="0032401D">
      <w:pPr>
        <w:pStyle w:val="GvdeMetni"/>
        <w:spacing w:before="19"/>
      </w:pPr>
    </w:p>
    <w:p w14:paraId="4443394C" w14:textId="77777777" w:rsidR="0032401D" w:rsidRDefault="00000000">
      <w:pPr>
        <w:pStyle w:val="ListeParagraf"/>
        <w:numPr>
          <w:ilvl w:val="1"/>
          <w:numId w:val="2"/>
        </w:numPr>
        <w:tabs>
          <w:tab w:val="left" w:pos="1760"/>
        </w:tabs>
        <w:ind w:left="1760" w:hanging="395"/>
        <w:rPr>
          <w:rFonts w:ascii="Arial"/>
          <w:b/>
          <w:color w:val="231F20"/>
          <w:sz w:val="20"/>
        </w:rPr>
      </w:pPr>
      <w:r>
        <w:rPr>
          <w:rFonts w:ascii="Arial"/>
          <w:i/>
          <w:color w:val="231F20"/>
          <w:sz w:val="20"/>
        </w:rPr>
        <w:t>Liability</w:t>
      </w:r>
      <w:r>
        <w:rPr>
          <w:rFonts w:ascii="Arial"/>
          <w:i/>
          <w:color w:val="231F20"/>
          <w:spacing w:val="-6"/>
          <w:sz w:val="20"/>
        </w:rPr>
        <w:t xml:space="preserve"> </w:t>
      </w:r>
      <w:r>
        <w:rPr>
          <w:rFonts w:ascii="Arial"/>
          <w:i/>
          <w:color w:val="231F20"/>
          <w:sz w:val="20"/>
        </w:rPr>
        <w:t>to</w:t>
      </w:r>
      <w:r>
        <w:rPr>
          <w:rFonts w:ascii="Arial"/>
          <w:i/>
          <w:color w:val="231F20"/>
          <w:spacing w:val="-5"/>
          <w:sz w:val="20"/>
        </w:rPr>
        <w:t xml:space="preserve"> </w:t>
      </w:r>
      <w:r>
        <w:rPr>
          <w:rFonts w:ascii="Arial"/>
          <w:i/>
          <w:color w:val="231F20"/>
          <w:spacing w:val="-2"/>
          <w:sz w:val="20"/>
        </w:rPr>
        <w:t>Owners</w:t>
      </w:r>
    </w:p>
    <w:p w14:paraId="61F9E928" w14:textId="77777777" w:rsidR="0032401D" w:rsidRDefault="00000000">
      <w:pPr>
        <w:pStyle w:val="ListeParagraf"/>
        <w:numPr>
          <w:ilvl w:val="2"/>
          <w:numId w:val="2"/>
        </w:numPr>
        <w:tabs>
          <w:tab w:val="left" w:pos="1757"/>
          <w:tab w:val="left" w:pos="1761"/>
        </w:tabs>
        <w:spacing w:before="9" w:line="249" w:lineRule="auto"/>
        <w:jc w:val="both"/>
        <w:rPr>
          <w:sz w:val="20"/>
        </w:rPr>
      </w:pPr>
      <w:r>
        <w:rPr>
          <w:color w:val="010202"/>
          <w:spacing w:val="-2"/>
          <w:sz w:val="20"/>
        </w:rPr>
        <w:t>Without</w:t>
      </w:r>
      <w:r>
        <w:rPr>
          <w:color w:val="010202"/>
          <w:spacing w:val="-11"/>
          <w:sz w:val="20"/>
        </w:rPr>
        <w:t xml:space="preserve"> </w:t>
      </w:r>
      <w:r>
        <w:rPr>
          <w:color w:val="010202"/>
          <w:spacing w:val="-2"/>
          <w:sz w:val="20"/>
        </w:rPr>
        <w:t>prejudice</w:t>
      </w:r>
      <w:r>
        <w:rPr>
          <w:color w:val="010202"/>
          <w:spacing w:val="-11"/>
          <w:sz w:val="20"/>
        </w:rPr>
        <w:t xml:space="preserve"> </w:t>
      </w:r>
      <w:r>
        <w:rPr>
          <w:color w:val="010202"/>
          <w:spacing w:val="-2"/>
          <w:sz w:val="20"/>
        </w:rPr>
        <w:t>to</w:t>
      </w:r>
      <w:r>
        <w:rPr>
          <w:color w:val="010202"/>
          <w:spacing w:val="-11"/>
          <w:sz w:val="20"/>
        </w:rPr>
        <w:t xml:space="preserve"> </w:t>
      </w:r>
      <w:r>
        <w:rPr>
          <w:color w:val="010202"/>
          <w:spacing w:val="-2"/>
          <w:sz w:val="20"/>
        </w:rPr>
        <w:t>Sub-clause</w:t>
      </w:r>
      <w:r>
        <w:rPr>
          <w:color w:val="010202"/>
          <w:spacing w:val="-11"/>
          <w:sz w:val="20"/>
        </w:rPr>
        <w:t xml:space="preserve"> </w:t>
      </w:r>
      <w:r>
        <w:rPr>
          <w:color w:val="010202"/>
          <w:spacing w:val="-2"/>
          <w:sz w:val="20"/>
        </w:rPr>
        <w:t>17(a),</w:t>
      </w:r>
      <w:r>
        <w:rPr>
          <w:color w:val="010202"/>
          <w:spacing w:val="-11"/>
          <w:sz w:val="20"/>
        </w:rPr>
        <w:t xml:space="preserve"> </w:t>
      </w:r>
      <w:r>
        <w:rPr>
          <w:color w:val="010202"/>
          <w:spacing w:val="-2"/>
          <w:sz w:val="20"/>
        </w:rPr>
        <w:t>the</w:t>
      </w:r>
      <w:r>
        <w:rPr>
          <w:color w:val="010202"/>
          <w:spacing w:val="-11"/>
          <w:sz w:val="20"/>
        </w:rPr>
        <w:t xml:space="preserve"> </w:t>
      </w:r>
      <w:r>
        <w:rPr>
          <w:color w:val="010202"/>
          <w:spacing w:val="-2"/>
          <w:sz w:val="20"/>
        </w:rPr>
        <w:t>Managers</w:t>
      </w:r>
      <w:r>
        <w:rPr>
          <w:color w:val="010202"/>
          <w:spacing w:val="-11"/>
          <w:sz w:val="20"/>
        </w:rPr>
        <w:t xml:space="preserve"> </w:t>
      </w:r>
      <w:r>
        <w:rPr>
          <w:color w:val="010202"/>
          <w:spacing w:val="-2"/>
          <w:sz w:val="20"/>
        </w:rPr>
        <w:t>shall</w:t>
      </w:r>
      <w:r>
        <w:rPr>
          <w:color w:val="010202"/>
          <w:spacing w:val="-11"/>
          <w:sz w:val="20"/>
        </w:rPr>
        <w:t xml:space="preserve"> </w:t>
      </w:r>
      <w:r>
        <w:rPr>
          <w:color w:val="010202"/>
          <w:spacing w:val="-2"/>
          <w:sz w:val="20"/>
        </w:rPr>
        <w:t>be</w:t>
      </w:r>
      <w:r>
        <w:rPr>
          <w:color w:val="010202"/>
          <w:spacing w:val="-11"/>
          <w:sz w:val="20"/>
        </w:rPr>
        <w:t xml:space="preserve"> </w:t>
      </w:r>
      <w:r>
        <w:rPr>
          <w:color w:val="010202"/>
          <w:spacing w:val="-2"/>
          <w:sz w:val="20"/>
        </w:rPr>
        <w:t>under</w:t>
      </w:r>
      <w:r>
        <w:rPr>
          <w:color w:val="010202"/>
          <w:spacing w:val="-11"/>
          <w:sz w:val="20"/>
        </w:rPr>
        <w:t xml:space="preserve"> </w:t>
      </w:r>
      <w:r>
        <w:rPr>
          <w:color w:val="010202"/>
          <w:spacing w:val="-2"/>
          <w:sz w:val="20"/>
        </w:rPr>
        <w:t>no</w:t>
      </w:r>
      <w:r>
        <w:rPr>
          <w:color w:val="010202"/>
          <w:spacing w:val="-11"/>
          <w:sz w:val="20"/>
        </w:rPr>
        <w:t xml:space="preserve"> </w:t>
      </w:r>
      <w:r>
        <w:rPr>
          <w:color w:val="010202"/>
          <w:spacing w:val="-2"/>
          <w:sz w:val="20"/>
        </w:rPr>
        <w:t>liability</w:t>
      </w:r>
      <w:r>
        <w:rPr>
          <w:color w:val="010202"/>
          <w:spacing w:val="-11"/>
          <w:sz w:val="20"/>
        </w:rPr>
        <w:t xml:space="preserve"> </w:t>
      </w:r>
      <w:r>
        <w:rPr>
          <w:color w:val="010202"/>
          <w:spacing w:val="-2"/>
          <w:sz w:val="20"/>
        </w:rPr>
        <w:t>whatsoever</w:t>
      </w:r>
      <w:r>
        <w:rPr>
          <w:color w:val="010202"/>
          <w:spacing w:val="-11"/>
          <w:sz w:val="20"/>
        </w:rPr>
        <w:t xml:space="preserve"> </w:t>
      </w:r>
      <w:r>
        <w:rPr>
          <w:color w:val="010202"/>
          <w:spacing w:val="-2"/>
          <w:sz w:val="20"/>
        </w:rPr>
        <w:t>to</w:t>
      </w:r>
      <w:r>
        <w:rPr>
          <w:color w:val="010202"/>
          <w:spacing w:val="-11"/>
          <w:sz w:val="20"/>
        </w:rPr>
        <w:t xml:space="preserve"> </w:t>
      </w:r>
      <w:r>
        <w:rPr>
          <w:color w:val="010202"/>
          <w:spacing w:val="-2"/>
          <w:sz w:val="20"/>
        </w:rPr>
        <w:t>the</w:t>
      </w:r>
      <w:r>
        <w:rPr>
          <w:color w:val="010202"/>
          <w:spacing w:val="-11"/>
          <w:sz w:val="20"/>
        </w:rPr>
        <w:t xml:space="preserve"> </w:t>
      </w:r>
      <w:r>
        <w:rPr>
          <w:color w:val="010202"/>
          <w:spacing w:val="-2"/>
          <w:sz w:val="20"/>
        </w:rPr>
        <w:t xml:space="preserve">Owners </w:t>
      </w:r>
      <w:r>
        <w:rPr>
          <w:color w:val="010202"/>
          <w:sz w:val="20"/>
        </w:rPr>
        <w:t>for</w:t>
      </w:r>
      <w:r>
        <w:rPr>
          <w:color w:val="010202"/>
          <w:spacing w:val="-4"/>
          <w:sz w:val="20"/>
        </w:rPr>
        <w:t xml:space="preserve"> </w:t>
      </w:r>
      <w:r>
        <w:rPr>
          <w:color w:val="010202"/>
          <w:sz w:val="20"/>
        </w:rPr>
        <w:t>any</w:t>
      </w:r>
      <w:r>
        <w:rPr>
          <w:color w:val="010202"/>
          <w:spacing w:val="-4"/>
          <w:sz w:val="20"/>
        </w:rPr>
        <w:t xml:space="preserve"> </w:t>
      </w:r>
      <w:r>
        <w:rPr>
          <w:color w:val="010202"/>
          <w:sz w:val="20"/>
        </w:rPr>
        <w:t>loss,</w:t>
      </w:r>
      <w:r>
        <w:rPr>
          <w:color w:val="010202"/>
          <w:spacing w:val="-4"/>
          <w:sz w:val="20"/>
        </w:rPr>
        <w:t xml:space="preserve"> </w:t>
      </w:r>
      <w:r>
        <w:rPr>
          <w:color w:val="010202"/>
          <w:sz w:val="20"/>
        </w:rPr>
        <w:t>damage,</w:t>
      </w:r>
      <w:r>
        <w:rPr>
          <w:color w:val="010202"/>
          <w:spacing w:val="-4"/>
          <w:sz w:val="20"/>
        </w:rPr>
        <w:t xml:space="preserve"> </w:t>
      </w:r>
      <w:r>
        <w:rPr>
          <w:color w:val="010202"/>
          <w:sz w:val="20"/>
        </w:rPr>
        <w:t>delay</w:t>
      </w:r>
      <w:r>
        <w:rPr>
          <w:color w:val="010202"/>
          <w:spacing w:val="-4"/>
          <w:sz w:val="20"/>
        </w:rPr>
        <w:t xml:space="preserve"> </w:t>
      </w:r>
      <w:r>
        <w:rPr>
          <w:color w:val="010202"/>
          <w:sz w:val="20"/>
        </w:rPr>
        <w:t>or</w:t>
      </w:r>
      <w:r>
        <w:rPr>
          <w:color w:val="010202"/>
          <w:spacing w:val="-4"/>
          <w:sz w:val="20"/>
        </w:rPr>
        <w:t xml:space="preserve"> </w:t>
      </w:r>
      <w:r>
        <w:rPr>
          <w:color w:val="010202"/>
          <w:sz w:val="20"/>
        </w:rPr>
        <w:t>expense</w:t>
      </w:r>
      <w:r>
        <w:rPr>
          <w:color w:val="010202"/>
          <w:spacing w:val="-4"/>
          <w:sz w:val="20"/>
        </w:rPr>
        <w:t xml:space="preserve"> </w:t>
      </w:r>
      <w:r>
        <w:rPr>
          <w:color w:val="010202"/>
          <w:sz w:val="20"/>
        </w:rPr>
        <w:t>of</w:t>
      </w:r>
      <w:r>
        <w:rPr>
          <w:color w:val="010202"/>
          <w:spacing w:val="-4"/>
          <w:sz w:val="20"/>
        </w:rPr>
        <w:t xml:space="preserve"> </w:t>
      </w:r>
      <w:r>
        <w:rPr>
          <w:color w:val="010202"/>
          <w:sz w:val="20"/>
        </w:rPr>
        <w:t>whatsoever</w:t>
      </w:r>
      <w:r>
        <w:rPr>
          <w:color w:val="010202"/>
          <w:spacing w:val="-4"/>
          <w:sz w:val="20"/>
        </w:rPr>
        <w:t xml:space="preserve"> </w:t>
      </w:r>
      <w:r>
        <w:rPr>
          <w:color w:val="010202"/>
          <w:sz w:val="20"/>
        </w:rPr>
        <w:t>nature,</w:t>
      </w:r>
      <w:r>
        <w:rPr>
          <w:color w:val="010202"/>
          <w:spacing w:val="-4"/>
          <w:sz w:val="20"/>
        </w:rPr>
        <w:t xml:space="preserve"> </w:t>
      </w:r>
      <w:r>
        <w:rPr>
          <w:color w:val="010202"/>
          <w:sz w:val="20"/>
        </w:rPr>
        <w:t>whether</w:t>
      </w:r>
      <w:r>
        <w:rPr>
          <w:color w:val="010202"/>
          <w:spacing w:val="-4"/>
          <w:sz w:val="20"/>
        </w:rPr>
        <w:t xml:space="preserve"> </w:t>
      </w:r>
      <w:r>
        <w:rPr>
          <w:color w:val="010202"/>
          <w:sz w:val="20"/>
        </w:rPr>
        <w:t>direct</w:t>
      </w:r>
      <w:r>
        <w:rPr>
          <w:color w:val="010202"/>
          <w:spacing w:val="-4"/>
          <w:sz w:val="20"/>
        </w:rPr>
        <w:t xml:space="preserve"> </w:t>
      </w:r>
      <w:r>
        <w:rPr>
          <w:color w:val="010202"/>
          <w:sz w:val="20"/>
        </w:rPr>
        <w:t>or</w:t>
      </w:r>
      <w:r>
        <w:rPr>
          <w:color w:val="010202"/>
          <w:spacing w:val="-4"/>
          <w:sz w:val="20"/>
        </w:rPr>
        <w:t xml:space="preserve"> </w:t>
      </w:r>
      <w:r>
        <w:rPr>
          <w:color w:val="010202"/>
          <w:sz w:val="20"/>
        </w:rPr>
        <w:t>indirect,</w:t>
      </w:r>
      <w:r>
        <w:rPr>
          <w:color w:val="010202"/>
          <w:spacing w:val="-4"/>
          <w:sz w:val="20"/>
        </w:rPr>
        <w:t xml:space="preserve"> </w:t>
      </w:r>
      <w:r>
        <w:rPr>
          <w:color w:val="010202"/>
          <w:sz w:val="20"/>
        </w:rPr>
        <w:t>(including</w:t>
      </w:r>
      <w:r>
        <w:rPr>
          <w:color w:val="010202"/>
          <w:spacing w:val="-4"/>
          <w:sz w:val="20"/>
        </w:rPr>
        <w:t xml:space="preserve"> </w:t>
      </w:r>
      <w:r>
        <w:rPr>
          <w:color w:val="010202"/>
          <w:sz w:val="20"/>
        </w:rPr>
        <w:t>but not limited to loss of profit arising out of or in connection with detention of or delay to the Vessel) and howsoever</w:t>
      </w:r>
      <w:r>
        <w:rPr>
          <w:color w:val="010202"/>
          <w:spacing w:val="-10"/>
          <w:sz w:val="20"/>
        </w:rPr>
        <w:t xml:space="preserve"> </w:t>
      </w:r>
      <w:r>
        <w:rPr>
          <w:color w:val="010202"/>
          <w:sz w:val="20"/>
        </w:rPr>
        <w:t>arising</w:t>
      </w:r>
      <w:r>
        <w:rPr>
          <w:color w:val="010202"/>
          <w:spacing w:val="-10"/>
          <w:sz w:val="20"/>
        </w:rPr>
        <w:t xml:space="preserve"> </w:t>
      </w:r>
      <w:r>
        <w:rPr>
          <w:color w:val="010202"/>
          <w:sz w:val="20"/>
        </w:rPr>
        <w:t>in</w:t>
      </w:r>
      <w:r>
        <w:rPr>
          <w:color w:val="010202"/>
          <w:spacing w:val="-10"/>
          <w:sz w:val="20"/>
        </w:rPr>
        <w:t xml:space="preserve"> </w:t>
      </w:r>
      <w:r>
        <w:rPr>
          <w:color w:val="010202"/>
          <w:sz w:val="20"/>
        </w:rPr>
        <w:t>the</w:t>
      </w:r>
      <w:r>
        <w:rPr>
          <w:color w:val="010202"/>
          <w:spacing w:val="-10"/>
          <w:sz w:val="20"/>
        </w:rPr>
        <w:t xml:space="preserve"> </w:t>
      </w:r>
      <w:r>
        <w:rPr>
          <w:color w:val="010202"/>
          <w:sz w:val="20"/>
        </w:rPr>
        <w:t>course</w:t>
      </w:r>
      <w:r>
        <w:rPr>
          <w:color w:val="010202"/>
          <w:spacing w:val="-10"/>
          <w:sz w:val="20"/>
        </w:rPr>
        <w:t xml:space="preserve"> </w:t>
      </w:r>
      <w:r>
        <w:rPr>
          <w:color w:val="010202"/>
          <w:sz w:val="20"/>
        </w:rPr>
        <w:t>of</w:t>
      </w:r>
      <w:r>
        <w:rPr>
          <w:color w:val="010202"/>
          <w:spacing w:val="-10"/>
          <w:sz w:val="20"/>
        </w:rPr>
        <w:t xml:space="preserve"> </w:t>
      </w:r>
      <w:r>
        <w:rPr>
          <w:color w:val="010202"/>
          <w:sz w:val="20"/>
        </w:rPr>
        <w:t>performance</w:t>
      </w:r>
      <w:r>
        <w:rPr>
          <w:color w:val="010202"/>
          <w:spacing w:val="-10"/>
          <w:sz w:val="20"/>
        </w:rPr>
        <w:t xml:space="preserve"> </w:t>
      </w:r>
      <w:r>
        <w:rPr>
          <w:color w:val="010202"/>
          <w:sz w:val="20"/>
        </w:rPr>
        <w:t>of</w:t>
      </w:r>
      <w:r>
        <w:rPr>
          <w:color w:val="010202"/>
          <w:spacing w:val="-10"/>
          <w:sz w:val="20"/>
        </w:rPr>
        <w:t xml:space="preserve"> </w:t>
      </w:r>
      <w:r>
        <w:rPr>
          <w:color w:val="010202"/>
          <w:sz w:val="20"/>
        </w:rPr>
        <w:t>the</w:t>
      </w:r>
      <w:r>
        <w:rPr>
          <w:color w:val="010202"/>
          <w:spacing w:val="-10"/>
          <w:sz w:val="20"/>
        </w:rPr>
        <w:t xml:space="preserve"> </w:t>
      </w:r>
      <w:r>
        <w:rPr>
          <w:color w:val="010202"/>
          <w:sz w:val="20"/>
        </w:rPr>
        <w:t>Management</w:t>
      </w:r>
      <w:r>
        <w:rPr>
          <w:color w:val="010202"/>
          <w:spacing w:val="-10"/>
          <w:sz w:val="20"/>
        </w:rPr>
        <w:t xml:space="preserve"> </w:t>
      </w:r>
      <w:r>
        <w:rPr>
          <w:color w:val="010202"/>
          <w:sz w:val="20"/>
        </w:rPr>
        <w:t>Services</w:t>
      </w:r>
      <w:r>
        <w:rPr>
          <w:color w:val="010202"/>
          <w:spacing w:val="-10"/>
          <w:sz w:val="20"/>
        </w:rPr>
        <w:t xml:space="preserve"> </w:t>
      </w:r>
      <w:r>
        <w:rPr>
          <w:rFonts w:ascii="Arial" w:hAnsi="Arial"/>
          <w:b/>
          <w:color w:val="010202"/>
          <w:sz w:val="20"/>
        </w:rPr>
        <w:t>UNLESS</w:t>
      </w:r>
      <w:r>
        <w:rPr>
          <w:rFonts w:ascii="Arial" w:hAnsi="Arial"/>
          <w:b/>
          <w:color w:val="010202"/>
          <w:spacing w:val="-10"/>
          <w:sz w:val="20"/>
        </w:rPr>
        <w:t xml:space="preserve"> </w:t>
      </w:r>
      <w:r>
        <w:rPr>
          <w:color w:val="010202"/>
          <w:sz w:val="20"/>
        </w:rPr>
        <w:t>same</w:t>
      </w:r>
      <w:r>
        <w:rPr>
          <w:color w:val="010202"/>
          <w:spacing w:val="-10"/>
          <w:sz w:val="20"/>
        </w:rPr>
        <w:t xml:space="preserve"> </w:t>
      </w:r>
      <w:r>
        <w:rPr>
          <w:color w:val="010202"/>
          <w:sz w:val="20"/>
        </w:rPr>
        <w:t>is</w:t>
      </w:r>
      <w:r>
        <w:rPr>
          <w:color w:val="010202"/>
          <w:spacing w:val="-10"/>
          <w:sz w:val="20"/>
        </w:rPr>
        <w:t xml:space="preserve"> </w:t>
      </w:r>
      <w:r>
        <w:rPr>
          <w:color w:val="010202"/>
          <w:sz w:val="20"/>
        </w:rPr>
        <w:t>proved to</w:t>
      </w:r>
      <w:r>
        <w:rPr>
          <w:color w:val="010202"/>
          <w:spacing w:val="-3"/>
          <w:sz w:val="20"/>
        </w:rPr>
        <w:t xml:space="preserve"> </w:t>
      </w:r>
      <w:r>
        <w:rPr>
          <w:color w:val="010202"/>
          <w:sz w:val="20"/>
        </w:rPr>
        <w:t>have</w:t>
      </w:r>
      <w:r>
        <w:rPr>
          <w:color w:val="010202"/>
          <w:spacing w:val="-3"/>
          <w:sz w:val="20"/>
        </w:rPr>
        <w:t xml:space="preserve"> </w:t>
      </w:r>
      <w:r>
        <w:rPr>
          <w:color w:val="010202"/>
          <w:sz w:val="20"/>
        </w:rPr>
        <w:t>resulted</w:t>
      </w:r>
      <w:r>
        <w:rPr>
          <w:color w:val="010202"/>
          <w:spacing w:val="-3"/>
          <w:sz w:val="20"/>
        </w:rPr>
        <w:t xml:space="preserve"> </w:t>
      </w:r>
      <w:r>
        <w:rPr>
          <w:color w:val="010202"/>
          <w:sz w:val="20"/>
        </w:rPr>
        <w:t>solely</w:t>
      </w:r>
      <w:r>
        <w:rPr>
          <w:color w:val="010202"/>
          <w:spacing w:val="-3"/>
          <w:sz w:val="20"/>
        </w:rPr>
        <w:t xml:space="preserve"> </w:t>
      </w:r>
      <w:r>
        <w:rPr>
          <w:color w:val="010202"/>
          <w:sz w:val="20"/>
        </w:rPr>
        <w:t>from</w:t>
      </w:r>
      <w:r>
        <w:rPr>
          <w:color w:val="010202"/>
          <w:spacing w:val="-3"/>
          <w:sz w:val="20"/>
        </w:rPr>
        <w:t xml:space="preserve"> </w:t>
      </w:r>
      <w:r>
        <w:rPr>
          <w:color w:val="010202"/>
          <w:sz w:val="20"/>
        </w:rPr>
        <w:t>the</w:t>
      </w:r>
      <w:r>
        <w:rPr>
          <w:color w:val="010202"/>
          <w:spacing w:val="-3"/>
          <w:sz w:val="20"/>
        </w:rPr>
        <w:t xml:space="preserve"> </w:t>
      </w:r>
      <w:r>
        <w:rPr>
          <w:color w:val="010202"/>
          <w:sz w:val="20"/>
        </w:rPr>
        <w:t>negligence,</w:t>
      </w:r>
      <w:r>
        <w:rPr>
          <w:color w:val="010202"/>
          <w:spacing w:val="-3"/>
          <w:sz w:val="20"/>
        </w:rPr>
        <w:t xml:space="preserve"> </w:t>
      </w:r>
      <w:r>
        <w:rPr>
          <w:color w:val="010202"/>
          <w:sz w:val="20"/>
        </w:rPr>
        <w:t>gross</w:t>
      </w:r>
      <w:r>
        <w:rPr>
          <w:color w:val="010202"/>
          <w:spacing w:val="-3"/>
          <w:sz w:val="20"/>
        </w:rPr>
        <w:t xml:space="preserve"> </w:t>
      </w:r>
      <w:r>
        <w:rPr>
          <w:color w:val="010202"/>
          <w:sz w:val="20"/>
        </w:rPr>
        <w:t>negligence</w:t>
      </w:r>
      <w:r>
        <w:rPr>
          <w:color w:val="010202"/>
          <w:spacing w:val="-3"/>
          <w:sz w:val="20"/>
        </w:rPr>
        <w:t xml:space="preserve"> </w:t>
      </w:r>
      <w:r>
        <w:rPr>
          <w:color w:val="010202"/>
          <w:sz w:val="20"/>
        </w:rPr>
        <w:t>or</w:t>
      </w:r>
      <w:r>
        <w:rPr>
          <w:color w:val="010202"/>
          <w:spacing w:val="-3"/>
          <w:sz w:val="20"/>
        </w:rPr>
        <w:t xml:space="preserve"> </w:t>
      </w:r>
      <w:proofErr w:type="spellStart"/>
      <w:r>
        <w:rPr>
          <w:color w:val="010202"/>
          <w:sz w:val="20"/>
        </w:rPr>
        <w:t>wilful</w:t>
      </w:r>
      <w:proofErr w:type="spellEnd"/>
      <w:r>
        <w:rPr>
          <w:color w:val="010202"/>
          <w:spacing w:val="-3"/>
          <w:sz w:val="20"/>
        </w:rPr>
        <w:t xml:space="preserve"> </w:t>
      </w:r>
      <w:r>
        <w:rPr>
          <w:color w:val="010202"/>
          <w:sz w:val="20"/>
        </w:rPr>
        <w:t>default</w:t>
      </w:r>
      <w:r>
        <w:rPr>
          <w:color w:val="010202"/>
          <w:spacing w:val="-3"/>
          <w:sz w:val="20"/>
        </w:rPr>
        <w:t xml:space="preserve"> </w:t>
      </w:r>
      <w:r>
        <w:rPr>
          <w:color w:val="010202"/>
          <w:sz w:val="20"/>
        </w:rPr>
        <w:t>of</w:t>
      </w:r>
      <w:r>
        <w:rPr>
          <w:color w:val="010202"/>
          <w:spacing w:val="-3"/>
          <w:sz w:val="20"/>
        </w:rPr>
        <w:t xml:space="preserve"> </w:t>
      </w:r>
      <w:r>
        <w:rPr>
          <w:color w:val="010202"/>
          <w:sz w:val="20"/>
        </w:rPr>
        <w:t>the</w:t>
      </w:r>
      <w:r>
        <w:rPr>
          <w:color w:val="010202"/>
          <w:spacing w:val="-3"/>
          <w:sz w:val="20"/>
        </w:rPr>
        <w:t xml:space="preserve"> </w:t>
      </w:r>
      <w:r>
        <w:rPr>
          <w:color w:val="010202"/>
          <w:sz w:val="20"/>
        </w:rPr>
        <w:t>Managers</w:t>
      </w:r>
      <w:r>
        <w:rPr>
          <w:color w:val="010202"/>
          <w:spacing w:val="-3"/>
          <w:sz w:val="20"/>
        </w:rPr>
        <w:t xml:space="preserve"> </w:t>
      </w:r>
      <w:r>
        <w:rPr>
          <w:color w:val="010202"/>
          <w:sz w:val="20"/>
        </w:rPr>
        <w:t>or</w:t>
      </w:r>
      <w:r>
        <w:rPr>
          <w:color w:val="010202"/>
          <w:spacing w:val="-3"/>
          <w:sz w:val="20"/>
        </w:rPr>
        <w:t xml:space="preserve"> </w:t>
      </w:r>
      <w:r>
        <w:rPr>
          <w:color w:val="010202"/>
          <w:sz w:val="20"/>
        </w:rPr>
        <w:t xml:space="preserve">their </w:t>
      </w:r>
      <w:r>
        <w:rPr>
          <w:color w:val="010202"/>
          <w:spacing w:val="-2"/>
          <w:sz w:val="20"/>
        </w:rPr>
        <w:t>employees</w:t>
      </w:r>
      <w:r>
        <w:rPr>
          <w:color w:val="010202"/>
          <w:spacing w:val="-6"/>
          <w:sz w:val="20"/>
        </w:rPr>
        <w:t xml:space="preserve"> </w:t>
      </w:r>
      <w:r>
        <w:rPr>
          <w:color w:val="010202"/>
          <w:spacing w:val="-2"/>
          <w:sz w:val="20"/>
        </w:rPr>
        <w:t>or</w:t>
      </w:r>
      <w:r>
        <w:rPr>
          <w:color w:val="010202"/>
          <w:spacing w:val="-6"/>
          <w:sz w:val="20"/>
        </w:rPr>
        <w:t xml:space="preserve"> </w:t>
      </w:r>
      <w:r>
        <w:rPr>
          <w:color w:val="010202"/>
          <w:spacing w:val="-2"/>
          <w:sz w:val="20"/>
        </w:rPr>
        <w:t>agents,</w:t>
      </w:r>
      <w:r>
        <w:rPr>
          <w:color w:val="010202"/>
          <w:spacing w:val="-6"/>
          <w:sz w:val="20"/>
        </w:rPr>
        <w:t xml:space="preserve"> </w:t>
      </w:r>
      <w:r>
        <w:rPr>
          <w:color w:val="010202"/>
          <w:spacing w:val="-2"/>
          <w:sz w:val="20"/>
        </w:rPr>
        <w:t>or</w:t>
      </w:r>
      <w:r>
        <w:rPr>
          <w:color w:val="010202"/>
          <w:spacing w:val="-6"/>
          <w:sz w:val="20"/>
        </w:rPr>
        <w:t xml:space="preserve"> </w:t>
      </w:r>
      <w:r>
        <w:rPr>
          <w:color w:val="010202"/>
          <w:spacing w:val="-2"/>
          <w:sz w:val="20"/>
        </w:rPr>
        <w:t>sub-contractors</w:t>
      </w:r>
      <w:r>
        <w:rPr>
          <w:color w:val="010202"/>
          <w:spacing w:val="-6"/>
          <w:sz w:val="20"/>
        </w:rPr>
        <w:t xml:space="preserve"> </w:t>
      </w:r>
      <w:r>
        <w:rPr>
          <w:color w:val="010202"/>
          <w:spacing w:val="-2"/>
          <w:sz w:val="20"/>
        </w:rPr>
        <w:t>employed</w:t>
      </w:r>
      <w:r>
        <w:rPr>
          <w:color w:val="010202"/>
          <w:spacing w:val="-6"/>
          <w:sz w:val="20"/>
        </w:rPr>
        <w:t xml:space="preserve"> </w:t>
      </w:r>
      <w:r>
        <w:rPr>
          <w:color w:val="010202"/>
          <w:spacing w:val="-2"/>
          <w:sz w:val="20"/>
        </w:rPr>
        <w:t>by</w:t>
      </w:r>
      <w:r>
        <w:rPr>
          <w:color w:val="010202"/>
          <w:spacing w:val="-6"/>
          <w:sz w:val="20"/>
        </w:rPr>
        <w:t xml:space="preserve"> </w:t>
      </w:r>
      <w:r>
        <w:rPr>
          <w:color w:val="010202"/>
          <w:spacing w:val="-2"/>
          <w:sz w:val="20"/>
        </w:rPr>
        <w:t>them</w:t>
      </w:r>
      <w:r>
        <w:rPr>
          <w:color w:val="010202"/>
          <w:spacing w:val="-6"/>
          <w:sz w:val="20"/>
        </w:rPr>
        <w:t xml:space="preserve"> </w:t>
      </w:r>
      <w:r>
        <w:rPr>
          <w:color w:val="010202"/>
          <w:spacing w:val="-2"/>
          <w:sz w:val="20"/>
        </w:rPr>
        <w:t>in</w:t>
      </w:r>
      <w:r>
        <w:rPr>
          <w:color w:val="010202"/>
          <w:spacing w:val="-6"/>
          <w:sz w:val="20"/>
        </w:rPr>
        <w:t xml:space="preserve"> </w:t>
      </w:r>
      <w:r>
        <w:rPr>
          <w:color w:val="010202"/>
          <w:spacing w:val="-2"/>
          <w:sz w:val="20"/>
        </w:rPr>
        <w:t>connection</w:t>
      </w:r>
      <w:r>
        <w:rPr>
          <w:color w:val="010202"/>
          <w:spacing w:val="-6"/>
          <w:sz w:val="20"/>
        </w:rPr>
        <w:t xml:space="preserve"> </w:t>
      </w:r>
      <w:r>
        <w:rPr>
          <w:color w:val="010202"/>
          <w:spacing w:val="-2"/>
          <w:sz w:val="20"/>
        </w:rPr>
        <w:t>with</w:t>
      </w:r>
      <w:r>
        <w:rPr>
          <w:color w:val="010202"/>
          <w:spacing w:val="-6"/>
          <w:sz w:val="20"/>
        </w:rPr>
        <w:t xml:space="preserve"> </w:t>
      </w:r>
      <w:r>
        <w:rPr>
          <w:color w:val="010202"/>
          <w:spacing w:val="-2"/>
          <w:sz w:val="20"/>
        </w:rPr>
        <w:t>the</w:t>
      </w:r>
      <w:r>
        <w:rPr>
          <w:color w:val="010202"/>
          <w:spacing w:val="-6"/>
          <w:sz w:val="20"/>
        </w:rPr>
        <w:t xml:space="preserve"> </w:t>
      </w:r>
      <w:r>
        <w:rPr>
          <w:color w:val="010202"/>
          <w:spacing w:val="-2"/>
          <w:sz w:val="20"/>
        </w:rPr>
        <w:t>Vessel,</w:t>
      </w:r>
      <w:r>
        <w:rPr>
          <w:color w:val="010202"/>
          <w:spacing w:val="-6"/>
          <w:sz w:val="20"/>
        </w:rPr>
        <w:t xml:space="preserve"> </w:t>
      </w:r>
      <w:r>
        <w:rPr>
          <w:color w:val="010202"/>
          <w:spacing w:val="-2"/>
          <w:sz w:val="20"/>
        </w:rPr>
        <w:t>in</w:t>
      </w:r>
      <w:r>
        <w:rPr>
          <w:color w:val="010202"/>
          <w:spacing w:val="-6"/>
          <w:sz w:val="20"/>
        </w:rPr>
        <w:t xml:space="preserve"> </w:t>
      </w:r>
      <w:r>
        <w:rPr>
          <w:color w:val="010202"/>
          <w:spacing w:val="-2"/>
          <w:sz w:val="20"/>
        </w:rPr>
        <w:t>which</w:t>
      </w:r>
      <w:r>
        <w:rPr>
          <w:color w:val="010202"/>
          <w:spacing w:val="-6"/>
          <w:sz w:val="20"/>
        </w:rPr>
        <w:t xml:space="preserve"> </w:t>
      </w:r>
      <w:r>
        <w:rPr>
          <w:color w:val="010202"/>
          <w:spacing w:val="-2"/>
          <w:sz w:val="20"/>
        </w:rPr>
        <w:t xml:space="preserve">case </w:t>
      </w:r>
      <w:r>
        <w:rPr>
          <w:color w:val="010202"/>
          <w:sz w:val="20"/>
        </w:rPr>
        <w:t>(save</w:t>
      </w:r>
      <w:r>
        <w:rPr>
          <w:color w:val="010202"/>
          <w:spacing w:val="-13"/>
          <w:sz w:val="20"/>
        </w:rPr>
        <w:t xml:space="preserve"> </w:t>
      </w:r>
      <w:r>
        <w:rPr>
          <w:color w:val="010202"/>
          <w:sz w:val="20"/>
        </w:rPr>
        <w:t>where</w:t>
      </w:r>
      <w:r>
        <w:rPr>
          <w:color w:val="010202"/>
          <w:spacing w:val="-10"/>
          <w:sz w:val="20"/>
        </w:rPr>
        <w:t xml:space="preserve"> </w:t>
      </w:r>
      <w:r>
        <w:rPr>
          <w:color w:val="010202"/>
          <w:sz w:val="20"/>
        </w:rPr>
        <w:t>loss,</w:t>
      </w:r>
      <w:r>
        <w:rPr>
          <w:color w:val="010202"/>
          <w:spacing w:val="-10"/>
          <w:sz w:val="20"/>
        </w:rPr>
        <w:t xml:space="preserve"> </w:t>
      </w:r>
      <w:r>
        <w:rPr>
          <w:color w:val="010202"/>
          <w:sz w:val="20"/>
        </w:rPr>
        <w:t>damage,</w:t>
      </w:r>
      <w:r>
        <w:rPr>
          <w:color w:val="010202"/>
          <w:spacing w:val="-10"/>
          <w:sz w:val="20"/>
        </w:rPr>
        <w:t xml:space="preserve"> </w:t>
      </w:r>
      <w:r>
        <w:rPr>
          <w:color w:val="010202"/>
          <w:sz w:val="20"/>
        </w:rPr>
        <w:t>delay</w:t>
      </w:r>
      <w:r>
        <w:rPr>
          <w:color w:val="010202"/>
          <w:spacing w:val="-10"/>
          <w:sz w:val="20"/>
        </w:rPr>
        <w:t xml:space="preserve"> </w:t>
      </w:r>
      <w:r>
        <w:rPr>
          <w:color w:val="010202"/>
          <w:sz w:val="20"/>
        </w:rPr>
        <w:t>or</w:t>
      </w:r>
      <w:r>
        <w:rPr>
          <w:color w:val="010202"/>
          <w:spacing w:val="-10"/>
          <w:sz w:val="20"/>
        </w:rPr>
        <w:t xml:space="preserve"> </w:t>
      </w:r>
      <w:r>
        <w:rPr>
          <w:color w:val="010202"/>
          <w:sz w:val="20"/>
        </w:rPr>
        <w:t>expense</w:t>
      </w:r>
      <w:r>
        <w:rPr>
          <w:color w:val="010202"/>
          <w:spacing w:val="-10"/>
          <w:sz w:val="20"/>
        </w:rPr>
        <w:t xml:space="preserve"> </w:t>
      </w:r>
      <w:r>
        <w:rPr>
          <w:color w:val="010202"/>
          <w:sz w:val="20"/>
        </w:rPr>
        <w:t>has</w:t>
      </w:r>
      <w:r>
        <w:rPr>
          <w:color w:val="010202"/>
          <w:spacing w:val="-10"/>
          <w:sz w:val="20"/>
        </w:rPr>
        <w:t xml:space="preserve"> </w:t>
      </w:r>
      <w:r>
        <w:rPr>
          <w:color w:val="010202"/>
          <w:sz w:val="20"/>
        </w:rPr>
        <w:t>resulted</w:t>
      </w:r>
      <w:r>
        <w:rPr>
          <w:color w:val="010202"/>
          <w:spacing w:val="-10"/>
          <w:sz w:val="20"/>
        </w:rPr>
        <w:t xml:space="preserve"> </w:t>
      </w:r>
      <w:r>
        <w:rPr>
          <w:color w:val="010202"/>
          <w:sz w:val="20"/>
        </w:rPr>
        <w:t>from</w:t>
      </w:r>
      <w:r>
        <w:rPr>
          <w:color w:val="010202"/>
          <w:spacing w:val="-10"/>
          <w:sz w:val="20"/>
        </w:rPr>
        <w:t xml:space="preserve"> </w:t>
      </w:r>
      <w:r>
        <w:rPr>
          <w:color w:val="010202"/>
          <w:sz w:val="20"/>
        </w:rPr>
        <w:t>the</w:t>
      </w:r>
      <w:r>
        <w:rPr>
          <w:color w:val="010202"/>
          <w:spacing w:val="-10"/>
          <w:sz w:val="20"/>
        </w:rPr>
        <w:t xml:space="preserve"> </w:t>
      </w:r>
      <w:r>
        <w:rPr>
          <w:color w:val="010202"/>
          <w:sz w:val="20"/>
        </w:rPr>
        <w:t>Managers’</w:t>
      </w:r>
      <w:r>
        <w:rPr>
          <w:color w:val="010202"/>
          <w:spacing w:val="-14"/>
          <w:sz w:val="20"/>
        </w:rPr>
        <w:t xml:space="preserve"> </w:t>
      </w:r>
      <w:r>
        <w:rPr>
          <w:color w:val="010202"/>
          <w:sz w:val="20"/>
        </w:rPr>
        <w:t>personal</w:t>
      </w:r>
      <w:r>
        <w:rPr>
          <w:color w:val="010202"/>
          <w:spacing w:val="-10"/>
          <w:sz w:val="20"/>
        </w:rPr>
        <w:t xml:space="preserve"> </w:t>
      </w:r>
      <w:r>
        <w:rPr>
          <w:color w:val="010202"/>
          <w:sz w:val="20"/>
        </w:rPr>
        <w:t>act</w:t>
      </w:r>
      <w:r>
        <w:rPr>
          <w:color w:val="010202"/>
          <w:spacing w:val="-10"/>
          <w:sz w:val="20"/>
        </w:rPr>
        <w:t xml:space="preserve"> </w:t>
      </w:r>
      <w:r>
        <w:rPr>
          <w:color w:val="010202"/>
          <w:sz w:val="20"/>
        </w:rPr>
        <w:t>or</w:t>
      </w:r>
      <w:r>
        <w:rPr>
          <w:color w:val="010202"/>
          <w:spacing w:val="-10"/>
          <w:sz w:val="20"/>
        </w:rPr>
        <w:t xml:space="preserve"> </w:t>
      </w:r>
      <w:r>
        <w:rPr>
          <w:color w:val="010202"/>
          <w:sz w:val="20"/>
        </w:rPr>
        <w:t>omission committed with the intent to cause same or recklessly and with knowledge that such loss, damage, delay or expense would probably result) the Managers’</w:t>
      </w:r>
      <w:r>
        <w:rPr>
          <w:color w:val="010202"/>
          <w:spacing w:val="-4"/>
          <w:sz w:val="20"/>
        </w:rPr>
        <w:t xml:space="preserve"> </w:t>
      </w:r>
      <w:r>
        <w:rPr>
          <w:color w:val="010202"/>
          <w:sz w:val="20"/>
        </w:rPr>
        <w:t>liability for each incident or series of incidents giving</w:t>
      </w:r>
      <w:r>
        <w:rPr>
          <w:color w:val="010202"/>
          <w:spacing w:val="-5"/>
          <w:sz w:val="20"/>
        </w:rPr>
        <w:t xml:space="preserve"> </w:t>
      </w:r>
      <w:r>
        <w:rPr>
          <w:color w:val="010202"/>
          <w:sz w:val="20"/>
        </w:rPr>
        <w:t>rise</w:t>
      </w:r>
      <w:r>
        <w:rPr>
          <w:color w:val="010202"/>
          <w:spacing w:val="-5"/>
          <w:sz w:val="20"/>
        </w:rPr>
        <w:t xml:space="preserve"> </w:t>
      </w:r>
      <w:r>
        <w:rPr>
          <w:color w:val="010202"/>
          <w:sz w:val="20"/>
        </w:rPr>
        <w:t>to</w:t>
      </w:r>
      <w:r>
        <w:rPr>
          <w:color w:val="010202"/>
          <w:spacing w:val="-5"/>
          <w:sz w:val="20"/>
        </w:rPr>
        <w:t xml:space="preserve"> </w:t>
      </w:r>
      <w:r>
        <w:rPr>
          <w:color w:val="010202"/>
          <w:sz w:val="20"/>
        </w:rPr>
        <w:t>a</w:t>
      </w:r>
      <w:r>
        <w:rPr>
          <w:color w:val="010202"/>
          <w:spacing w:val="-5"/>
          <w:sz w:val="20"/>
        </w:rPr>
        <w:t xml:space="preserve"> </w:t>
      </w:r>
      <w:r>
        <w:rPr>
          <w:color w:val="010202"/>
          <w:sz w:val="20"/>
        </w:rPr>
        <w:t>claim</w:t>
      </w:r>
      <w:r>
        <w:rPr>
          <w:color w:val="010202"/>
          <w:spacing w:val="-5"/>
          <w:sz w:val="20"/>
        </w:rPr>
        <w:t xml:space="preserve"> </w:t>
      </w:r>
      <w:r>
        <w:rPr>
          <w:color w:val="010202"/>
          <w:sz w:val="20"/>
        </w:rPr>
        <w:t>or</w:t>
      </w:r>
      <w:r>
        <w:rPr>
          <w:color w:val="010202"/>
          <w:spacing w:val="-5"/>
          <w:sz w:val="20"/>
        </w:rPr>
        <w:t xml:space="preserve"> </w:t>
      </w:r>
      <w:r>
        <w:rPr>
          <w:color w:val="010202"/>
          <w:sz w:val="20"/>
        </w:rPr>
        <w:t>claims</w:t>
      </w:r>
      <w:r>
        <w:rPr>
          <w:color w:val="010202"/>
          <w:spacing w:val="-5"/>
          <w:sz w:val="20"/>
        </w:rPr>
        <w:t xml:space="preserve"> </w:t>
      </w:r>
      <w:r>
        <w:rPr>
          <w:color w:val="010202"/>
          <w:sz w:val="20"/>
        </w:rPr>
        <w:t>shall</w:t>
      </w:r>
      <w:r>
        <w:rPr>
          <w:color w:val="010202"/>
          <w:spacing w:val="-5"/>
          <w:sz w:val="20"/>
        </w:rPr>
        <w:t xml:space="preserve"> </w:t>
      </w:r>
      <w:r>
        <w:rPr>
          <w:color w:val="010202"/>
          <w:sz w:val="20"/>
        </w:rPr>
        <w:t>never</w:t>
      </w:r>
      <w:r>
        <w:rPr>
          <w:color w:val="010202"/>
          <w:spacing w:val="-5"/>
          <w:sz w:val="20"/>
        </w:rPr>
        <w:t xml:space="preserve"> </w:t>
      </w:r>
      <w:r>
        <w:rPr>
          <w:color w:val="010202"/>
          <w:sz w:val="20"/>
        </w:rPr>
        <w:t>exceed</w:t>
      </w:r>
      <w:r>
        <w:rPr>
          <w:color w:val="010202"/>
          <w:spacing w:val="-5"/>
          <w:sz w:val="20"/>
        </w:rPr>
        <w:t xml:space="preserve"> </w:t>
      </w:r>
      <w:r>
        <w:rPr>
          <w:color w:val="010202"/>
          <w:sz w:val="20"/>
        </w:rPr>
        <w:t>a</w:t>
      </w:r>
      <w:r>
        <w:rPr>
          <w:color w:val="010202"/>
          <w:spacing w:val="-5"/>
          <w:sz w:val="20"/>
        </w:rPr>
        <w:t xml:space="preserve"> </w:t>
      </w:r>
      <w:r>
        <w:rPr>
          <w:color w:val="010202"/>
          <w:sz w:val="20"/>
        </w:rPr>
        <w:t>total</w:t>
      </w:r>
      <w:r>
        <w:rPr>
          <w:color w:val="010202"/>
          <w:spacing w:val="-5"/>
          <w:sz w:val="20"/>
        </w:rPr>
        <w:t xml:space="preserve"> </w:t>
      </w:r>
      <w:r>
        <w:rPr>
          <w:color w:val="010202"/>
          <w:sz w:val="20"/>
        </w:rPr>
        <w:t>of</w:t>
      </w:r>
      <w:r>
        <w:rPr>
          <w:color w:val="010202"/>
          <w:spacing w:val="-5"/>
          <w:sz w:val="20"/>
        </w:rPr>
        <w:t xml:space="preserve"> </w:t>
      </w:r>
      <w:r>
        <w:rPr>
          <w:color w:val="010202"/>
          <w:sz w:val="20"/>
        </w:rPr>
        <w:t>ten</w:t>
      </w:r>
      <w:r>
        <w:rPr>
          <w:color w:val="010202"/>
          <w:spacing w:val="-5"/>
          <w:sz w:val="20"/>
        </w:rPr>
        <w:t xml:space="preserve"> </w:t>
      </w:r>
      <w:r>
        <w:rPr>
          <w:color w:val="010202"/>
          <w:sz w:val="20"/>
        </w:rPr>
        <w:t>(10)</w:t>
      </w:r>
      <w:r>
        <w:rPr>
          <w:color w:val="010202"/>
          <w:spacing w:val="-5"/>
          <w:sz w:val="20"/>
        </w:rPr>
        <w:t xml:space="preserve"> </w:t>
      </w:r>
      <w:r>
        <w:rPr>
          <w:color w:val="010202"/>
          <w:sz w:val="20"/>
        </w:rPr>
        <w:t>times</w:t>
      </w:r>
      <w:r>
        <w:rPr>
          <w:color w:val="010202"/>
          <w:spacing w:val="-5"/>
          <w:sz w:val="20"/>
        </w:rPr>
        <w:t xml:space="preserve"> </w:t>
      </w:r>
      <w:r>
        <w:rPr>
          <w:color w:val="010202"/>
          <w:sz w:val="20"/>
        </w:rPr>
        <w:t>the</w:t>
      </w:r>
      <w:r>
        <w:rPr>
          <w:color w:val="010202"/>
          <w:spacing w:val="-5"/>
          <w:sz w:val="20"/>
        </w:rPr>
        <w:t xml:space="preserve"> </w:t>
      </w:r>
      <w:r>
        <w:rPr>
          <w:color w:val="010202"/>
          <w:sz w:val="20"/>
        </w:rPr>
        <w:t>annual</w:t>
      </w:r>
      <w:r>
        <w:rPr>
          <w:color w:val="010202"/>
          <w:spacing w:val="-5"/>
          <w:sz w:val="20"/>
        </w:rPr>
        <w:t xml:space="preserve"> </w:t>
      </w:r>
      <w:r>
        <w:rPr>
          <w:color w:val="010202"/>
          <w:sz w:val="20"/>
        </w:rPr>
        <w:t>management</w:t>
      </w:r>
      <w:r>
        <w:rPr>
          <w:color w:val="010202"/>
          <w:spacing w:val="-5"/>
          <w:sz w:val="20"/>
        </w:rPr>
        <w:t xml:space="preserve"> </w:t>
      </w:r>
      <w:r>
        <w:rPr>
          <w:color w:val="010202"/>
          <w:sz w:val="20"/>
        </w:rPr>
        <w:t>fee payable hereunder.</w:t>
      </w:r>
    </w:p>
    <w:p w14:paraId="4B72877C" w14:textId="77777777" w:rsidR="0032401D" w:rsidRDefault="0032401D">
      <w:pPr>
        <w:pStyle w:val="GvdeMetni"/>
        <w:spacing w:before="14"/>
      </w:pPr>
    </w:p>
    <w:p w14:paraId="03C485BB" w14:textId="77777777" w:rsidR="0032401D" w:rsidRDefault="00000000">
      <w:pPr>
        <w:pStyle w:val="ListeParagraf"/>
        <w:numPr>
          <w:ilvl w:val="2"/>
          <w:numId w:val="2"/>
        </w:numPr>
        <w:tabs>
          <w:tab w:val="left" w:pos="1761"/>
        </w:tabs>
        <w:spacing w:line="249" w:lineRule="auto"/>
        <w:jc w:val="both"/>
        <w:rPr>
          <w:sz w:val="20"/>
        </w:rPr>
      </w:pPr>
      <w:r>
        <w:rPr>
          <w:rFonts w:ascii="Arial"/>
          <w:i/>
          <w:color w:val="010202"/>
          <w:sz w:val="20"/>
        </w:rPr>
        <w:t xml:space="preserve">Acts or omissions of the Crew </w:t>
      </w:r>
      <w:r>
        <w:rPr>
          <w:color w:val="010202"/>
          <w:sz w:val="20"/>
        </w:rPr>
        <w:t>- Notwithstanding anything that may appear to the contrary in this Agreement, the Managers shall not be liable for any acts or omissions of the Crew, even if such acts</w:t>
      </w:r>
    </w:p>
    <w:p w14:paraId="254AF6B5" w14:textId="77777777" w:rsidR="0032401D" w:rsidRDefault="00000000">
      <w:pPr>
        <w:spacing w:before="86"/>
        <w:ind w:left="226"/>
        <w:rPr>
          <w:sz w:val="18"/>
        </w:rPr>
      </w:pPr>
      <w:r>
        <w:br w:type="column"/>
      </w:r>
      <w:r>
        <w:rPr>
          <w:color w:val="231F20"/>
          <w:spacing w:val="-5"/>
          <w:sz w:val="18"/>
        </w:rPr>
        <w:t>291</w:t>
      </w:r>
    </w:p>
    <w:p w14:paraId="47E731D4" w14:textId="77777777" w:rsidR="0032401D" w:rsidRDefault="00000000">
      <w:pPr>
        <w:spacing w:before="32"/>
        <w:ind w:left="226"/>
        <w:rPr>
          <w:sz w:val="18"/>
        </w:rPr>
      </w:pPr>
      <w:r>
        <w:rPr>
          <w:color w:val="231F20"/>
          <w:spacing w:val="-5"/>
          <w:sz w:val="18"/>
        </w:rPr>
        <w:t>292</w:t>
      </w:r>
    </w:p>
    <w:p w14:paraId="0B6F7513" w14:textId="77777777" w:rsidR="0032401D" w:rsidRDefault="00000000">
      <w:pPr>
        <w:spacing w:before="33"/>
        <w:ind w:left="226"/>
        <w:rPr>
          <w:sz w:val="18"/>
        </w:rPr>
      </w:pPr>
      <w:r>
        <w:rPr>
          <w:color w:val="231F20"/>
          <w:spacing w:val="-5"/>
          <w:sz w:val="18"/>
        </w:rPr>
        <w:t>293</w:t>
      </w:r>
    </w:p>
    <w:p w14:paraId="4DEB1253" w14:textId="77777777" w:rsidR="0032401D" w:rsidRDefault="00000000">
      <w:pPr>
        <w:spacing w:before="32"/>
        <w:ind w:left="226"/>
        <w:rPr>
          <w:sz w:val="18"/>
        </w:rPr>
      </w:pPr>
      <w:r>
        <w:rPr>
          <w:color w:val="231F20"/>
          <w:spacing w:val="-5"/>
          <w:sz w:val="18"/>
        </w:rPr>
        <w:t>294</w:t>
      </w:r>
    </w:p>
    <w:p w14:paraId="4E2ACB60" w14:textId="77777777" w:rsidR="0032401D" w:rsidRDefault="0032401D">
      <w:pPr>
        <w:pStyle w:val="GvdeMetni"/>
        <w:spacing w:before="65"/>
        <w:rPr>
          <w:sz w:val="18"/>
        </w:rPr>
      </w:pPr>
    </w:p>
    <w:p w14:paraId="5AC8F7D1" w14:textId="77777777" w:rsidR="0032401D" w:rsidRDefault="00000000">
      <w:pPr>
        <w:spacing w:before="1"/>
        <w:ind w:left="226"/>
        <w:rPr>
          <w:sz w:val="18"/>
        </w:rPr>
      </w:pPr>
      <w:r>
        <w:rPr>
          <w:color w:val="231F20"/>
          <w:spacing w:val="-5"/>
          <w:sz w:val="18"/>
        </w:rPr>
        <w:t>295</w:t>
      </w:r>
    </w:p>
    <w:p w14:paraId="6AD7F3E0" w14:textId="77777777" w:rsidR="0032401D" w:rsidRDefault="00000000">
      <w:pPr>
        <w:spacing w:before="32"/>
        <w:ind w:left="226"/>
        <w:rPr>
          <w:sz w:val="18"/>
        </w:rPr>
      </w:pPr>
      <w:r>
        <w:rPr>
          <w:color w:val="231F20"/>
          <w:spacing w:val="-5"/>
          <w:sz w:val="18"/>
        </w:rPr>
        <w:t>296</w:t>
      </w:r>
    </w:p>
    <w:p w14:paraId="79B3C83D" w14:textId="77777777" w:rsidR="0032401D" w:rsidRDefault="00000000">
      <w:pPr>
        <w:spacing w:before="33"/>
        <w:ind w:left="226"/>
        <w:rPr>
          <w:sz w:val="18"/>
        </w:rPr>
      </w:pPr>
      <w:r>
        <w:rPr>
          <w:color w:val="231F20"/>
          <w:spacing w:val="-5"/>
          <w:sz w:val="18"/>
        </w:rPr>
        <w:t>297</w:t>
      </w:r>
    </w:p>
    <w:p w14:paraId="0115D3B6" w14:textId="77777777" w:rsidR="0032401D" w:rsidRDefault="00000000">
      <w:pPr>
        <w:spacing w:before="32"/>
        <w:ind w:left="226"/>
        <w:rPr>
          <w:sz w:val="18"/>
        </w:rPr>
      </w:pPr>
      <w:r>
        <w:rPr>
          <w:color w:val="231F20"/>
          <w:spacing w:val="-5"/>
          <w:sz w:val="18"/>
        </w:rPr>
        <w:t>298</w:t>
      </w:r>
    </w:p>
    <w:p w14:paraId="3D6790DC" w14:textId="77777777" w:rsidR="0032401D" w:rsidRDefault="00000000">
      <w:pPr>
        <w:spacing w:before="33"/>
        <w:ind w:left="226"/>
        <w:rPr>
          <w:sz w:val="18"/>
        </w:rPr>
      </w:pPr>
      <w:r>
        <w:rPr>
          <w:color w:val="231F20"/>
          <w:spacing w:val="-5"/>
          <w:sz w:val="18"/>
        </w:rPr>
        <w:t>299</w:t>
      </w:r>
    </w:p>
    <w:p w14:paraId="492D140D" w14:textId="77777777" w:rsidR="0032401D" w:rsidRDefault="00000000">
      <w:pPr>
        <w:spacing w:before="32"/>
        <w:ind w:left="226"/>
        <w:rPr>
          <w:sz w:val="18"/>
        </w:rPr>
      </w:pPr>
      <w:r>
        <w:rPr>
          <w:color w:val="231F20"/>
          <w:spacing w:val="-5"/>
          <w:sz w:val="18"/>
        </w:rPr>
        <w:t>300</w:t>
      </w:r>
    </w:p>
    <w:p w14:paraId="61670AA4" w14:textId="77777777" w:rsidR="0032401D" w:rsidRDefault="0032401D">
      <w:pPr>
        <w:pStyle w:val="GvdeMetni"/>
        <w:spacing w:before="65"/>
        <w:rPr>
          <w:sz w:val="18"/>
        </w:rPr>
      </w:pPr>
    </w:p>
    <w:p w14:paraId="49102033" w14:textId="77777777" w:rsidR="0032401D" w:rsidRDefault="00000000">
      <w:pPr>
        <w:spacing w:before="1"/>
        <w:ind w:left="226"/>
        <w:rPr>
          <w:sz w:val="18"/>
        </w:rPr>
      </w:pPr>
      <w:r>
        <w:rPr>
          <w:color w:val="231F20"/>
          <w:spacing w:val="-5"/>
          <w:sz w:val="18"/>
        </w:rPr>
        <w:t>301</w:t>
      </w:r>
    </w:p>
    <w:p w14:paraId="0AB03094" w14:textId="77777777" w:rsidR="0032401D" w:rsidRDefault="00000000">
      <w:pPr>
        <w:spacing w:before="32"/>
        <w:ind w:left="226"/>
        <w:rPr>
          <w:sz w:val="18"/>
        </w:rPr>
      </w:pPr>
      <w:r>
        <w:rPr>
          <w:color w:val="231F20"/>
          <w:spacing w:val="-5"/>
          <w:sz w:val="18"/>
        </w:rPr>
        <w:t>302</w:t>
      </w:r>
    </w:p>
    <w:p w14:paraId="24444E65" w14:textId="77777777" w:rsidR="0032401D" w:rsidRDefault="00000000">
      <w:pPr>
        <w:spacing w:before="33"/>
        <w:ind w:left="226"/>
        <w:rPr>
          <w:sz w:val="18"/>
        </w:rPr>
      </w:pPr>
      <w:r>
        <w:rPr>
          <w:color w:val="231F20"/>
          <w:spacing w:val="-5"/>
          <w:sz w:val="18"/>
        </w:rPr>
        <w:t>303</w:t>
      </w:r>
    </w:p>
    <w:p w14:paraId="6B804E1B" w14:textId="77777777" w:rsidR="0032401D" w:rsidRDefault="00000000">
      <w:pPr>
        <w:spacing w:before="32"/>
        <w:ind w:left="226"/>
        <w:rPr>
          <w:sz w:val="18"/>
        </w:rPr>
      </w:pPr>
      <w:r>
        <w:rPr>
          <w:color w:val="231F20"/>
          <w:spacing w:val="-5"/>
          <w:sz w:val="18"/>
        </w:rPr>
        <w:t>304</w:t>
      </w:r>
    </w:p>
    <w:p w14:paraId="344164B6" w14:textId="77777777" w:rsidR="0032401D" w:rsidRDefault="0032401D">
      <w:pPr>
        <w:pStyle w:val="GvdeMetni"/>
        <w:spacing w:before="65"/>
        <w:rPr>
          <w:sz w:val="18"/>
        </w:rPr>
      </w:pPr>
    </w:p>
    <w:p w14:paraId="4BC15A2E" w14:textId="77777777" w:rsidR="0032401D" w:rsidRDefault="00000000">
      <w:pPr>
        <w:ind w:left="226"/>
        <w:rPr>
          <w:sz w:val="18"/>
        </w:rPr>
      </w:pPr>
      <w:r>
        <w:rPr>
          <w:color w:val="231F20"/>
          <w:spacing w:val="-5"/>
          <w:sz w:val="18"/>
        </w:rPr>
        <w:t>305</w:t>
      </w:r>
    </w:p>
    <w:p w14:paraId="53AD7C2A" w14:textId="77777777" w:rsidR="0032401D" w:rsidRDefault="00000000">
      <w:pPr>
        <w:spacing w:before="33"/>
        <w:ind w:left="226"/>
        <w:rPr>
          <w:sz w:val="18"/>
        </w:rPr>
      </w:pPr>
      <w:r>
        <w:rPr>
          <w:color w:val="231F20"/>
          <w:spacing w:val="-5"/>
          <w:sz w:val="18"/>
        </w:rPr>
        <w:t>306</w:t>
      </w:r>
    </w:p>
    <w:p w14:paraId="41812ED9" w14:textId="77777777" w:rsidR="0032401D" w:rsidRDefault="00000000">
      <w:pPr>
        <w:spacing w:before="33"/>
        <w:ind w:left="226"/>
        <w:rPr>
          <w:sz w:val="18"/>
        </w:rPr>
      </w:pPr>
      <w:r>
        <w:rPr>
          <w:color w:val="231F20"/>
          <w:spacing w:val="-5"/>
          <w:sz w:val="18"/>
        </w:rPr>
        <w:t>307</w:t>
      </w:r>
    </w:p>
    <w:p w14:paraId="13EF21A3" w14:textId="77777777" w:rsidR="0032401D" w:rsidRDefault="00000000">
      <w:pPr>
        <w:spacing w:before="32"/>
        <w:ind w:left="226"/>
        <w:rPr>
          <w:sz w:val="18"/>
        </w:rPr>
      </w:pPr>
      <w:r>
        <w:rPr>
          <w:color w:val="231F20"/>
          <w:spacing w:val="-5"/>
          <w:sz w:val="18"/>
        </w:rPr>
        <w:t>308</w:t>
      </w:r>
    </w:p>
    <w:p w14:paraId="57EA25C8" w14:textId="77777777" w:rsidR="0032401D" w:rsidRDefault="00000000">
      <w:pPr>
        <w:spacing w:before="33"/>
        <w:ind w:left="226"/>
        <w:rPr>
          <w:sz w:val="18"/>
        </w:rPr>
      </w:pPr>
      <w:r>
        <w:rPr>
          <w:color w:val="231F20"/>
          <w:spacing w:val="-5"/>
          <w:sz w:val="18"/>
        </w:rPr>
        <w:t>309</w:t>
      </w:r>
    </w:p>
    <w:p w14:paraId="4CB85301" w14:textId="77777777" w:rsidR="0032401D" w:rsidRDefault="0032401D">
      <w:pPr>
        <w:pStyle w:val="GvdeMetni"/>
        <w:spacing w:before="65"/>
        <w:rPr>
          <w:sz w:val="18"/>
        </w:rPr>
      </w:pPr>
    </w:p>
    <w:p w14:paraId="56553609" w14:textId="77777777" w:rsidR="0032401D" w:rsidRDefault="00000000">
      <w:pPr>
        <w:ind w:left="226"/>
        <w:rPr>
          <w:sz w:val="18"/>
        </w:rPr>
      </w:pPr>
      <w:r>
        <w:rPr>
          <w:color w:val="231F20"/>
          <w:spacing w:val="-5"/>
          <w:sz w:val="18"/>
        </w:rPr>
        <w:t>310</w:t>
      </w:r>
    </w:p>
    <w:p w14:paraId="1E06EDF5" w14:textId="77777777" w:rsidR="0032401D" w:rsidRDefault="0032401D">
      <w:pPr>
        <w:pStyle w:val="GvdeMetni"/>
        <w:spacing w:before="65"/>
        <w:rPr>
          <w:sz w:val="18"/>
        </w:rPr>
      </w:pPr>
    </w:p>
    <w:p w14:paraId="0AE39F0F" w14:textId="77777777" w:rsidR="0032401D" w:rsidRDefault="00000000">
      <w:pPr>
        <w:ind w:left="226"/>
        <w:rPr>
          <w:sz w:val="18"/>
        </w:rPr>
      </w:pPr>
      <w:r>
        <w:rPr>
          <w:color w:val="231F20"/>
          <w:spacing w:val="-5"/>
          <w:sz w:val="18"/>
        </w:rPr>
        <w:t>311</w:t>
      </w:r>
    </w:p>
    <w:p w14:paraId="5959A7C3" w14:textId="77777777" w:rsidR="0032401D" w:rsidRDefault="0032401D">
      <w:pPr>
        <w:pStyle w:val="GvdeMetni"/>
        <w:spacing w:before="65"/>
        <w:rPr>
          <w:sz w:val="18"/>
        </w:rPr>
      </w:pPr>
    </w:p>
    <w:p w14:paraId="5F85CF36" w14:textId="77777777" w:rsidR="0032401D" w:rsidRDefault="00000000">
      <w:pPr>
        <w:ind w:left="226"/>
        <w:rPr>
          <w:sz w:val="18"/>
        </w:rPr>
      </w:pPr>
      <w:r>
        <w:rPr>
          <w:color w:val="231F20"/>
          <w:spacing w:val="-5"/>
          <w:sz w:val="18"/>
        </w:rPr>
        <w:t>312</w:t>
      </w:r>
    </w:p>
    <w:p w14:paraId="2B6B2F9F" w14:textId="77777777" w:rsidR="0032401D" w:rsidRDefault="00000000">
      <w:pPr>
        <w:spacing w:before="33"/>
        <w:ind w:left="226"/>
        <w:rPr>
          <w:sz w:val="18"/>
        </w:rPr>
      </w:pPr>
      <w:r>
        <w:rPr>
          <w:color w:val="231F20"/>
          <w:spacing w:val="-5"/>
          <w:sz w:val="18"/>
        </w:rPr>
        <w:t>313</w:t>
      </w:r>
    </w:p>
    <w:p w14:paraId="4A0EBAE8" w14:textId="77777777" w:rsidR="0032401D" w:rsidRDefault="0032401D">
      <w:pPr>
        <w:pStyle w:val="GvdeMetni"/>
        <w:spacing w:before="65"/>
        <w:rPr>
          <w:sz w:val="18"/>
        </w:rPr>
      </w:pPr>
    </w:p>
    <w:p w14:paraId="32252F72" w14:textId="77777777" w:rsidR="0032401D" w:rsidRDefault="00000000">
      <w:pPr>
        <w:ind w:left="226"/>
        <w:rPr>
          <w:sz w:val="18"/>
        </w:rPr>
      </w:pPr>
      <w:r>
        <w:rPr>
          <w:color w:val="231F20"/>
          <w:spacing w:val="-5"/>
          <w:sz w:val="18"/>
        </w:rPr>
        <w:t>314</w:t>
      </w:r>
    </w:p>
    <w:p w14:paraId="579A0819" w14:textId="77777777" w:rsidR="0032401D" w:rsidRDefault="0032401D">
      <w:pPr>
        <w:pStyle w:val="GvdeMetni"/>
        <w:spacing w:before="65"/>
        <w:rPr>
          <w:sz w:val="18"/>
        </w:rPr>
      </w:pPr>
    </w:p>
    <w:p w14:paraId="4B357F33" w14:textId="77777777" w:rsidR="0032401D" w:rsidRDefault="00000000">
      <w:pPr>
        <w:spacing w:before="1"/>
        <w:ind w:left="226"/>
        <w:rPr>
          <w:sz w:val="18"/>
        </w:rPr>
      </w:pPr>
      <w:r>
        <w:rPr>
          <w:color w:val="231F20"/>
          <w:spacing w:val="-5"/>
          <w:sz w:val="18"/>
        </w:rPr>
        <w:t>315</w:t>
      </w:r>
    </w:p>
    <w:p w14:paraId="5E5D9261" w14:textId="77777777" w:rsidR="0032401D" w:rsidRDefault="0032401D">
      <w:pPr>
        <w:pStyle w:val="GvdeMetni"/>
        <w:spacing w:before="65"/>
        <w:rPr>
          <w:sz w:val="18"/>
        </w:rPr>
      </w:pPr>
    </w:p>
    <w:p w14:paraId="46C57EAF" w14:textId="77777777" w:rsidR="0032401D" w:rsidRDefault="00000000">
      <w:pPr>
        <w:ind w:left="226"/>
        <w:rPr>
          <w:sz w:val="18"/>
        </w:rPr>
      </w:pPr>
      <w:r>
        <w:rPr>
          <w:color w:val="231F20"/>
          <w:spacing w:val="-5"/>
          <w:sz w:val="18"/>
        </w:rPr>
        <w:t>316</w:t>
      </w:r>
    </w:p>
    <w:p w14:paraId="2199EB8C" w14:textId="77777777" w:rsidR="0032401D" w:rsidRDefault="0032401D">
      <w:pPr>
        <w:pStyle w:val="GvdeMetni"/>
        <w:spacing w:before="65"/>
        <w:rPr>
          <w:sz w:val="18"/>
        </w:rPr>
      </w:pPr>
    </w:p>
    <w:p w14:paraId="28EE29E2" w14:textId="77777777" w:rsidR="0032401D" w:rsidRDefault="00000000">
      <w:pPr>
        <w:ind w:left="226"/>
        <w:rPr>
          <w:sz w:val="18"/>
        </w:rPr>
      </w:pPr>
      <w:r>
        <w:rPr>
          <w:color w:val="231F20"/>
          <w:spacing w:val="-5"/>
          <w:sz w:val="18"/>
        </w:rPr>
        <w:t>317</w:t>
      </w:r>
    </w:p>
    <w:p w14:paraId="53C99CA4" w14:textId="77777777" w:rsidR="0032401D" w:rsidRDefault="00000000">
      <w:pPr>
        <w:spacing w:before="33"/>
        <w:ind w:left="226"/>
        <w:rPr>
          <w:sz w:val="18"/>
        </w:rPr>
      </w:pPr>
      <w:r>
        <w:rPr>
          <w:color w:val="231F20"/>
          <w:spacing w:val="-5"/>
          <w:sz w:val="18"/>
        </w:rPr>
        <w:t>318</w:t>
      </w:r>
    </w:p>
    <w:p w14:paraId="788B1BBD" w14:textId="77777777" w:rsidR="0032401D" w:rsidRDefault="0032401D">
      <w:pPr>
        <w:pStyle w:val="GvdeMetni"/>
        <w:spacing w:before="65"/>
        <w:rPr>
          <w:sz w:val="18"/>
        </w:rPr>
      </w:pPr>
    </w:p>
    <w:p w14:paraId="0BB40B8A" w14:textId="77777777" w:rsidR="0032401D" w:rsidRDefault="00000000">
      <w:pPr>
        <w:ind w:left="226"/>
        <w:rPr>
          <w:sz w:val="18"/>
        </w:rPr>
      </w:pPr>
      <w:r>
        <w:rPr>
          <w:color w:val="231F20"/>
          <w:spacing w:val="-5"/>
          <w:sz w:val="18"/>
        </w:rPr>
        <w:t>319</w:t>
      </w:r>
    </w:p>
    <w:p w14:paraId="152B5393" w14:textId="77777777" w:rsidR="0032401D" w:rsidRDefault="00000000">
      <w:pPr>
        <w:spacing w:before="32"/>
        <w:ind w:left="226"/>
        <w:rPr>
          <w:sz w:val="18"/>
        </w:rPr>
      </w:pPr>
      <w:r>
        <w:rPr>
          <w:color w:val="231F20"/>
          <w:spacing w:val="-5"/>
          <w:sz w:val="18"/>
        </w:rPr>
        <w:t>320</w:t>
      </w:r>
    </w:p>
    <w:p w14:paraId="3A31E8D9" w14:textId="77777777" w:rsidR="0032401D" w:rsidRDefault="0032401D">
      <w:pPr>
        <w:pStyle w:val="GvdeMetni"/>
        <w:spacing w:before="66"/>
        <w:rPr>
          <w:sz w:val="18"/>
        </w:rPr>
      </w:pPr>
    </w:p>
    <w:p w14:paraId="27BE9A62" w14:textId="77777777" w:rsidR="0032401D" w:rsidRDefault="00000000">
      <w:pPr>
        <w:ind w:left="226"/>
        <w:rPr>
          <w:sz w:val="18"/>
        </w:rPr>
      </w:pPr>
      <w:r>
        <w:rPr>
          <w:color w:val="231F20"/>
          <w:spacing w:val="-5"/>
          <w:sz w:val="18"/>
        </w:rPr>
        <w:t>321</w:t>
      </w:r>
    </w:p>
    <w:p w14:paraId="56357B5D" w14:textId="77777777" w:rsidR="0032401D" w:rsidRDefault="0032401D">
      <w:pPr>
        <w:pStyle w:val="GvdeMetni"/>
        <w:spacing w:before="65"/>
        <w:rPr>
          <w:sz w:val="18"/>
        </w:rPr>
      </w:pPr>
    </w:p>
    <w:p w14:paraId="5CCA8FDA" w14:textId="77777777" w:rsidR="0032401D" w:rsidRDefault="00000000">
      <w:pPr>
        <w:ind w:left="226"/>
        <w:rPr>
          <w:sz w:val="18"/>
        </w:rPr>
      </w:pPr>
      <w:r>
        <w:rPr>
          <w:color w:val="231F20"/>
          <w:spacing w:val="-5"/>
          <w:sz w:val="18"/>
        </w:rPr>
        <w:t>322</w:t>
      </w:r>
    </w:p>
    <w:p w14:paraId="61FD7BB4" w14:textId="77777777" w:rsidR="0032401D" w:rsidRDefault="00000000">
      <w:pPr>
        <w:spacing w:before="33"/>
        <w:ind w:left="226"/>
        <w:rPr>
          <w:sz w:val="18"/>
        </w:rPr>
      </w:pPr>
      <w:r>
        <w:rPr>
          <w:color w:val="231F20"/>
          <w:spacing w:val="-5"/>
          <w:sz w:val="18"/>
        </w:rPr>
        <w:t>323</w:t>
      </w:r>
    </w:p>
    <w:p w14:paraId="547F9C9A" w14:textId="77777777" w:rsidR="0032401D" w:rsidRDefault="00000000">
      <w:pPr>
        <w:spacing w:before="32"/>
        <w:ind w:left="226"/>
        <w:rPr>
          <w:sz w:val="18"/>
        </w:rPr>
      </w:pPr>
      <w:r>
        <w:rPr>
          <w:color w:val="231F20"/>
          <w:spacing w:val="-5"/>
          <w:sz w:val="18"/>
        </w:rPr>
        <w:t>324</w:t>
      </w:r>
    </w:p>
    <w:p w14:paraId="3EA7B595" w14:textId="77777777" w:rsidR="0032401D" w:rsidRDefault="00000000">
      <w:pPr>
        <w:spacing w:before="33"/>
        <w:ind w:left="226"/>
        <w:rPr>
          <w:sz w:val="18"/>
        </w:rPr>
      </w:pPr>
      <w:r>
        <w:rPr>
          <w:color w:val="231F20"/>
          <w:spacing w:val="-5"/>
          <w:sz w:val="18"/>
        </w:rPr>
        <w:t>325</w:t>
      </w:r>
    </w:p>
    <w:p w14:paraId="42EDF5B6" w14:textId="77777777" w:rsidR="0032401D" w:rsidRDefault="00000000">
      <w:pPr>
        <w:spacing w:before="32"/>
        <w:ind w:left="226"/>
        <w:rPr>
          <w:sz w:val="18"/>
        </w:rPr>
      </w:pPr>
      <w:r>
        <w:rPr>
          <w:color w:val="231F20"/>
          <w:spacing w:val="-5"/>
          <w:sz w:val="18"/>
        </w:rPr>
        <w:t>326</w:t>
      </w:r>
    </w:p>
    <w:p w14:paraId="3DF82620" w14:textId="77777777" w:rsidR="0032401D" w:rsidRDefault="00000000">
      <w:pPr>
        <w:spacing w:before="33"/>
        <w:ind w:left="226"/>
        <w:rPr>
          <w:sz w:val="18"/>
        </w:rPr>
      </w:pPr>
      <w:r>
        <w:rPr>
          <w:color w:val="231F20"/>
          <w:spacing w:val="-5"/>
          <w:sz w:val="18"/>
        </w:rPr>
        <w:t>327</w:t>
      </w:r>
    </w:p>
    <w:p w14:paraId="73DB7FC0" w14:textId="77777777" w:rsidR="0032401D" w:rsidRDefault="00000000">
      <w:pPr>
        <w:spacing w:before="32"/>
        <w:ind w:left="226"/>
        <w:rPr>
          <w:sz w:val="18"/>
        </w:rPr>
      </w:pPr>
      <w:r>
        <w:rPr>
          <w:color w:val="231F20"/>
          <w:spacing w:val="-5"/>
          <w:sz w:val="18"/>
        </w:rPr>
        <w:t>328</w:t>
      </w:r>
    </w:p>
    <w:p w14:paraId="46C0D8B1" w14:textId="77777777" w:rsidR="0032401D" w:rsidRDefault="00000000">
      <w:pPr>
        <w:spacing w:before="33"/>
        <w:ind w:left="226"/>
        <w:rPr>
          <w:sz w:val="18"/>
        </w:rPr>
      </w:pPr>
      <w:r>
        <w:rPr>
          <w:color w:val="231F20"/>
          <w:spacing w:val="-5"/>
          <w:sz w:val="18"/>
        </w:rPr>
        <w:t>329</w:t>
      </w:r>
    </w:p>
    <w:p w14:paraId="6F45E686" w14:textId="77777777" w:rsidR="0032401D" w:rsidRDefault="00000000">
      <w:pPr>
        <w:spacing w:before="32"/>
        <w:ind w:left="226"/>
        <w:rPr>
          <w:sz w:val="18"/>
        </w:rPr>
      </w:pPr>
      <w:r>
        <w:rPr>
          <w:color w:val="231F20"/>
          <w:spacing w:val="-5"/>
          <w:sz w:val="18"/>
        </w:rPr>
        <w:t>330</w:t>
      </w:r>
    </w:p>
    <w:p w14:paraId="67A995EB" w14:textId="77777777" w:rsidR="0032401D" w:rsidRDefault="00000000">
      <w:pPr>
        <w:spacing w:before="33"/>
        <w:ind w:left="226"/>
        <w:rPr>
          <w:sz w:val="18"/>
        </w:rPr>
      </w:pPr>
      <w:r>
        <w:rPr>
          <w:color w:val="231F20"/>
          <w:spacing w:val="-5"/>
          <w:sz w:val="18"/>
        </w:rPr>
        <w:t>331</w:t>
      </w:r>
    </w:p>
    <w:p w14:paraId="6FE9404B" w14:textId="77777777" w:rsidR="0032401D" w:rsidRDefault="00000000">
      <w:pPr>
        <w:spacing w:before="32"/>
        <w:ind w:left="226"/>
        <w:rPr>
          <w:sz w:val="18"/>
        </w:rPr>
      </w:pPr>
      <w:r>
        <w:rPr>
          <w:color w:val="231F20"/>
          <w:spacing w:val="-5"/>
          <w:sz w:val="18"/>
        </w:rPr>
        <w:t>332</w:t>
      </w:r>
    </w:p>
    <w:p w14:paraId="62547AF9" w14:textId="77777777" w:rsidR="0032401D" w:rsidRDefault="00000000">
      <w:pPr>
        <w:spacing w:before="33"/>
        <w:ind w:left="226"/>
        <w:rPr>
          <w:sz w:val="18"/>
        </w:rPr>
      </w:pPr>
      <w:r>
        <w:rPr>
          <w:color w:val="231F20"/>
          <w:spacing w:val="-5"/>
          <w:sz w:val="18"/>
        </w:rPr>
        <w:t>333</w:t>
      </w:r>
    </w:p>
    <w:p w14:paraId="5DFE9ADE" w14:textId="77777777" w:rsidR="0032401D" w:rsidRDefault="0032401D">
      <w:pPr>
        <w:pStyle w:val="GvdeMetni"/>
        <w:spacing w:before="65"/>
        <w:rPr>
          <w:sz w:val="18"/>
        </w:rPr>
      </w:pPr>
    </w:p>
    <w:p w14:paraId="0B880C85" w14:textId="77777777" w:rsidR="0032401D" w:rsidRDefault="00000000">
      <w:pPr>
        <w:ind w:left="226"/>
        <w:rPr>
          <w:sz w:val="18"/>
        </w:rPr>
      </w:pPr>
      <w:r>
        <w:rPr>
          <w:color w:val="231F20"/>
          <w:spacing w:val="-5"/>
          <w:sz w:val="18"/>
        </w:rPr>
        <w:t>334</w:t>
      </w:r>
    </w:p>
    <w:p w14:paraId="7D5503EF" w14:textId="77777777" w:rsidR="0032401D" w:rsidRDefault="00000000">
      <w:pPr>
        <w:spacing w:before="33"/>
        <w:ind w:left="226"/>
        <w:rPr>
          <w:sz w:val="18"/>
        </w:rPr>
      </w:pPr>
      <w:r>
        <w:rPr>
          <w:color w:val="231F20"/>
          <w:spacing w:val="-5"/>
          <w:sz w:val="18"/>
        </w:rPr>
        <w:t>335</w:t>
      </w:r>
    </w:p>
    <w:p w14:paraId="4184DBD0" w14:textId="77777777" w:rsidR="0032401D" w:rsidRDefault="0032401D">
      <w:pPr>
        <w:rPr>
          <w:sz w:val="18"/>
        </w:rPr>
        <w:sectPr w:rsidR="0032401D">
          <w:type w:val="continuous"/>
          <w:pgSz w:w="11900" w:h="16840"/>
          <w:pgMar w:top="580" w:right="283" w:bottom="0" w:left="283" w:header="392" w:footer="499" w:gutter="0"/>
          <w:cols w:num="2" w:space="708" w:equalWidth="0">
            <w:col w:w="10762" w:space="40"/>
            <w:col w:w="532"/>
          </w:cols>
        </w:sectPr>
      </w:pPr>
    </w:p>
    <w:p w14:paraId="20F19B4C" w14:textId="77777777" w:rsidR="0032401D" w:rsidRDefault="00000000">
      <w:pPr>
        <w:pStyle w:val="Balk1"/>
        <w:ind w:left="572"/>
      </w:pPr>
      <w:r>
        <w:rPr>
          <w:color w:val="010202"/>
        </w:rPr>
        <w:lastRenderedPageBreak/>
        <w:t>SHIPMAN</w:t>
      </w:r>
      <w:r>
        <w:rPr>
          <w:color w:val="010202"/>
          <w:spacing w:val="-12"/>
        </w:rPr>
        <w:t xml:space="preserve"> </w:t>
      </w:r>
      <w:r>
        <w:rPr>
          <w:color w:val="010202"/>
          <w:spacing w:val="-4"/>
        </w:rPr>
        <w:t>2009</w:t>
      </w:r>
    </w:p>
    <w:p w14:paraId="6FDF7930" w14:textId="77777777" w:rsidR="0032401D" w:rsidRDefault="00000000">
      <w:pPr>
        <w:pStyle w:val="Balk2"/>
        <w:spacing w:before="5"/>
        <w:ind w:left="573"/>
        <w:jc w:val="center"/>
      </w:pPr>
      <w:r>
        <w:rPr>
          <w:color w:val="010202"/>
        </w:rPr>
        <w:t>Standard</w:t>
      </w:r>
      <w:r>
        <w:rPr>
          <w:color w:val="010202"/>
          <w:spacing w:val="-10"/>
        </w:rPr>
        <w:t xml:space="preserve"> </w:t>
      </w:r>
      <w:r>
        <w:rPr>
          <w:color w:val="010202"/>
        </w:rPr>
        <w:t>ship</w:t>
      </w:r>
      <w:r>
        <w:rPr>
          <w:color w:val="010202"/>
          <w:spacing w:val="-9"/>
        </w:rPr>
        <w:t xml:space="preserve"> </w:t>
      </w:r>
      <w:r>
        <w:rPr>
          <w:color w:val="010202"/>
        </w:rPr>
        <w:t>management</w:t>
      </w:r>
      <w:r>
        <w:rPr>
          <w:color w:val="010202"/>
          <w:spacing w:val="-10"/>
        </w:rPr>
        <w:t xml:space="preserve"> </w:t>
      </w:r>
      <w:r>
        <w:rPr>
          <w:color w:val="010202"/>
          <w:spacing w:val="-2"/>
        </w:rPr>
        <w:t>agreement</w:t>
      </w:r>
    </w:p>
    <w:p w14:paraId="6B392AAF" w14:textId="77777777" w:rsidR="0032401D" w:rsidRDefault="00000000">
      <w:pPr>
        <w:pStyle w:val="GvdeMetni"/>
        <w:spacing w:before="92" w:line="249" w:lineRule="auto"/>
        <w:ind w:left="912"/>
        <w:jc w:val="both"/>
      </w:pPr>
      <w:r>
        <w:rPr>
          <w:color w:val="010202"/>
        </w:rPr>
        <w:t>or</w:t>
      </w:r>
      <w:r>
        <w:rPr>
          <w:color w:val="010202"/>
          <w:spacing w:val="-2"/>
        </w:rPr>
        <w:t xml:space="preserve"> </w:t>
      </w:r>
      <w:r>
        <w:rPr>
          <w:color w:val="010202"/>
        </w:rPr>
        <w:t>omissions</w:t>
      </w:r>
      <w:r>
        <w:rPr>
          <w:color w:val="010202"/>
          <w:spacing w:val="-2"/>
        </w:rPr>
        <w:t xml:space="preserve"> </w:t>
      </w:r>
      <w:r>
        <w:rPr>
          <w:color w:val="010202"/>
        </w:rPr>
        <w:t>are</w:t>
      </w:r>
      <w:r>
        <w:rPr>
          <w:color w:val="010202"/>
          <w:spacing w:val="-2"/>
        </w:rPr>
        <w:t xml:space="preserve"> </w:t>
      </w:r>
      <w:r>
        <w:rPr>
          <w:color w:val="010202"/>
        </w:rPr>
        <w:t>negligent,</w:t>
      </w:r>
      <w:r>
        <w:rPr>
          <w:color w:val="010202"/>
          <w:spacing w:val="-2"/>
        </w:rPr>
        <w:t xml:space="preserve"> </w:t>
      </w:r>
      <w:r>
        <w:rPr>
          <w:color w:val="010202"/>
        </w:rPr>
        <w:t>grossly</w:t>
      </w:r>
      <w:r>
        <w:rPr>
          <w:color w:val="010202"/>
          <w:spacing w:val="-2"/>
        </w:rPr>
        <w:t xml:space="preserve"> </w:t>
      </w:r>
      <w:r>
        <w:rPr>
          <w:color w:val="010202"/>
        </w:rPr>
        <w:t>negligent</w:t>
      </w:r>
      <w:r>
        <w:rPr>
          <w:color w:val="010202"/>
          <w:spacing w:val="-2"/>
        </w:rPr>
        <w:t xml:space="preserve"> </w:t>
      </w:r>
      <w:r>
        <w:rPr>
          <w:color w:val="010202"/>
        </w:rPr>
        <w:t>or</w:t>
      </w:r>
      <w:r>
        <w:rPr>
          <w:color w:val="010202"/>
          <w:spacing w:val="-2"/>
        </w:rPr>
        <w:t xml:space="preserve"> </w:t>
      </w:r>
      <w:proofErr w:type="spellStart"/>
      <w:r>
        <w:rPr>
          <w:color w:val="010202"/>
        </w:rPr>
        <w:t>wilful</w:t>
      </w:r>
      <w:proofErr w:type="spellEnd"/>
      <w:r>
        <w:rPr>
          <w:color w:val="010202"/>
        </w:rPr>
        <w:t>,</w:t>
      </w:r>
      <w:r>
        <w:rPr>
          <w:color w:val="010202"/>
          <w:spacing w:val="-2"/>
        </w:rPr>
        <w:t xml:space="preserve"> </w:t>
      </w:r>
      <w:r>
        <w:rPr>
          <w:color w:val="010202"/>
        </w:rPr>
        <w:t>except</w:t>
      </w:r>
      <w:r>
        <w:rPr>
          <w:color w:val="010202"/>
          <w:spacing w:val="-2"/>
        </w:rPr>
        <w:t xml:space="preserve"> </w:t>
      </w:r>
      <w:r>
        <w:rPr>
          <w:color w:val="010202"/>
        </w:rPr>
        <w:t>only</w:t>
      </w:r>
      <w:r>
        <w:rPr>
          <w:color w:val="010202"/>
          <w:spacing w:val="-2"/>
        </w:rPr>
        <w:t xml:space="preserve"> </w:t>
      </w:r>
      <w:r>
        <w:rPr>
          <w:color w:val="010202"/>
        </w:rPr>
        <w:t>to</w:t>
      </w:r>
      <w:r>
        <w:rPr>
          <w:color w:val="010202"/>
          <w:spacing w:val="-2"/>
        </w:rPr>
        <w:t xml:space="preserve"> </w:t>
      </w:r>
      <w:r>
        <w:rPr>
          <w:color w:val="010202"/>
        </w:rPr>
        <w:t>the</w:t>
      </w:r>
      <w:r>
        <w:rPr>
          <w:color w:val="010202"/>
          <w:spacing w:val="-2"/>
        </w:rPr>
        <w:t xml:space="preserve"> </w:t>
      </w:r>
      <w:r>
        <w:rPr>
          <w:color w:val="010202"/>
        </w:rPr>
        <w:t>extent</w:t>
      </w:r>
      <w:r>
        <w:rPr>
          <w:color w:val="010202"/>
          <w:spacing w:val="-2"/>
        </w:rPr>
        <w:t xml:space="preserve"> </w:t>
      </w:r>
      <w:r>
        <w:rPr>
          <w:color w:val="010202"/>
        </w:rPr>
        <w:t>that</w:t>
      </w:r>
      <w:r>
        <w:rPr>
          <w:color w:val="010202"/>
          <w:spacing w:val="-2"/>
        </w:rPr>
        <w:t xml:space="preserve"> </w:t>
      </w:r>
      <w:r>
        <w:rPr>
          <w:color w:val="010202"/>
        </w:rPr>
        <w:t>they</w:t>
      </w:r>
      <w:r>
        <w:rPr>
          <w:color w:val="010202"/>
          <w:spacing w:val="-2"/>
        </w:rPr>
        <w:t xml:space="preserve"> </w:t>
      </w:r>
      <w:r>
        <w:rPr>
          <w:color w:val="010202"/>
        </w:rPr>
        <w:t>are</w:t>
      </w:r>
      <w:r>
        <w:rPr>
          <w:color w:val="010202"/>
          <w:spacing w:val="-2"/>
        </w:rPr>
        <w:t xml:space="preserve"> </w:t>
      </w:r>
      <w:r>
        <w:rPr>
          <w:color w:val="010202"/>
        </w:rPr>
        <w:t>shown</w:t>
      </w:r>
      <w:r>
        <w:rPr>
          <w:color w:val="010202"/>
          <w:spacing w:val="-2"/>
        </w:rPr>
        <w:t xml:space="preserve"> </w:t>
      </w:r>
      <w:r>
        <w:rPr>
          <w:color w:val="010202"/>
        </w:rPr>
        <w:t>to have resulted from a failure by the Managers to discharge their obligations under Clause 5(a) (Crew Management), in which case their liability shall be limited in accordance with the terms of this Clause 17 (Responsibilities).</w:t>
      </w:r>
    </w:p>
    <w:p w14:paraId="0B276C58" w14:textId="77777777" w:rsidR="0032401D" w:rsidRDefault="0032401D">
      <w:pPr>
        <w:pStyle w:val="GvdeMetni"/>
        <w:spacing w:before="11"/>
      </w:pPr>
    </w:p>
    <w:p w14:paraId="02742DAF" w14:textId="77777777" w:rsidR="0032401D" w:rsidRDefault="00000000">
      <w:pPr>
        <w:pStyle w:val="ListeParagraf"/>
        <w:numPr>
          <w:ilvl w:val="1"/>
          <w:numId w:val="2"/>
        </w:numPr>
        <w:tabs>
          <w:tab w:val="left" w:pos="910"/>
        </w:tabs>
        <w:spacing w:line="249" w:lineRule="auto"/>
        <w:ind w:left="515" w:firstLine="0"/>
        <w:jc w:val="both"/>
        <w:rPr>
          <w:rFonts w:ascii="Arial"/>
          <w:b/>
          <w:color w:val="231F20"/>
          <w:sz w:val="20"/>
        </w:rPr>
      </w:pPr>
      <w:r>
        <w:rPr>
          <w:rFonts w:ascii="Arial"/>
          <w:i/>
          <w:color w:val="231F20"/>
          <w:sz w:val="20"/>
        </w:rPr>
        <w:t xml:space="preserve">Indemnity </w:t>
      </w:r>
      <w:r>
        <w:rPr>
          <w:color w:val="231F20"/>
          <w:sz w:val="20"/>
        </w:rPr>
        <w:t>- Except to the extent and solely for the amount therein set out that the Managers would be liable under Sub-clause 17(b), the Owners hereby undertake to keep the Managers and their employees, agents</w:t>
      </w:r>
      <w:r>
        <w:rPr>
          <w:color w:val="231F20"/>
          <w:spacing w:val="-11"/>
          <w:sz w:val="20"/>
        </w:rPr>
        <w:t xml:space="preserve"> </w:t>
      </w:r>
      <w:r>
        <w:rPr>
          <w:color w:val="231F20"/>
          <w:sz w:val="20"/>
        </w:rPr>
        <w:t>and</w:t>
      </w:r>
      <w:r>
        <w:rPr>
          <w:color w:val="231F20"/>
          <w:spacing w:val="-11"/>
          <w:sz w:val="20"/>
        </w:rPr>
        <w:t xml:space="preserve"> </w:t>
      </w:r>
      <w:r>
        <w:rPr>
          <w:color w:val="231F20"/>
          <w:sz w:val="20"/>
        </w:rPr>
        <w:t>sub-contractors</w:t>
      </w:r>
      <w:r>
        <w:rPr>
          <w:color w:val="231F20"/>
          <w:spacing w:val="-11"/>
          <w:sz w:val="20"/>
        </w:rPr>
        <w:t xml:space="preserve"> </w:t>
      </w:r>
      <w:r>
        <w:rPr>
          <w:color w:val="231F20"/>
          <w:sz w:val="20"/>
        </w:rPr>
        <w:t>indemnified</w:t>
      </w:r>
      <w:r>
        <w:rPr>
          <w:color w:val="231F20"/>
          <w:spacing w:val="-11"/>
          <w:sz w:val="20"/>
        </w:rPr>
        <w:t xml:space="preserve"> </w:t>
      </w:r>
      <w:r>
        <w:rPr>
          <w:color w:val="231F20"/>
          <w:sz w:val="20"/>
        </w:rPr>
        <w:t>and</w:t>
      </w:r>
      <w:r>
        <w:rPr>
          <w:color w:val="231F20"/>
          <w:spacing w:val="-11"/>
          <w:sz w:val="20"/>
        </w:rPr>
        <w:t xml:space="preserve"> </w:t>
      </w:r>
      <w:r>
        <w:rPr>
          <w:color w:val="231F20"/>
          <w:sz w:val="20"/>
        </w:rPr>
        <w:t>to</w:t>
      </w:r>
      <w:r>
        <w:rPr>
          <w:color w:val="231F20"/>
          <w:spacing w:val="-11"/>
          <w:sz w:val="20"/>
        </w:rPr>
        <w:t xml:space="preserve"> </w:t>
      </w:r>
      <w:r>
        <w:rPr>
          <w:color w:val="231F20"/>
          <w:sz w:val="20"/>
        </w:rPr>
        <w:t>hold</w:t>
      </w:r>
      <w:r>
        <w:rPr>
          <w:color w:val="231F20"/>
          <w:spacing w:val="-11"/>
          <w:sz w:val="20"/>
        </w:rPr>
        <w:t xml:space="preserve"> </w:t>
      </w:r>
      <w:r>
        <w:rPr>
          <w:color w:val="231F20"/>
          <w:sz w:val="20"/>
        </w:rPr>
        <w:t>them</w:t>
      </w:r>
      <w:r>
        <w:rPr>
          <w:color w:val="231F20"/>
          <w:spacing w:val="-11"/>
          <w:sz w:val="20"/>
        </w:rPr>
        <w:t xml:space="preserve"> </w:t>
      </w:r>
      <w:r>
        <w:rPr>
          <w:color w:val="231F20"/>
          <w:sz w:val="20"/>
        </w:rPr>
        <w:t>harmless</w:t>
      </w:r>
      <w:r>
        <w:rPr>
          <w:color w:val="231F20"/>
          <w:spacing w:val="-11"/>
          <w:sz w:val="20"/>
        </w:rPr>
        <w:t xml:space="preserve"> </w:t>
      </w:r>
      <w:r>
        <w:rPr>
          <w:color w:val="231F20"/>
          <w:sz w:val="20"/>
        </w:rPr>
        <w:t>against</w:t>
      </w:r>
      <w:r>
        <w:rPr>
          <w:color w:val="231F20"/>
          <w:spacing w:val="-11"/>
          <w:sz w:val="20"/>
        </w:rPr>
        <w:t xml:space="preserve"> </w:t>
      </w:r>
      <w:r>
        <w:rPr>
          <w:color w:val="231F20"/>
          <w:sz w:val="20"/>
        </w:rPr>
        <w:t>all</w:t>
      </w:r>
      <w:r>
        <w:rPr>
          <w:color w:val="231F20"/>
          <w:spacing w:val="-11"/>
          <w:sz w:val="20"/>
        </w:rPr>
        <w:t xml:space="preserve"> </w:t>
      </w:r>
      <w:r>
        <w:rPr>
          <w:color w:val="231F20"/>
          <w:sz w:val="20"/>
        </w:rPr>
        <w:t>actions,</w:t>
      </w:r>
      <w:r>
        <w:rPr>
          <w:color w:val="231F20"/>
          <w:spacing w:val="-11"/>
          <w:sz w:val="20"/>
        </w:rPr>
        <w:t xml:space="preserve"> </w:t>
      </w:r>
      <w:r>
        <w:rPr>
          <w:color w:val="231F20"/>
          <w:sz w:val="20"/>
        </w:rPr>
        <w:t>proceedings,</w:t>
      </w:r>
      <w:r>
        <w:rPr>
          <w:color w:val="231F20"/>
          <w:spacing w:val="-11"/>
          <w:sz w:val="20"/>
        </w:rPr>
        <w:t xml:space="preserve"> </w:t>
      </w:r>
      <w:r>
        <w:rPr>
          <w:color w:val="231F20"/>
          <w:sz w:val="20"/>
        </w:rPr>
        <w:t>claims, demands or liabilities whatsoever or howsoever arising which may be brought against them or incurred or suffered</w:t>
      </w:r>
      <w:r>
        <w:rPr>
          <w:color w:val="231F20"/>
          <w:spacing w:val="-6"/>
          <w:sz w:val="20"/>
        </w:rPr>
        <w:t xml:space="preserve"> </w:t>
      </w:r>
      <w:r>
        <w:rPr>
          <w:color w:val="231F20"/>
          <w:sz w:val="20"/>
        </w:rPr>
        <w:t>by</w:t>
      </w:r>
      <w:r>
        <w:rPr>
          <w:color w:val="231F20"/>
          <w:spacing w:val="-5"/>
          <w:sz w:val="20"/>
        </w:rPr>
        <w:t xml:space="preserve"> </w:t>
      </w:r>
      <w:r>
        <w:rPr>
          <w:color w:val="231F20"/>
          <w:sz w:val="20"/>
        </w:rPr>
        <w:t>them</w:t>
      </w:r>
      <w:r>
        <w:rPr>
          <w:color w:val="231F20"/>
          <w:spacing w:val="-5"/>
          <w:sz w:val="20"/>
        </w:rPr>
        <w:t xml:space="preserve"> </w:t>
      </w:r>
      <w:r>
        <w:rPr>
          <w:color w:val="231F20"/>
          <w:sz w:val="20"/>
        </w:rPr>
        <w:t>arising</w:t>
      </w:r>
      <w:r>
        <w:rPr>
          <w:color w:val="231F20"/>
          <w:spacing w:val="-5"/>
          <w:sz w:val="20"/>
        </w:rPr>
        <w:t xml:space="preserve"> </w:t>
      </w:r>
      <w:r>
        <w:rPr>
          <w:color w:val="231F20"/>
          <w:sz w:val="20"/>
        </w:rPr>
        <w:t>out</w:t>
      </w:r>
      <w:r>
        <w:rPr>
          <w:color w:val="231F20"/>
          <w:spacing w:val="-5"/>
          <w:sz w:val="20"/>
        </w:rPr>
        <w:t xml:space="preserve"> </w:t>
      </w:r>
      <w:r>
        <w:rPr>
          <w:color w:val="231F20"/>
          <w:sz w:val="20"/>
        </w:rPr>
        <w:t>of</w:t>
      </w:r>
      <w:r>
        <w:rPr>
          <w:color w:val="231F20"/>
          <w:spacing w:val="-5"/>
          <w:sz w:val="20"/>
        </w:rPr>
        <w:t xml:space="preserve"> </w:t>
      </w:r>
      <w:r>
        <w:rPr>
          <w:color w:val="231F20"/>
          <w:sz w:val="20"/>
        </w:rPr>
        <w:t>or</w:t>
      </w:r>
      <w:r>
        <w:rPr>
          <w:color w:val="231F20"/>
          <w:spacing w:val="-5"/>
          <w:sz w:val="20"/>
        </w:rPr>
        <w:t xml:space="preserve"> </w:t>
      </w:r>
      <w:r>
        <w:rPr>
          <w:color w:val="231F20"/>
          <w:sz w:val="20"/>
        </w:rPr>
        <w:t>in</w:t>
      </w:r>
      <w:r>
        <w:rPr>
          <w:color w:val="231F20"/>
          <w:spacing w:val="-5"/>
          <w:sz w:val="20"/>
        </w:rPr>
        <w:t xml:space="preserve"> </w:t>
      </w:r>
      <w:r>
        <w:rPr>
          <w:color w:val="231F20"/>
          <w:sz w:val="20"/>
        </w:rPr>
        <w:t>connection</w:t>
      </w:r>
      <w:r>
        <w:rPr>
          <w:color w:val="231F20"/>
          <w:spacing w:val="-5"/>
          <w:sz w:val="20"/>
        </w:rPr>
        <w:t xml:space="preserve"> </w:t>
      </w:r>
      <w:r>
        <w:rPr>
          <w:color w:val="231F20"/>
          <w:sz w:val="20"/>
        </w:rPr>
        <w:t>with</w:t>
      </w:r>
      <w:r>
        <w:rPr>
          <w:color w:val="231F20"/>
          <w:spacing w:val="-5"/>
          <w:sz w:val="20"/>
        </w:rPr>
        <w:t xml:space="preserve"> </w:t>
      </w:r>
      <w:r>
        <w:rPr>
          <w:color w:val="231F20"/>
          <w:sz w:val="20"/>
        </w:rPr>
        <w:t>the</w:t>
      </w:r>
      <w:r>
        <w:rPr>
          <w:color w:val="231F20"/>
          <w:spacing w:val="-5"/>
          <w:sz w:val="20"/>
        </w:rPr>
        <w:t xml:space="preserve"> </w:t>
      </w:r>
      <w:r>
        <w:rPr>
          <w:color w:val="231F20"/>
          <w:sz w:val="20"/>
        </w:rPr>
        <w:t>performance</w:t>
      </w:r>
      <w:r>
        <w:rPr>
          <w:color w:val="231F20"/>
          <w:spacing w:val="-5"/>
          <w:sz w:val="20"/>
        </w:rPr>
        <w:t xml:space="preserve"> </w:t>
      </w:r>
      <w:r>
        <w:rPr>
          <w:color w:val="231F20"/>
          <w:sz w:val="20"/>
        </w:rPr>
        <w:t>of</w:t>
      </w:r>
      <w:r>
        <w:rPr>
          <w:color w:val="231F20"/>
          <w:spacing w:val="-5"/>
          <w:sz w:val="20"/>
        </w:rPr>
        <w:t xml:space="preserve"> </w:t>
      </w:r>
      <w:r>
        <w:rPr>
          <w:color w:val="231F20"/>
          <w:sz w:val="20"/>
        </w:rPr>
        <w:t>this</w:t>
      </w:r>
      <w:r>
        <w:rPr>
          <w:color w:val="231F20"/>
          <w:spacing w:val="-14"/>
          <w:sz w:val="20"/>
        </w:rPr>
        <w:t xml:space="preserve"> </w:t>
      </w:r>
      <w:r>
        <w:rPr>
          <w:color w:val="231F20"/>
          <w:sz w:val="20"/>
        </w:rPr>
        <w:t>Agreement,</w:t>
      </w:r>
      <w:r>
        <w:rPr>
          <w:color w:val="231F20"/>
          <w:spacing w:val="-5"/>
          <w:sz w:val="20"/>
        </w:rPr>
        <w:t xml:space="preserve"> </w:t>
      </w:r>
      <w:r>
        <w:rPr>
          <w:color w:val="231F20"/>
          <w:sz w:val="20"/>
        </w:rPr>
        <w:t>and</w:t>
      </w:r>
      <w:r>
        <w:rPr>
          <w:color w:val="231F20"/>
          <w:spacing w:val="-5"/>
          <w:sz w:val="20"/>
        </w:rPr>
        <w:t xml:space="preserve"> </w:t>
      </w:r>
      <w:r>
        <w:rPr>
          <w:color w:val="231F20"/>
          <w:sz w:val="20"/>
        </w:rPr>
        <w:t>against</w:t>
      </w:r>
      <w:r>
        <w:rPr>
          <w:color w:val="231F20"/>
          <w:spacing w:val="-5"/>
          <w:sz w:val="20"/>
        </w:rPr>
        <w:t xml:space="preserve"> </w:t>
      </w:r>
      <w:r>
        <w:rPr>
          <w:color w:val="231F20"/>
          <w:sz w:val="20"/>
        </w:rPr>
        <w:t>and</w:t>
      </w:r>
      <w:r>
        <w:rPr>
          <w:color w:val="231F20"/>
          <w:spacing w:val="-5"/>
          <w:sz w:val="20"/>
        </w:rPr>
        <w:t xml:space="preserve"> </w:t>
      </w:r>
      <w:r>
        <w:rPr>
          <w:color w:val="231F20"/>
          <w:sz w:val="20"/>
        </w:rPr>
        <w:t>in respect of all costs, loss, damages and expenses (including legal costs and expenses on a full indemnity basis)</w:t>
      </w:r>
      <w:r>
        <w:rPr>
          <w:color w:val="231F20"/>
          <w:spacing w:val="-8"/>
          <w:sz w:val="20"/>
        </w:rPr>
        <w:t xml:space="preserve"> </w:t>
      </w:r>
      <w:r>
        <w:rPr>
          <w:color w:val="231F20"/>
          <w:sz w:val="20"/>
        </w:rPr>
        <w:t>which</w:t>
      </w:r>
      <w:r>
        <w:rPr>
          <w:color w:val="231F20"/>
          <w:spacing w:val="-8"/>
          <w:sz w:val="20"/>
        </w:rPr>
        <w:t xml:space="preserve"> </w:t>
      </w:r>
      <w:r>
        <w:rPr>
          <w:color w:val="231F20"/>
          <w:sz w:val="20"/>
        </w:rPr>
        <w:t>the</w:t>
      </w:r>
      <w:r>
        <w:rPr>
          <w:color w:val="231F20"/>
          <w:spacing w:val="-8"/>
          <w:sz w:val="20"/>
        </w:rPr>
        <w:t xml:space="preserve"> </w:t>
      </w:r>
      <w:r>
        <w:rPr>
          <w:color w:val="231F20"/>
          <w:sz w:val="20"/>
        </w:rPr>
        <w:t>Managers</w:t>
      </w:r>
      <w:r>
        <w:rPr>
          <w:color w:val="231F20"/>
          <w:spacing w:val="-8"/>
          <w:sz w:val="20"/>
        </w:rPr>
        <w:t xml:space="preserve"> </w:t>
      </w:r>
      <w:r>
        <w:rPr>
          <w:color w:val="231F20"/>
          <w:sz w:val="20"/>
        </w:rPr>
        <w:t>may</w:t>
      </w:r>
      <w:r>
        <w:rPr>
          <w:color w:val="231F20"/>
          <w:spacing w:val="-8"/>
          <w:sz w:val="20"/>
        </w:rPr>
        <w:t xml:space="preserve"> </w:t>
      </w:r>
      <w:r>
        <w:rPr>
          <w:color w:val="231F20"/>
          <w:sz w:val="20"/>
        </w:rPr>
        <w:t>suffer</w:t>
      </w:r>
      <w:r>
        <w:rPr>
          <w:color w:val="231F20"/>
          <w:spacing w:val="-8"/>
          <w:sz w:val="20"/>
        </w:rPr>
        <w:t xml:space="preserve"> </w:t>
      </w:r>
      <w:r>
        <w:rPr>
          <w:color w:val="231F20"/>
          <w:sz w:val="20"/>
        </w:rPr>
        <w:t>or</w:t>
      </w:r>
      <w:r>
        <w:rPr>
          <w:color w:val="231F20"/>
          <w:spacing w:val="-8"/>
          <w:sz w:val="20"/>
        </w:rPr>
        <w:t xml:space="preserve"> </w:t>
      </w:r>
      <w:r>
        <w:rPr>
          <w:color w:val="231F20"/>
          <w:sz w:val="20"/>
        </w:rPr>
        <w:t>incur</w:t>
      </w:r>
      <w:r>
        <w:rPr>
          <w:color w:val="231F20"/>
          <w:spacing w:val="-8"/>
          <w:sz w:val="20"/>
        </w:rPr>
        <w:t xml:space="preserve"> </w:t>
      </w:r>
      <w:r>
        <w:rPr>
          <w:color w:val="231F20"/>
          <w:sz w:val="20"/>
        </w:rPr>
        <w:t>(either</w:t>
      </w:r>
      <w:r>
        <w:rPr>
          <w:color w:val="231F20"/>
          <w:spacing w:val="-8"/>
          <w:sz w:val="20"/>
        </w:rPr>
        <w:t xml:space="preserve"> </w:t>
      </w:r>
      <w:r>
        <w:rPr>
          <w:color w:val="231F20"/>
          <w:sz w:val="20"/>
        </w:rPr>
        <w:t>directly</w:t>
      </w:r>
      <w:r>
        <w:rPr>
          <w:color w:val="231F20"/>
          <w:spacing w:val="-8"/>
          <w:sz w:val="20"/>
        </w:rPr>
        <w:t xml:space="preserve"> </w:t>
      </w:r>
      <w:r>
        <w:rPr>
          <w:color w:val="231F20"/>
          <w:sz w:val="20"/>
        </w:rPr>
        <w:t>or</w:t>
      </w:r>
      <w:r>
        <w:rPr>
          <w:color w:val="231F20"/>
          <w:spacing w:val="-8"/>
          <w:sz w:val="20"/>
        </w:rPr>
        <w:t xml:space="preserve"> </w:t>
      </w:r>
      <w:r>
        <w:rPr>
          <w:color w:val="231F20"/>
          <w:sz w:val="20"/>
        </w:rPr>
        <w:t>indirectly)</w:t>
      </w:r>
      <w:r>
        <w:rPr>
          <w:color w:val="231F20"/>
          <w:spacing w:val="-8"/>
          <w:sz w:val="20"/>
        </w:rPr>
        <w:t xml:space="preserve"> </w:t>
      </w:r>
      <w:r>
        <w:rPr>
          <w:color w:val="231F20"/>
          <w:sz w:val="20"/>
        </w:rPr>
        <w:t>in</w:t>
      </w:r>
      <w:r>
        <w:rPr>
          <w:color w:val="231F20"/>
          <w:spacing w:val="-8"/>
          <w:sz w:val="20"/>
        </w:rPr>
        <w:t xml:space="preserve"> </w:t>
      </w:r>
      <w:r>
        <w:rPr>
          <w:color w:val="231F20"/>
          <w:sz w:val="20"/>
        </w:rPr>
        <w:t>the</w:t>
      </w:r>
      <w:r>
        <w:rPr>
          <w:color w:val="231F20"/>
          <w:spacing w:val="-8"/>
          <w:sz w:val="20"/>
        </w:rPr>
        <w:t xml:space="preserve"> </w:t>
      </w:r>
      <w:r>
        <w:rPr>
          <w:color w:val="231F20"/>
          <w:sz w:val="20"/>
        </w:rPr>
        <w:t>course</w:t>
      </w:r>
      <w:r>
        <w:rPr>
          <w:color w:val="231F20"/>
          <w:spacing w:val="-8"/>
          <w:sz w:val="20"/>
        </w:rPr>
        <w:t xml:space="preserve"> </w:t>
      </w:r>
      <w:r>
        <w:rPr>
          <w:color w:val="231F20"/>
          <w:sz w:val="20"/>
        </w:rPr>
        <w:t>of</w:t>
      </w:r>
      <w:r>
        <w:rPr>
          <w:color w:val="231F20"/>
          <w:spacing w:val="-8"/>
          <w:sz w:val="20"/>
        </w:rPr>
        <w:t xml:space="preserve"> </w:t>
      </w:r>
      <w:r>
        <w:rPr>
          <w:color w:val="231F20"/>
          <w:sz w:val="20"/>
        </w:rPr>
        <w:t>the</w:t>
      </w:r>
      <w:r>
        <w:rPr>
          <w:color w:val="231F20"/>
          <w:spacing w:val="-8"/>
          <w:sz w:val="20"/>
        </w:rPr>
        <w:t xml:space="preserve"> </w:t>
      </w:r>
      <w:r>
        <w:rPr>
          <w:color w:val="231F20"/>
          <w:sz w:val="20"/>
        </w:rPr>
        <w:t>performance of this Agreement.</w:t>
      </w:r>
    </w:p>
    <w:p w14:paraId="3E095184" w14:textId="77777777" w:rsidR="0032401D" w:rsidRDefault="0032401D">
      <w:pPr>
        <w:pStyle w:val="GvdeMetni"/>
        <w:spacing w:before="13"/>
      </w:pPr>
    </w:p>
    <w:p w14:paraId="0688FE9D" w14:textId="77777777" w:rsidR="0032401D" w:rsidRDefault="00000000">
      <w:pPr>
        <w:pStyle w:val="ListeParagraf"/>
        <w:numPr>
          <w:ilvl w:val="1"/>
          <w:numId w:val="2"/>
        </w:numPr>
        <w:tabs>
          <w:tab w:val="left" w:pos="910"/>
        </w:tabs>
        <w:spacing w:line="249" w:lineRule="auto"/>
        <w:ind w:left="515" w:firstLine="0"/>
        <w:jc w:val="both"/>
        <w:rPr>
          <w:rFonts w:ascii="Arial" w:hAnsi="Arial"/>
          <w:b/>
          <w:color w:val="231F20"/>
          <w:sz w:val="20"/>
        </w:rPr>
      </w:pPr>
      <w:r>
        <w:rPr>
          <w:rFonts w:ascii="Arial" w:hAnsi="Arial"/>
          <w:i/>
          <w:color w:val="231F20"/>
          <w:sz w:val="20"/>
        </w:rPr>
        <w:t>“Himalaya”</w:t>
      </w:r>
      <w:r>
        <w:rPr>
          <w:rFonts w:ascii="Arial" w:hAnsi="Arial"/>
          <w:i/>
          <w:color w:val="231F20"/>
          <w:spacing w:val="-5"/>
          <w:sz w:val="20"/>
        </w:rPr>
        <w:t xml:space="preserve"> </w:t>
      </w:r>
      <w:r>
        <w:rPr>
          <w:color w:val="231F20"/>
          <w:sz w:val="20"/>
        </w:rPr>
        <w:t>-</w:t>
      </w:r>
      <w:r>
        <w:rPr>
          <w:color w:val="231F20"/>
          <w:spacing w:val="-5"/>
          <w:sz w:val="20"/>
        </w:rPr>
        <w:t xml:space="preserve"> </w:t>
      </w:r>
      <w:r>
        <w:rPr>
          <w:color w:val="231F20"/>
          <w:sz w:val="20"/>
        </w:rPr>
        <w:t>It</w:t>
      </w:r>
      <w:r>
        <w:rPr>
          <w:color w:val="231F20"/>
          <w:spacing w:val="-5"/>
          <w:sz w:val="20"/>
        </w:rPr>
        <w:t xml:space="preserve"> </w:t>
      </w:r>
      <w:r>
        <w:rPr>
          <w:color w:val="231F20"/>
          <w:sz w:val="20"/>
        </w:rPr>
        <w:t>is</w:t>
      </w:r>
      <w:r>
        <w:rPr>
          <w:color w:val="231F20"/>
          <w:spacing w:val="-5"/>
          <w:sz w:val="20"/>
        </w:rPr>
        <w:t xml:space="preserve"> </w:t>
      </w:r>
      <w:r>
        <w:rPr>
          <w:color w:val="231F20"/>
          <w:sz w:val="20"/>
        </w:rPr>
        <w:t>hereby</w:t>
      </w:r>
      <w:r>
        <w:rPr>
          <w:color w:val="231F20"/>
          <w:spacing w:val="-5"/>
          <w:sz w:val="20"/>
        </w:rPr>
        <w:t xml:space="preserve"> </w:t>
      </w:r>
      <w:r>
        <w:rPr>
          <w:color w:val="231F20"/>
          <w:sz w:val="20"/>
        </w:rPr>
        <w:t>expressly</w:t>
      </w:r>
      <w:r>
        <w:rPr>
          <w:color w:val="231F20"/>
          <w:spacing w:val="-5"/>
          <w:sz w:val="20"/>
        </w:rPr>
        <w:t xml:space="preserve"> </w:t>
      </w:r>
      <w:r>
        <w:rPr>
          <w:color w:val="231F20"/>
          <w:sz w:val="20"/>
        </w:rPr>
        <w:t>agreed</w:t>
      </w:r>
      <w:r>
        <w:rPr>
          <w:color w:val="231F20"/>
          <w:spacing w:val="-5"/>
          <w:sz w:val="20"/>
        </w:rPr>
        <w:t xml:space="preserve"> </w:t>
      </w:r>
      <w:r>
        <w:rPr>
          <w:color w:val="231F20"/>
          <w:sz w:val="20"/>
        </w:rPr>
        <w:t>that</w:t>
      </w:r>
      <w:r>
        <w:rPr>
          <w:color w:val="231F20"/>
          <w:spacing w:val="-5"/>
          <w:sz w:val="20"/>
        </w:rPr>
        <w:t xml:space="preserve"> </w:t>
      </w:r>
      <w:r>
        <w:rPr>
          <w:color w:val="231F20"/>
          <w:sz w:val="20"/>
        </w:rPr>
        <w:t>no</w:t>
      </w:r>
      <w:r>
        <w:rPr>
          <w:color w:val="231F20"/>
          <w:spacing w:val="-5"/>
          <w:sz w:val="20"/>
        </w:rPr>
        <w:t xml:space="preserve"> </w:t>
      </w:r>
      <w:r>
        <w:rPr>
          <w:color w:val="231F20"/>
          <w:sz w:val="20"/>
        </w:rPr>
        <w:t>employee</w:t>
      </w:r>
      <w:r>
        <w:rPr>
          <w:color w:val="231F20"/>
          <w:spacing w:val="-5"/>
          <w:sz w:val="20"/>
        </w:rPr>
        <w:t xml:space="preserve"> </w:t>
      </w:r>
      <w:r>
        <w:rPr>
          <w:color w:val="231F20"/>
          <w:sz w:val="20"/>
        </w:rPr>
        <w:t>or</w:t>
      </w:r>
      <w:r>
        <w:rPr>
          <w:color w:val="231F20"/>
          <w:spacing w:val="-5"/>
          <w:sz w:val="20"/>
        </w:rPr>
        <w:t xml:space="preserve"> </w:t>
      </w:r>
      <w:r>
        <w:rPr>
          <w:color w:val="231F20"/>
          <w:sz w:val="20"/>
        </w:rPr>
        <w:t>agent</w:t>
      </w:r>
      <w:r>
        <w:rPr>
          <w:color w:val="231F20"/>
          <w:spacing w:val="-5"/>
          <w:sz w:val="20"/>
        </w:rPr>
        <w:t xml:space="preserve"> </w:t>
      </w:r>
      <w:r>
        <w:rPr>
          <w:color w:val="231F20"/>
          <w:sz w:val="20"/>
        </w:rPr>
        <w:t>of</w:t>
      </w:r>
      <w:r>
        <w:rPr>
          <w:color w:val="231F20"/>
          <w:spacing w:val="-5"/>
          <w:sz w:val="20"/>
        </w:rPr>
        <w:t xml:space="preserve"> </w:t>
      </w:r>
      <w:r>
        <w:rPr>
          <w:color w:val="231F20"/>
          <w:sz w:val="20"/>
        </w:rPr>
        <w:t>the</w:t>
      </w:r>
      <w:r>
        <w:rPr>
          <w:color w:val="231F20"/>
          <w:spacing w:val="-5"/>
          <w:sz w:val="20"/>
        </w:rPr>
        <w:t xml:space="preserve"> </w:t>
      </w:r>
      <w:r>
        <w:rPr>
          <w:color w:val="231F20"/>
          <w:sz w:val="20"/>
        </w:rPr>
        <w:t>Managers</w:t>
      </w:r>
      <w:r>
        <w:rPr>
          <w:color w:val="231F20"/>
          <w:spacing w:val="-5"/>
          <w:sz w:val="20"/>
        </w:rPr>
        <w:t xml:space="preserve"> </w:t>
      </w:r>
      <w:r>
        <w:rPr>
          <w:color w:val="231F20"/>
          <w:sz w:val="20"/>
        </w:rPr>
        <w:t>(including</w:t>
      </w:r>
      <w:r>
        <w:rPr>
          <w:color w:val="231F20"/>
          <w:spacing w:val="-5"/>
          <w:sz w:val="20"/>
        </w:rPr>
        <w:t xml:space="preserve"> </w:t>
      </w:r>
      <w:r>
        <w:rPr>
          <w:color w:val="231F20"/>
          <w:sz w:val="20"/>
        </w:rPr>
        <w:t>every sub-contractor from time to time employed by the Managers) shall in any circumstances whatsoever be under any liability whatsoever to the Owners for any loss, damage or delay of whatsoever kind arising or resulting directly or indirectly from any act, neglect or default on his part while acting in the course of or in connection with his employment and, without prejudice to the generality of the foregoing provisions in this Clause 17 (Responsibilities), every exemption, limitation, condition and liberty herein contained and every right,</w:t>
      </w:r>
      <w:r>
        <w:rPr>
          <w:color w:val="231F20"/>
          <w:spacing w:val="-6"/>
          <w:sz w:val="20"/>
        </w:rPr>
        <w:t xml:space="preserve"> </w:t>
      </w:r>
      <w:r>
        <w:rPr>
          <w:color w:val="231F20"/>
          <w:sz w:val="20"/>
        </w:rPr>
        <w:t>exemption</w:t>
      </w:r>
      <w:r>
        <w:rPr>
          <w:color w:val="231F20"/>
          <w:spacing w:val="-6"/>
          <w:sz w:val="20"/>
        </w:rPr>
        <w:t xml:space="preserve"> </w:t>
      </w:r>
      <w:r>
        <w:rPr>
          <w:color w:val="231F20"/>
          <w:sz w:val="20"/>
        </w:rPr>
        <w:t>from</w:t>
      </w:r>
      <w:r>
        <w:rPr>
          <w:color w:val="231F20"/>
          <w:spacing w:val="-6"/>
          <w:sz w:val="20"/>
        </w:rPr>
        <w:t xml:space="preserve"> </w:t>
      </w:r>
      <w:r>
        <w:rPr>
          <w:color w:val="231F20"/>
          <w:sz w:val="20"/>
        </w:rPr>
        <w:t>liability,</w:t>
      </w:r>
      <w:r>
        <w:rPr>
          <w:color w:val="231F20"/>
          <w:spacing w:val="-6"/>
          <w:sz w:val="20"/>
        </w:rPr>
        <w:t xml:space="preserve"> </w:t>
      </w:r>
      <w:proofErr w:type="spellStart"/>
      <w:r>
        <w:rPr>
          <w:color w:val="231F20"/>
          <w:sz w:val="20"/>
        </w:rPr>
        <w:t>defence</w:t>
      </w:r>
      <w:proofErr w:type="spellEnd"/>
      <w:r>
        <w:rPr>
          <w:color w:val="231F20"/>
          <w:spacing w:val="-6"/>
          <w:sz w:val="20"/>
        </w:rPr>
        <w:t xml:space="preserve"> </w:t>
      </w:r>
      <w:r>
        <w:rPr>
          <w:color w:val="231F20"/>
          <w:sz w:val="20"/>
        </w:rPr>
        <w:t>and</w:t>
      </w:r>
      <w:r>
        <w:rPr>
          <w:color w:val="231F20"/>
          <w:spacing w:val="-6"/>
          <w:sz w:val="20"/>
        </w:rPr>
        <w:t xml:space="preserve"> </w:t>
      </w:r>
      <w:r>
        <w:rPr>
          <w:color w:val="231F20"/>
          <w:sz w:val="20"/>
        </w:rPr>
        <w:t>immunity</w:t>
      </w:r>
      <w:r>
        <w:rPr>
          <w:color w:val="231F20"/>
          <w:spacing w:val="-6"/>
          <w:sz w:val="20"/>
        </w:rPr>
        <w:t xml:space="preserve"> </w:t>
      </w:r>
      <w:r>
        <w:rPr>
          <w:color w:val="231F20"/>
          <w:sz w:val="20"/>
        </w:rPr>
        <w:t>of</w:t>
      </w:r>
      <w:r>
        <w:rPr>
          <w:color w:val="231F20"/>
          <w:spacing w:val="-6"/>
          <w:sz w:val="20"/>
        </w:rPr>
        <w:t xml:space="preserve"> </w:t>
      </w:r>
      <w:r>
        <w:rPr>
          <w:color w:val="231F20"/>
          <w:sz w:val="20"/>
        </w:rPr>
        <w:t>whatsoever</w:t>
      </w:r>
      <w:r>
        <w:rPr>
          <w:color w:val="231F20"/>
          <w:spacing w:val="-6"/>
          <w:sz w:val="20"/>
        </w:rPr>
        <w:t xml:space="preserve"> </w:t>
      </w:r>
      <w:r>
        <w:rPr>
          <w:color w:val="231F20"/>
          <w:sz w:val="20"/>
        </w:rPr>
        <w:t>nature</w:t>
      </w:r>
      <w:r>
        <w:rPr>
          <w:color w:val="231F20"/>
          <w:spacing w:val="-6"/>
          <w:sz w:val="20"/>
        </w:rPr>
        <w:t xml:space="preserve"> </w:t>
      </w:r>
      <w:r>
        <w:rPr>
          <w:color w:val="231F20"/>
          <w:sz w:val="20"/>
        </w:rPr>
        <w:t>applicable</w:t>
      </w:r>
      <w:r>
        <w:rPr>
          <w:color w:val="231F20"/>
          <w:spacing w:val="-6"/>
          <w:sz w:val="20"/>
        </w:rPr>
        <w:t xml:space="preserve"> </w:t>
      </w:r>
      <w:r>
        <w:rPr>
          <w:color w:val="231F20"/>
          <w:sz w:val="20"/>
        </w:rPr>
        <w:t>to</w:t>
      </w:r>
      <w:r>
        <w:rPr>
          <w:color w:val="231F20"/>
          <w:spacing w:val="-6"/>
          <w:sz w:val="20"/>
        </w:rPr>
        <w:t xml:space="preserve"> </w:t>
      </w:r>
      <w:r>
        <w:rPr>
          <w:color w:val="231F20"/>
          <w:sz w:val="20"/>
        </w:rPr>
        <w:t>the</w:t>
      </w:r>
      <w:r>
        <w:rPr>
          <w:color w:val="231F20"/>
          <w:spacing w:val="-6"/>
          <w:sz w:val="20"/>
        </w:rPr>
        <w:t xml:space="preserve"> </w:t>
      </w:r>
      <w:r>
        <w:rPr>
          <w:color w:val="231F20"/>
          <w:sz w:val="20"/>
        </w:rPr>
        <w:t>Managers</w:t>
      </w:r>
      <w:r>
        <w:rPr>
          <w:color w:val="231F20"/>
          <w:spacing w:val="-6"/>
          <w:sz w:val="20"/>
        </w:rPr>
        <w:t xml:space="preserve"> </w:t>
      </w:r>
      <w:r>
        <w:rPr>
          <w:color w:val="231F20"/>
          <w:sz w:val="20"/>
        </w:rPr>
        <w:t>or</w:t>
      </w:r>
      <w:r>
        <w:rPr>
          <w:color w:val="231F20"/>
          <w:spacing w:val="-6"/>
          <w:sz w:val="20"/>
        </w:rPr>
        <w:t xml:space="preserve"> </w:t>
      </w:r>
      <w:r>
        <w:rPr>
          <w:color w:val="231F20"/>
          <w:sz w:val="20"/>
        </w:rPr>
        <w:t>to which the Managers are entitled hereunder shall also be available and shall extend to protect every such employee or agent of the Managers acting as aforesaid and for the purpose of all the foregoing provisions of this Clause 17 (Responsibilities) the Managers are or shall be deemed to be acting as agent or trustee on</w:t>
      </w:r>
      <w:r>
        <w:rPr>
          <w:color w:val="231F20"/>
          <w:spacing w:val="-6"/>
          <w:sz w:val="20"/>
        </w:rPr>
        <w:t xml:space="preserve"> </w:t>
      </w:r>
      <w:r>
        <w:rPr>
          <w:color w:val="231F20"/>
          <w:sz w:val="20"/>
        </w:rPr>
        <w:t>behalf</w:t>
      </w:r>
      <w:r>
        <w:rPr>
          <w:color w:val="231F20"/>
          <w:spacing w:val="-6"/>
          <w:sz w:val="20"/>
        </w:rPr>
        <w:t xml:space="preserve"> </w:t>
      </w:r>
      <w:r>
        <w:rPr>
          <w:color w:val="231F20"/>
          <w:sz w:val="20"/>
        </w:rPr>
        <w:t>of</w:t>
      </w:r>
      <w:r>
        <w:rPr>
          <w:color w:val="231F20"/>
          <w:spacing w:val="-6"/>
          <w:sz w:val="20"/>
        </w:rPr>
        <w:t xml:space="preserve"> </w:t>
      </w:r>
      <w:r>
        <w:rPr>
          <w:color w:val="231F20"/>
          <w:sz w:val="20"/>
        </w:rPr>
        <w:t>and</w:t>
      </w:r>
      <w:r>
        <w:rPr>
          <w:color w:val="231F20"/>
          <w:spacing w:val="-6"/>
          <w:sz w:val="20"/>
        </w:rPr>
        <w:t xml:space="preserve"> </w:t>
      </w:r>
      <w:r>
        <w:rPr>
          <w:color w:val="231F20"/>
          <w:sz w:val="20"/>
        </w:rPr>
        <w:t>for</w:t>
      </w:r>
      <w:r>
        <w:rPr>
          <w:color w:val="231F20"/>
          <w:spacing w:val="-6"/>
          <w:sz w:val="20"/>
        </w:rPr>
        <w:t xml:space="preserve"> </w:t>
      </w:r>
      <w:r>
        <w:rPr>
          <w:color w:val="231F20"/>
          <w:sz w:val="20"/>
        </w:rPr>
        <w:t>the</w:t>
      </w:r>
      <w:r>
        <w:rPr>
          <w:color w:val="231F20"/>
          <w:spacing w:val="-6"/>
          <w:sz w:val="20"/>
        </w:rPr>
        <w:t xml:space="preserve"> </w:t>
      </w:r>
      <w:r>
        <w:rPr>
          <w:color w:val="231F20"/>
          <w:sz w:val="20"/>
        </w:rPr>
        <w:t>benefit</w:t>
      </w:r>
      <w:r>
        <w:rPr>
          <w:color w:val="231F20"/>
          <w:spacing w:val="-6"/>
          <w:sz w:val="20"/>
        </w:rPr>
        <w:t xml:space="preserve"> </w:t>
      </w:r>
      <w:r>
        <w:rPr>
          <w:color w:val="231F20"/>
          <w:sz w:val="20"/>
        </w:rPr>
        <w:t>of</w:t>
      </w:r>
      <w:r>
        <w:rPr>
          <w:color w:val="231F20"/>
          <w:spacing w:val="-6"/>
          <w:sz w:val="20"/>
        </w:rPr>
        <w:t xml:space="preserve"> </w:t>
      </w:r>
      <w:r>
        <w:rPr>
          <w:color w:val="231F20"/>
          <w:sz w:val="20"/>
        </w:rPr>
        <w:t>all</w:t>
      </w:r>
      <w:r>
        <w:rPr>
          <w:color w:val="231F20"/>
          <w:spacing w:val="-6"/>
          <w:sz w:val="20"/>
        </w:rPr>
        <w:t xml:space="preserve"> </w:t>
      </w:r>
      <w:r>
        <w:rPr>
          <w:color w:val="231F20"/>
          <w:sz w:val="20"/>
        </w:rPr>
        <w:t>persons</w:t>
      </w:r>
      <w:r>
        <w:rPr>
          <w:color w:val="231F20"/>
          <w:spacing w:val="-6"/>
          <w:sz w:val="20"/>
        </w:rPr>
        <w:t xml:space="preserve"> </w:t>
      </w:r>
      <w:r>
        <w:rPr>
          <w:color w:val="231F20"/>
          <w:sz w:val="20"/>
        </w:rPr>
        <w:t>who</w:t>
      </w:r>
      <w:r>
        <w:rPr>
          <w:color w:val="231F20"/>
          <w:spacing w:val="-6"/>
          <w:sz w:val="20"/>
        </w:rPr>
        <w:t xml:space="preserve"> </w:t>
      </w:r>
      <w:r>
        <w:rPr>
          <w:color w:val="231F20"/>
          <w:sz w:val="20"/>
        </w:rPr>
        <w:t>are</w:t>
      </w:r>
      <w:r>
        <w:rPr>
          <w:color w:val="231F20"/>
          <w:spacing w:val="-6"/>
          <w:sz w:val="20"/>
        </w:rPr>
        <w:t xml:space="preserve"> </w:t>
      </w:r>
      <w:r>
        <w:rPr>
          <w:color w:val="231F20"/>
          <w:sz w:val="20"/>
        </w:rPr>
        <w:t>or</w:t>
      </w:r>
      <w:r>
        <w:rPr>
          <w:color w:val="231F20"/>
          <w:spacing w:val="-6"/>
          <w:sz w:val="20"/>
        </w:rPr>
        <w:t xml:space="preserve"> </w:t>
      </w:r>
      <w:r>
        <w:rPr>
          <w:color w:val="231F20"/>
          <w:sz w:val="20"/>
        </w:rPr>
        <w:t>might</w:t>
      </w:r>
      <w:r>
        <w:rPr>
          <w:color w:val="231F20"/>
          <w:spacing w:val="-6"/>
          <w:sz w:val="20"/>
        </w:rPr>
        <w:t xml:space="preserve"> </w:t>
      </w:r>
      <w:r>
        <w:rPr>
          <w:color w:val="231F20"/>
          <w:sz w:val="20"/>
        </w:rPr>
        <w:t>be</w:t>
      </w:r>
      <w:r>
        <w:rPr>
          <w:color w:val="231F20"/>
          <w:spacing w:val="-6"/>
          <w:sz w:val="20"/>
        </w:rPr>
        <w:t xml:space="preserve"> </w:t>
      </w:r>
      <w:r>
        <w:rPr>
          <w:color w:val="231F20"/>
          <w:sz w:val="20"/>
        </w:rPr>
        <w:t>their</w:t>
      </w:r>
      <w:r>
        <w:rPr>
          <w:color w:val="231F20"/>
          <w:spacing w:val="-6"/>
          <w:sz w:val="20"/>
        </w:rPr>
        <w:t xml:space="preserve"> </w:t>
      </w:r>
      <w:r>
        <w:rPr>
          <w:color w:val="231F20"/>
          <w:sz w:val="20"/>
        </w:rPr>
        <w:t>servants</w:t>
      </w:r>
      <w:r>
        <w:rPr>
          <w:color w:val="231F20"/>
          <w:spacing w:val="-6"/>
          <w:sz w:val="20"/>
        </w:rPr>
        <w:t xml:space="preserve"> </w:t>
      </w:r>
      <w:r>
        <w:rPr>
          <w:color w:val="231F20"/>
          <w:sz w:val="20"/>
        </w:rPr>
        <w:t>or</w:t>
      </w:r>
      <w:r>
        <w:rPr>
          <w:color w:val="231F20"/>
          <w:spacing w:val="-6"/>
          <w:sz w:val="20"/>
        </w:rPr>
        <w:t xml:space="preserve"> </w:t>
      </w:r>
      <w:r>
        <w:rPr>
          <w:color w:val="231F20"/>
          <w:sz w:val="20"/>
        </w:rPr>
        <w:t>agents</w:t>
      </w:r>
      <w:r>
        <w:rPr>
          <w:color w:val="231F20"/>
          <w:spacing w:val="-6"/>
          <w:sz w:val="20"/>
        </w:rPr>
        <w:t xml:space="preserve"> </w:t>
      </w:r>
      <w:r>
        <w:rPr>
          <w:color w:val="231F20"/>
          <w:sz w:val="20"/>
        </w:rPr>
        <w:t>from</w:t>
      </w:r>
      <w:r>
        <w:rPr>
          <w:color w:val="231F20"/>
          <w:spacing w:val="-6"/>
          <w:sz w:val="20"/>
        </w:rPr>
        <w:t xml:space="preserve"> </w:t>
      </w:r>
      <w:r>
        <w:rPr>
          <w:color w:val="231F20"/>
          <w:sz w:val="20"/>
        </w:rPr>
        <w:t>time</w:t>
      </w:r>
      <w:r>
        <w:rPr>
          <w:color w:val="231F20"/>
          <w:spacing w:val="-6"/>
          <w:sz w:val="20"/>
        </w:rPr>
        <w:t xml:space="preserve"> </w:t>
      </w:r>
      <w:r>
        <w:rPr>
          <w:color w:val="231F20"/>
          <w:sz w:val="20"/>
        </w:rPr>
        <w:t>to</w:t>
      </w:r>
      <w:r>
        <w:rPr>
          <w:color w:val="231F20"/>
          <w:spacing w:val="-6"/>
          <w:sz w:val="20"/>
        </w:rPr>
        <w:t xml:space="preserve"> </w:t>
      </w:r>
      <w:r>
        <w:rPr>
          <w:color w:val="231F20"/>
          <w:sz w:val="20"/>
        </w:rPr>
        <w:t>time (including sub-contractors as aforesaid) and all such persons shall to this extent be or be deemed to be parties to this Agreement.</w:t>
      </w:r>
    </w:p>
    <w:p w14:paraId="509C865B" w14:textId="77777777" w:rsidR="0032401D" w:rsidRDefault="0032401D">
      <w:pPr>
        <w:pStyle w:val="GvdeMetni"/>
        <w:spacing w:before="15"/>
      </w:pPr>
    </w:p>
    <w:p w14:paraId="1FDB292D" w14:textId="77777777" w:rsidR="0032401D" w:rsidRDefault="00000000">
      <w:pPr>
        <w:pStyle w:val="Balk2"/>
        <w:numPr>
          <w:ilvl w:val="0"/>
          <w:numId w:val="2"/>
        </w:numPr>
        <w:tabs>
          <w:tab w:val="left" w:pos="515"/>
        </w:tabs>
        <w:ind w:left="515" w:hanging="509"/>
        <w:jc w:val="left"/>
      </w:pPr>
      <w:r>
        <w:rPr>
          <w:color w:val="010202"/>
          <w:spacing w:val="-2"/>
        </w:rPr>
        <w:t>General Administration</w:t>
      </w:r>
    </w:p>
    <w:p w14:paraId="35C76E34" w14:textId="77777777" w:rsidR="0032401D" w:rsidRDefault="00000000">
      <w:pPr>
        <w:pStyle w:val="ListeParagraf"/>
        <w:numPr>
          <w:ilvl w:val="1"/>
          <w:numId w:val="2"/>
        </w:numPr>
        <w:tabs>
          <w:tab w:val="left" w:pos="910"/>
        </w:tabs>
        <w:spacing w:before="10" w:line="249" w:lineRule="auto"/>
        <w:ind w:left="515" w:firstLine="0"/>
        <w:jc w:val="both"/>
        <w:rPr>
          <w:rFonts w:ascii="Arial"/>
          <w:b/>
          <w:color w:val="231F20"/>
          <w:sz w:val="20"/>
        </w:rPr>
      </w:pPr>
      <w:r>
        <w:rPr>
          <w:color w:val="231F20"/>
          <w:sz w:val="20"/>
        </w:rPr>
        <w:t>The</w:t>
      </w:r>
      <w:r>
        <w:rPr>
          <w:color w:val="231F20"/>
          <w:spacing w:val="-5"/>
          <w:sz w:val="20"/>
        </w:rPr>
        <w:t xml:space="preserve"> </w:t>
      </w:r>
      <w:r>
        <w:rPr>
          <w:color w:val="231F20"/>
          <w:sz w:val="20"/>
        </w:rPr>
        <w:t>Managers</w:t>
      </w:r>
      <w:r>
        <w:rPr>
          <w:color w:val="231F20"/>
          <w:spacing w:val="-5"/>
          <w:sz w:val="20"/>
        </w:rPr>
        <w:t xml:space="preserve"> </w:t>
      </w:r>
      <w:r>
        <w:rPr>
          <w:color w:val="231F20"/>
          <w:sz w:val="20"/>
        </w:rPr>
        <w:t>shall</w:t>
      </w:r>
      <w:r>
        <w:rPr>
          <w:color w:val="231F20"/>
          <w:spacing w:val="-5"/>
          <w:sz w:val="20"/>
        </w:rPr>
        <w:t xml:space="preserve"> </w:t>
      </w:r>
      <w:r>
        <w:rPr>
          <w:color w:val="231F20"/>
          <w:sz w:val="20"/>
        </w:rPr>
        <w:t>keep</w:t>
      </w:r>
      <w:r>
        <w:rPr>
          <w:color w:val="231F20"/>
          <w:spacing w:val="-5"/>
          <w:sz w:val="20"/>
        </w:rPr>
        <w:t xml:space="preserve"> </w:t>
      </w:r>
      <w:r>
        <w:rPr>
          <w:color w:val="231F20"/>
          <w:sz w:val="20"/>
        </w:rPr>
        <w:t>the</w:t>
      </w:r>
      <w:r>
        <w:rPr>
          <w:color w:val="231F20"/>
          <w:spacing w:val="-5"/>
          <w:sz w:val="20"/>
        </w:rPr>
        <w:t xml:space="preserve"> </w:t>
      </w:r>
      <w:r>
        <w:rPr>
          <w:color w:val="231F20"/>
          <w:sz w:val="20"/>
        </w:rPr>
        <w:t>Owners</w:t>
      </w:r>
      <w:r>
        <w:rPr>
          <w:color w:val="231F20"/>
          <w:spacing w:val="-5"/>
          <w:sz w:val="20"/>
        </w:rPr>
        <w:t xml:space="preserve"> </w:t>
      </w:r>
      <w:r>
        <w:rPr>
          <w:color w:val="231F20"/>
          <w:sz w:val="20"/>
        </w:rPr>
        <w:t>and,</w:t>
      </w:r>
      <w:r>
        <w:rPr>
          <w:color w:val="231F20"/>
          <w:spacing w:val="-5"/>
          <w:sz w:val="20"/>
        </w:rPr>
        <w:t xml:space="preserve"> </w:t>
      </w:r>
      <w:r>
        <w:rPr>
          <w:color w:val="231F20"/>
          <w:sz w:val="20"/>
        </w:rPr>
        <w:t>if</w:t>
      </w:r>
      <w:r>
        <w:rPr>
          <w:color w:val="231F20"/>
          <w:spacing w:val="-5"/>
          <w:sz w:val="20"/>
        </w:rPr>
        <w:t xml:space="preserve"> </w:t>
      </w:r>
      <w:r>
        <w:rPr>
          <w:color w:val="231F20"/>
          <w:sz w:val="20"/>
        </w:rPr>
        <w:t>appropriate,</w:t>
      </w:r>
      <w:r>
        <w:rPr>
          <w:color w:val="231F20"/>
          <w:spacing w:val="-5"/>
          <w:sz w:val="20"/>
        </w:rPr>
        <w:t xml:space="preserve"> </w:t>
      </w:r>
      <w:r>
        <w:rPr>
          <w:color w:val="231F20"/>
          <w:sz w:val="20"/>
        </w:rPr>
        <w:t>the</w:t>
      </w:r>
      <w:r>
        <w:rPr>
          <w:color w:val="231F20"/>
          <w:spacing w:val="-5"/>
          <w:sz w:val="20"/>
        </w:rPr>
        <w:t xml:space="preserve"> </w:t>
      </w:r>
      <w:r>
        <w:rPr>
          <w:color w:val="231F20"/>
          <w:sz w:val="20"/>
        </w:rPr>
        <w:t>Company</w:t>
      </w:r>
      <w:r>
        <w:rPr>
          <w:color w:val="231F20"/>
          <w:spacing w:val="-5"/>
          <w:sz w:val="20"/>
        </w:rPr>
        <w:t xml:space="preserve"> </w:t>
      </w:r>
      <w:r>
        <w:rPr>
          <w:color w:val="231F20"/>
          <w:sz w:val="20"/>
        </w:rPr>
        <w:t>informed</w:t>
      </w:r>
      <w:r>
        <w:rPr>
          <w:color w:val="231F20"/>
          <w:spacing w:val="-5"/>
          <w:sz w:val="20"/>
        </w:rPr>
        <w:t xml:space="preserve"> </w:t>
      </w:r>
      <w:r>
        <w:rPr>
          <w:color w:val="231F20"/>
          <w:sz w:val="20"/>
        </w:rPr>
        <w:t>in</w:t>
      </w:r>
      <w:r>
        <w:rPr>
          <w:color w:val="231F20"/>
          <w:spacing w:val="-5"/>
          <w:sz w:val="20"/>
        </w:rPr>
        <w:t xml:space="preserve"> </w:t>
      </w:r>
      <w:r>
        <w:rPr>
          <w:color w:val="231F20"/>
          <w:sz w:val="20"/>
        </w:rPr>
        <w:t>a</w:t>
      </w:r>
      <w:r>
        <w:rPr>
          <w:color w:val="231F20"/>
          <w:spacing w:val="-5"/>
          <w:sz w:val="20"/>
        </w:rPr>
        <w:t xml:space="preserve"> </w:t>
      </w:r>
      <w:r>
        <w:rPr>
          <w:color w:val="231F20"/>
          <w:sz w:val="20"/>
        </w:rPr>
        <w:t>timely</w:t>
      </w:r>
      <w:r>
        <w:rPr>
          <w:color w:val="231F20"/>
          <w:spacing w:val="-5"/>
          <w:sz w:val="20"/>
        </w:rPr>
        <w:t xml:space="preserve"> </w:t>
      </w:r>
      <w:r>
        <w:rPr>
          <w:color w:val="231F20"/>
          <w:sz w:val="20"/>
        </w:rPr>
        <w:t>manner</w:t>
      </w:r>
      <w:r>
        <w:rPr>
          <w:color w:val="231F20"/>
          <w:spacing w:val="-5"/>
          <w:sz w:val="20"/>
        </w:rPr>
        <w:t xml:space="preserve"> </w:t>
      </w:r>
      <w:r>
        <w:rPr>
          <w:color w:val="231F20"/>
          <w:sz w:val="20"/>
        </w:rPr>
        <w:t>of any incident of which the Managers become aware which gives or may give rise to delay to the Vessel or claims or disputes involving third parties.</w:t>
      </w:r>
    </w:p>
    <w:p w14:paraId="3EDB85FA" w14:textId="77777777" w:rsidR="0032401D" w:rsidRDefault="0032401D">
      <w:pPr>
        <w:pStyle w:val="GvdeMetni"/>
        <w:spacing w:before="10"/>
      </w:pPr>
    </w:p>
    <w:p w14:paraId="06AF8D6F" w14:textId="77777777" w:rsidR="0032401D" w:rsidRDefault="00000000">
      <w:pPr>
        <w:pStyle w:val="ListeParagraf"/>
        <w:numPr>
          <w:ilvl w:val="1"/>
          <w:numId w:val="2"/>
        </w:numPr>
        <w:tabs>
          <w:tab w:val="left" w:pos="910"/>
        </w:tabs>
        <w:spacing w:line="249" w:lineRule="auto"/>
        <w:ind w:left="515" w:firstLine="0"/>
        <w:jc w:val="both"/>
        <w:rPr>
          <w:rFonts w:ascii="Arial"/>
          <w:b/>
          <w:color w:val="231F20"/>
          <w:sz w:val="20"/>
        </w:rPr>
      </w:pPr>
      <w:r>
        <w:rPr>
          <w:color w:val="231F20"/>
          <w:sz w:val="20"/>
        </w:rPr>
        <w:t>The</w:t>
      </w:r>
      <w:r>
        <w:rPr>
          <w:color w:val="231F20"/>
          <w:spacing w:val="-2"/>
          <w:sz w:val="20"/>
        </w:rPr>
        <w:t xml:space="preserve"> </w:t>
      </w:r>
      <w:r>
        <w:rPr>
          <w:color w:val="231F20"/>
          <w:sz w:val="20"/>
        </w:rPr>
        <w:t>Managers</w:t>
      </w:r>
      <w:r>
        <w:rPr>
          <w:color w:val="231F20"/>
          <w:spacing w:val="-2"/>
          <w:sz w:val="20"/>
        </w:rPr>
        <w:t xml:space="preserve"> </w:t>
      </w:r>
      <w:r>
        <w:rPr>
          <w:color w:val="231F20"/>
          <w:sz w:val="20"/>
        </w:rPr>
        <w:t>shall</w:t>
      </w:r>
      <w:r>
        <w:rPr>
          <w:color w:val="231F20"/>
          <w:spacing w:val="-2"/>
          <w:sz w:val="20"/>
        </w:rPr>
        <w:t xml:space="preserve"> </w:t>
      </w:r>
      <w:r>
        <w:rPr>
          <w:color w:val="231F20"/>
          <w:sz w:val="20"/>
        </w:rPr>
        <w:t>handle</w:t>
      </w:r>
      <w:r>
        <w:rPr>
          <w:color w:val="231F20"/>
          <w:spacing w:val="-2"/>
          <w:sz w:val="20"/>
        </w:rPr>
        <w:t xml:space="preserve"> </w:t>
      </w:r>
      <w:r>
        <w:rPr>
          <w:color w:val="231F20"/>
          <w:sz w:val="20"/>
        </w:rPr>
        <w:t>and</w:t>
      </w:r>
      <w:r>
        <w:rPr>
          <w:color w:val="231F20"/>
          <w:spacing w:val="-2"/>
          <w:sz w:val="20"/>
        </w:rPr>
        <w:t xml:space="preserve"> </w:t>
      </w:r>
      <w:r>
        <w:rPr>
          <w:color w:val="231F20"/>
          <w:sz w:val="20"/>
        </w:rPr>
        <w:t>settle</w:t>
      </w:r>
      <w:r>
        <w:rPr>
          <w:color w:val="231F20"/>
          <w:spacing w:val="-2"/>
          <w:sz w:val="20"/>
        </w:rPr>
        <w:t xml:space="preserve"> </w:t>
      </w:r>
      <w:r>
        <w:rPr>
          <w:color w:val="231F20"/>
          <w:sz w:val="20"/>
        </w:rPr>
        <w:t>all</w:t>
      </w:r>
      <w:r>
        <w:rPr>
          <w:color w:val="231F20"/>
          <w:spacing w:val="-2"/>
          <w:sz w:val="20"/>
        </w:rPr>
        <w:t xml:space="preserve"> </w:t>
      </w:r>
      <w:r>
        <w:rPr>
          <w:color w:val="231F20"/>
          <w:sz w:val="20"/>
        </w:rPr>
        <w:t>claims</w:t>
      </w:r>
      <w:r>
        <w:rPr>
          <w:color w:val="231F20"/>
          <w:spacing w:val="-2"/>
          <w:sz w:val="20"/>
        </w:rPr>
        <w:t xml:space="preserve"> </w:t>
      </w:r>
      <w:r>
        <w:rPr>
          <w:color w:val="231F20"/>
          <w:sz w:val="20"/>
        </w:rPr>
        <w:t>and</w:t>
      </w:r>
      <w:r>
        <w:rPr>
          <w:color w:val="231F20"/>
          <w:spacing w:val="-2"/>
          <w:sz w:val="20"/>
        </w:rPr>
        <w:t xml:space="preserve"> </w:t>
      </w:r>
      <w:r>
        <w:rPr>
          <w:color w:val="231F20"/>
          <w:sz w:val="20"/>
        </w:rPr>
        <w:t>disputes</w:t>
      </w:r>
      <w:r>
        <w:rPr>
          <w:color w:val="231F20"/>
          <w:spacing w:val="-2"/>
          <w:sz w:val="20"/>
        </w:rPr>
        <w:t xml:space="preserve"> </w:t>
      </w:r>
      <w:r>
        <w:rPr>
          <w:color w:val="231F20"/>
          <w:sz w:val="20"/>
        </w:rPr>
        <w:t>arising</w:t>
      </w:r>
      <w:r>
        <w:rPr>
          <w:color w:val="231F20"/>
          <w:spacing w:val="-2"/>
          <w:sz w:val="20"/>
        </w:rPr>
        <w:t xml:space="preserve"> </w:t>
      </w:r>
      <w:r>
        <w:rPr>
          <w:color w:val="231F20"/>
          <w:sz w:val="20"/>
        </w:rPr>
        <w:t>out</w:t>
      </w:r>
      <w:r>
        <w:rPr>
          <w:color w:val="231F20"/>
          <w:spacing w:val="-2"/>
          <w:sz w:val="20"/>
        </w:rPr>
        <w:t xml:space="preserve"> </w:t>
      </w:r>
      <w:r>
        <w:rPr>
          <w:color w:val="231F20"/>
          <w:sz w:val="20"/>
        </w:rPr>
        <w:t>of</w:t>
      </w:r>
      <w:r>
        <w:rPr>
          <w:color w:val="231F20"/>
          <w:spacing w:val="-2"/>
          <w:sz w:val="20"/>
        </w:rPr>
        <w:t xml:space="preserve"> </w:t>
      </w:r>
      <w:r>
        <w:rPr>
          <w:color w:val="231F20"/>
          <w:sz w:val="20"/>
        </w:rPr>
        <w:t>the</w:t>
      </w:r>
      <w:r>
        <w:rPr>
          <w:color w:val="231F20"/>
          <w:spacing w:val="-2"/>
          <w:sz w:val="20"/>
        </w:rPr>
        <w:t xml:space="preserve"> </w:t>
      </w:r>
      <w:r>
        <w:rPr>
          <w:color w:val="231F20"/>
          <w:sz w:val="20"/>
        </w:rPr>
        <w:t>Management</w:t>
      </w:r>
      <w:r>
        <w:rPr>
          <w:color w:val="231F20"/>
          <w:spacing w:val="-2"/>
          <w:sz w:val="20"/>
        </w:rPr>
        <w:t xml:space="preserve"> </w:t>
      </w:r>
      <w:r>
        <w:rPr>
          <w:color w:val="231F20"/>
          <w:sz w:val="20"/>
        </w:rPr>
        <w:t>Services hereunder, unless the Owners instruct the Managers otherwise. The Managers shall keep the Owners appropriately informed in a timely manner throughout the handling of such claims and disputes.</w:t>
      </w:r>
    </w:p>
    <w:p w14:paraId="17D184FD" w14:textId="77777777" w:rsidR="0032401D" w:rsidRDefault="0032401D">
      <w:pPr>
        <w:pStyle w:val="GvdeMetni"/>
        <w:spacing w:before="11"/>
      </w:pPr>
    </w:p>
    <w:p w14:paraId="5BE79116" w14:textId="77777777" w:rsidR="0032401D" w:rsidRDefault="00000000">
      <w:pPr>
        <w:pStyle w:val="ListeParagraf"/>
        <w:numPr>
          <w:ilvl w:val="1"/>
          <w:numId w:val="2"/>
        </w:numPr>
        <w:tabs>
          <w:tab w:val="left" w:pos="910"/>
        </w:tabs>
        <w:spacing w:line="249" w:lineRule="auto"/>
        <w:ind w:left="515" w:firstLine="0"/>
        <w:jc w:val="both"/>
        <w:rPr>
          <w:rFonts w:ascii="Arial"/>
          <w:b/>
          <w:color w:val="231F20"/>
          <w:sz w:val="20"/>
        </w:rPr>
      </w:pPr>
      <w:r>
        <w:rPr>
          <w:color w:val="231F20"/>
          <w:sz w:val="20"/>
        </w:rPr>
        <w:t>The Owners may request the Managers to bring or defend other actions, suits or proceedings related to the Management Services, on terms to be agreed.</w:t>
      </w:r>
    </w:p>
    <w:p w14:paraId="5DB5D527" w14:textId="77777777" w:rsidR="0032401D" w:rsidRDefault="0032401D">
      <w:pPr>
        <w:pStyle w:val="GvdeMetni"/>
        <w:spacing w:before="11"/>
      </w:pPr>
    </w:p>
    <w:p w14:paraId="23BF230B" w14:textId="77777777" w:rsidR="0032401D" w:rsidRDefault="00000000">
      <w:pPr>
        <w:pStyle w:val="ListeParagraf"/>
        <w:numPr>
          <w:ilvl w:val="1"/>
          <w:numId w:val="2"/>
        </w:numPr>
        <w:tabs>
          <w:tab w:val="left" w:pos="910"/>
        </w:tabs>
        <w:spacing w:line="249" w:lineRule="auto"/>
        <w:ind w:left="515" w:firstLine="0"/>
        <w:jc w:val="both"/>
        <w:rPr>
          <w:rFonts w:ascii="Arial"/>
          <w:b/>
          <w:color w:val="231F20"/>
          <w:sz w:val="20"/>
        </w:rPr>
      </w:pPr>
      <w:r>
        <w:rPr>
          <w:color w:val="231F20"/>
          <w:sz w:val="20"/>
        </w:rPr>
        <w:t>The</w:t>
      </w:r>
      <w:r>
        <w:rPr>
          <w:color w:val="231F20"/>
          <w:spacing w:val="-14"/>
          <w:sz w:val="20"/>
        </w:rPr>
        <w:t xml:space="preserve"> </w:t>
      </w:r>
      <w:r>
        <w:rPr>
          <w:color w:val="231F20"/>
          <w:sz w:val="20"/>
        </w:rPr>
        <w:t>Managers</w:t>
      </w:r>
      <w:r>
        <w:rPr>
          <w:color w:val="231F20"/>
          <w:spacing w:val="-14"/>
          <w:sz w:val="20"/>
        </w:rPr>
        <w:t xml:space="preserve"> </w:t>
      </w:r>
      <w:r>
        <w:rPr>
          <w:color w:val="231F20"/>
          <w:sz w:val="20"/>
        </w:rPr>
        <w:t>shall</w:t>
      </w:r>
      <w:r>
        <w:rPr>
          <w:color w:val="231F20"/>
          <w:spacing w:val="-14"/>
          <w:sz w:val="20"/>
        </w:rPr>
        <w:t xml:space="preserve"> </w:t>
      </w:r>
      <w:r>
        <w:rPr>
          <w:color w:val="231F20"/>
          <w:sz w:val="20"/>
        </w:rPr>
        <w:t>have</w:t>
      </w:r>
      <w:r>
        <w:rPr>
          <w:color w:val="231F20"/>
          <w:spacing w:val="-14"/>
          <w:sz w:val="20"/>
        </w:rPr>
        <w:t xml:space="preserve"> </w:t>
      </w:r>
      <w:r>
        <w:rPr>
          <w:color w:val="231F20"/>
          <w:sz w:val="20"/>
        </w:rPr>
        <w:t>power</w:t>
      </w:r>
      <w:r>
        <w:rPr>
          <w:color w:val="231F20"/>
          <w:spacing w:val="-14"/>
          <w:sz w:val="20"/>
        </w:rPr>
        <w:t xml:space="preserve"> </w:t>
      </w:r>
      <w:r>
        <w:rPr>
          <w:color w:val="231F20"/>
          <w:sz w:val="20"/>
        </w:rPr>
        <w:t>to</w:t>
      </w:r>
      <w:r>
        <w:rPr>
          <w:color w:val="231F20"/>
          <w:spacing w:val="-14"/>
          <w:sz w:val="20"/>
        </w:rPr>
        <w:t xml:space="preserve"> </w:t>
      </w:r>
      <w:r>
        <w:rPr>
          <w:color w:val="231F20"/>
          <w:sz w:val="20"/>
        </w:rPr>
        <w:t>obtain</w:t>
      </w:r>
      <w:r>
        <w:rPr>
          <w:color w:val="231F20"/>
          <w:spacing w:val="-14"/>
          <w:sz w:val="20"/>
        </w:rPr>
        <w:t xml:space="preserve"> </w:t>
      </w:r>
      <w:r>
        <w:rPr>
          <w:color w:val="231F20"/>
          <w:sz w:val="20"/>
        </w:rPr>
        <w:t>appropriate</w:t>
      </w:r>
      <w:r>
        <w:rPr>
          <w:color w:val="231F20"/>
          <w:spacing w:val="-14"/>
          <w:sz w:val="20"/>
        </w:rPr>
        <w:t xml:space="preserve"> </w:t>
      </w:r>
      <w:r>
        <w:rPr>
          <w:color w:val="231F20"/>
          <w:sz w:val="20"/>
        </w:rPr>
        <w:t>legal</w:t>
      </w:r>
      <w:r>
        <w:rPr>
          <w:color w:val="231F20"/>
          <w:spacing w:val="-14"/>
          <w:sz w:val="20"/>
        </w:rPr>
        <w:t xml:space="preserve"> </w:t>
      </w:r>
      <w:r>
        <w:rPr>
          <w:color w:val="231F20"/>
          <w:sz w:val="20"/>
        </w:rPr>
        <w:t>or</w:t>
      </w:r>
      <w:r>
        <w:rPr>
          <w:color w:val="231F20"/>
          <w:spacing w:val="-13"/>
          <w:sz w:val="20"/>
        </w:rPr>
        <w:t xml:space="preserve"> </w:t>
      </w:r>
      <w:r>
        <w:rPr>
          <w:color w:val="231F20"/>
          <w:sz w:val="20"/>
        </w:rPr>
        <w:t>technical</w:t>
      </w:r>
      <w:r>
        <w:rPr>
          <w:color w:val="231F20"/>
          <w:spacing w:val="-14"/>
          <w:sz w:val="20"/>
        </w:rPr>
        <w:t xml:space="preserve"> </w:t>
      </w:r>
      <w:r>
        <w:rPr>
          <w:color w:val="231F20"/>
          <w:sz w:val="20"/>
        </w:rPr>
        <w:t>or</w:t>
      </w:r>
      <w:r>
        <w:rPr>
          <w:color w:val="231F20"/>
          <w:spacing w:val="-14"/>
          <w:sz w:val="20"/>
        </w:rPr>
        <w:t xml:space="preserve"> </w:t>
      </w:r>
      <w:r>
        <w:rPr>
          <w:color w:val="231F20"/>
          <w:sz w:val="20"/>
        </w:rPr>
        <w:t>other</w:t>
      </w:r>
      <w:r>
        <w:rPr>
          <w:color w:val="231F20"/>
          <w:spacing w:val="-14"/>
          <w:sz w:val="20"/>
        </w:rPr>
        <w:t xml:space="preserve"> </w:t>
      </w:r>
      <w:r>
        <w:rPr>
          <w:color w:val="231F20"/>
          <w:sz w:val="20"/>
        </w:rPr>
        <w:t>outside</w:t>
      </w:r>
      <w:r>
        <w:rPr>
          <w:color w:val="231F20"/>
          <w:spacing w:val="-14"/>
          <w:sz w:val="20"/>
        </w:rPr>
        <w:t xml:space="preserve"> </w:t>
      </w:r>
      <w:r>
        <w:rPr>
          <w:color w:val="231F20"/>
          <w:sz w:val="20"/>
        </w:rPr>
        <w:t>expert</w:t>
      </w:r>
      <w:r>
        <w:rPr>
          <w:color w:val="231F20"/>
          <w:spacing w:val="-14"/>
          <w:sz w:val="20"/>
        </w:rPr>
        <w:t xml:space="preserve"> </w:t>
      </w:r>
      <w:r>
        <w:rPr>
          <w:color w:val="231F20"/>
          <w:sz w:val="20"/>
        </w:rPr>
        <w:t>advice</w:t>
      </w:r>
      <w:r>
        <w:rPr>
          <w:color w:val="231F20"/>
          <w:spacing w:val="-14"/>
          <w:sz w:val="20"/>
        </w:rPr>
        <w:t xml:space="preserve"> </w:t>
      </w:r>
      <w:r>
        <w:rPr>
          <w:color w:val="231F20"/>
          <w:sz w:val="20"/>
        </w:rPr>
        <w:t>in relation</w:t>
      </w:r>
      <w:r>
        <w:rPr>
          <w:color w:val="231F20"/>
          <w:spacing w:val="-12"/>
          <w:sz w:val="20"/>
        </w:rPr>
        <w:t xml:space="preserve"> </w:t>
      </w:r>
      <w:r>
        <w:rPr>
          <w:color w:val="231F20"/>
          <w:sz w:val="20"/>
        </w:rPr>
        <w:t>to</w:t>
      </w:r>
      <w:r>
        <w:rPr>
          <w:color w:val="231F20"/>
          <w:spacing w:val="-12"/>
          <w:sz w:val="20"/>
        </w:rPr>
        <w:t xml:space="preserve"> </w:t>
      </w:r>
      <w:r>
        <w:rPr>
          <w:color w:val="231F20"/>
          <w:sz w:val="20"/>
        </w:rPr>
        <w:t>the</w:t>
      </w:r>
      <w:r>
        <w:rPr>
          <w:color w:val="231F20"/>
          <w:spacing w:val="-12"/>
          <w:sz w:val="20"/>
        </w:rPr>
        <w:t xml:space="preserve"> </w:t>
      </w:r>
      <w:r>
        <w:rPr>
          <w:color w:val="231F20"/>
          <w:sz w:val="20"/>
        </w:rPr>
        <w:t>handling</w:t>
      </w:r>
      <w:r>
        <w:rPr>
          <w:color w:val="231F20"/>
          <w:spacing w:val="-12"/>
          <w:sz w:val="20"/>
        </w:rPr>
        <w:t xml:space="preserve"> </w:t>
      </w:r>
      <w:r>
        <w:rPr>
          <w:color w:val="231F20"/>
          <w:sz w:val="20"/>
        </w:rPr>
        <w:t>and</w:t>
      </w:r>
      <w:r>
        <w:rPr>
          <w:color w:val="231F20"/>
          <w:spacing w:val="-12"/>
          <w:sz w:val="20"/>
        </w:rPr>
        <w:t xml:space="preserve"> </w:t>
      </w:r>
      <w:r>
        <w:rPr>
          <w:color w:val="231F20"/>
          <w:sz w:val="20"/>
        </w:rPr>
        <w:t>settlement</w:t>
      </w:r>
      <w:r>
        <w:rPr>
          <w:color w:val="231F20"/>
          <w:spacing w:val="-12"/>
          <w:sz w:val="20"/>
        </w:rPr>
        <w:t xml:space="preserve"> </w:t>
      </w:r>
      <w:r>
        <w:rPr>
          <w:color w:val="231F20"/>
          <w:sz w:val="20"/>
        </w:rPr>
        <w:t>of</w:t>
      </w:r>
      <w:r>
        <w:rPr>
          <w:color w:val="231F20"/>
          <w:spacing w:val="-12"/>
          <w:sz w:val="20"/>
        </w:rPr>
        <w:t xml:space="preserve"> </w:t>
      </w:r>
      <w:r>
        <w:rPr>
          <w:color w:val="231F20"/>
          <w:sz w:val="20"/>
        </w:rPr>
        <w:t>claims</w:t>
      </w:r>
      <w:r>
        <w:rPr>
          <w:color w:val="231F20"/>
          <w:spacing w:val="-12"/>
          <w:sz w:val="20"/>
        </w:rPr>
        <w:t xml:space="preserve"> </w:t>
      </w:r>
      <w:r>
        <w:rPr>
          <w:color w:val="231F20"/>
          <w:sz w:val="20"/>
        </w:rPr>
        <w:t>in</w:t>
      </w:r>
      <w:r>
        <w:rPr>
          <w:color w:val="231F20"/>
          <w:spacing w:val="-12"/>
          <w:sz w:val="20"/>
        </w:rPr>
        <w:t xml:space="preserve"> </w:t>
      </w:r>
      <w:r>
        <w:rPr>
          <w:color w:val="231F20"/>
          <w:sz w:val="20"/>
        </w:rPr>
        <w:t>relation</w:t>
      </w:r>
      <w:r>
        <w:rPr>
          <w:color w:val="231F20"/>
          <w:spacing w:val="-12"/>
          <w:sz w:val="20"/>
        </w:rPr>
        <w:t xml:space="preserve"> </w:t>
      </w:r>
      <w:r>
        <w:rPr>
          <w:color w:val="231F20"/>
          <w:sz w:val="20"/>
        </w:rPr>
        <w:t>to</w:t>
      </w:r>
      <w:r>
        <w:rPr>
          <w:color w:val="231F20"/>
          <w:spacing w:val="-12"/>
          <w:sz w:val="20"/>
        </w:rPr>
        <w:t xml:space="preserve"> </w:t>
      </w:r>
      <w:r>
        <w:rPr>
          <w:color w:val="231F20"/>
          <w:sz w:val="20"/>
        </w:rPr>
        <w:t>Sub-clauses</w:t>
      </w:r>
      <w:r>
        <w:rPr>
          <w:color w:val="231F20"/>
          <w:spacing w:val="-12"/>
          <w:sz w:val="20"/>
        </w:rPr>
        <w:t xml:space="preserve"> </w:t>
      </w:r>
      <w:r>
        <w:rPr>
          <w:color w:val="231F20"/>
          <w:sz w:val="20"/>
        </w:rPr>
        <w:t>18(a)</w:t>
      </w:r>
      <w:r>
        <w:rPr>
          <w:color w:val="231F20"/>
          <w:spacing w:val="-12"/>
          <w:sz w:val="20"/>
        </w:rPr>
        <w:t xml:space="preserve"> </w:t>
      </w:r>
      <w:r>
        <w:rPr>
          <w:color w:val="231F20"/>
          <w:sz w:val="20"/>
        </w:rPr>
        <w:t>and</w:t>
      </w:r>
      <w:r>
        <w:rPr>
          <w:color w:val="231F20"/>
          <w:spacing w:val="-12"/>
          <w:sz w:val="20"/>
        </w:rPr>
        <w:t xml:space="preserve"> </w:t>
      </w:r>
      <w:r>
        <w:rPr>
          <w:color w:val="231F20"/>
          <w:sz w:val="20"/>
        </w:rPr>
        <w:t>18(b)</w:t>
      </w:r>
      <w:r>
        <w:rPr>
          <w:color w:val="231F20"/>
          <w:spacing w:val="-12"/>
          <w:sz w:val="20"/>
        </w:rPr>
        <w:t xml:space="preserve"> </w:t>
      </w:r>
      <w:r>
        <w:rPr>
          <w:color w:val="231F20"/>
          <w:sz w:val="20"/>
        </w:rPr>
        <w:t>and</w:t>
      </w:r>
      <w:r>
        <w:rPr>
          <w:color w:val="231F20"/>
          <w:spacing w:val="-12"/>
          <w:sz w:val="20"/>
        </w:rPr>
        <w:t xml:space="preserve"> </w:t>
      </w:r>
      <w:r>
        <w:rPr>
          <w:color w:val="231F20"/>
          <w:sz w:val="20"/>
        </w:rPr>
        <w:t>disputes</w:t>
      </w:r>
      <w:r>
        <w:rPr>
          <w:color w:val="231F20"/>
          <w:spacing w:val="-12"/>
          <w:sz w:val="20"/>
        </w:rPr>
        <w:t xml:space="preserve"> </w:t>
      </w:r>
      <w:r>
        <w:rPr>
          <w:color w:val="231F20"/>
          <w:sz w:val="20"/>
        </w:rPr>
        <w:t>and any</w:t>
      </w:r>
      <w:r>
        <w:rPr>
          <w:color w:val="231F20"/>
          <w:spacing w:val="-4"/>
          <w:sz w:val="20"/>
        </w:rPr>
        <w:t xml:space="preserve"> </w:t>
      </w:r>
      <w:r>
        <w:rPr>
          <w:color w:val="231F20"/>
          <w:sz w:val="20"/>
        </w:rPr>
        <w:t>other</w:t>
      </w:r>
      <w:r>
        <w:rPr>
          <w:color w:val="231F20"/>
          <w:spacing w:val="-4"/>
          <w:sz w:val="20"/>
        </w:rPr>
        <w:t xml:space="preserve"> </w:t>
      </w:r>
      <w:r>
        <w:rPr>
          <w:color w:val="231F20"/>
          <w:sz w:val="20"/>
        </w:rPr>
        <w:t>matters</w:t>
      </w:r>
      <w:r>
        <w:rPr>
          <w:color w:val="231F20"/>
          <w:spacing w:val="-4"/>
          <w:sz w:val="20"/>
        </w:rPr>
        <w:t xml:space="preserve"> </w:t>
      </w:r>
      <w:r>
        <w:rPr>
          <w:color w:val="231F20"/>
          <w:sz w:val="20"/>
        </w:rPr>
        <w:t>affecting</w:t>
      </w:r>
      <w:r>
        <w:rPr>
          <w:color w:val="231F20"/>
          <w:spacing w:val="-4"/>
          <w:sz w:val="20"/>
        </w:rPr>
        <w:t xml:space="preserve"> </w:t>
      </w:r>
      <w:r>
        <w:rPr>
          <w:color w:val="231F20"/>
          <w:sz w:val="20"/>
        </w:rPr>
        <w:t>the</w:t>
      </w:r>
      <w:r>
        <w:rPr>
          <w:color w:val="231F20"/>
          <w:spacing w:val="-4"/>
          <w:sz w:val="20"/>
        </w:rPr>
        <w:t xml:space="preserve"> </w:t>
      </w:r>
      <w:r>
        <w:rPr>
          <w:color w:val="231F20"/>
          <w:sz w:val="20"/>
        </w:rPr>
        <w:t>interests</w:t>
      </w:r>
      <w:r>
        <w:rPr>
          <w:color w:val="231F20"/>
          <w:spacing w:val="-4"/>
          <w:sz w:val="20"/>
        </w:rPr>
        <w:t xml:space="preserve"> </w:t>
      </w:r>
      <w:r>
        <w:rPr>
          <w:color w:val="231F20"/>
          <w:sz w:val="20"/>
        </w:rPr>
        <w:t>of</w:t>
      </w:r>
      <w:r>
        <w:rPr>
          <w:color w:val="231F20"/>
          <w:spacing w:val="-4"/>
          <w:sz w:val="20"/>
        </w:rPr>
        <w:t xml:space="preserve"> </w:t>
      </w:r>
      <w:r>
        <w:rPr>
          <w:color w:val="231F20"/>
          <w:sz w:val="20"/>
        </w:rPr>
        <w:t>the</w:t>
      </w:r>
      <w:r>
        <w:rPr>
          <w:color w:val="231F20"/>
          <w:spacing w:val="-4"/>
          <w:sz w:val="20"/>
        </w:rPr>
        <w:t xml:space="preserve"> </w:t>
      </w:r>
      <w:r>
        <w:rPr>
          <w:color w:val="231F20"/>
          <w:sz w:val="20"/>
        </w:rPr>
        <w:t>Owners</w:t>
      </w:r>
      <w:r>
        <w:rPr>
          <w:color w:val="231F20"/>
          <w:spacing w:val="-4"/>
          <w:sz w:val="20"/>
        </w:rPr>
        <w:t xml:space="preserve"> </w:t>
      </w:r>
      <w:r>
        <w:rPr>
          <w:color w:val="231F20"/>
          <w:sz w:val="20"/>
        </w:rPr>
        <w:t>in</w:t>
      </w:r>
      <w:r>
        <w:rPr>
          <w:color w:val="231F20"/>
          <w:spacing w:val="-4"/>
          <w:sz w:val="20"/>
        </w:rPr>
        <w:t xml:space="preserve"> </w:t>
      </w:r>
      <w:r>
        <w:rPr>
          <w:color w:val="231F20"/>
          <w:sz w:val="20"/>
        </w:rPr>
        <w:t>respect</w:t>
      </w:r>
      <w:r>
        <w:rPr>
          <w:color w:val="231F20"/>
          <w:spacing w:val="-4"/>
          <w:sz w:val="20"/>
        </w:rPr>
        <w:t xml:space="preserve"> </w:t>
      </w:r>
      <w:r>
        <w:rPr>
          <w:color w:val="231F20"/>
          <w:sz w:val="20"/>
        </w:rPr>
        <w:t>of</w:t>
      </w:r>
      <w:r>
        <w:rPr>
          <w:color w:val="231F20"/>
          <w:spacing w:val="-4"/>
          <w:sz w:val="20"/>
        </w:rPr>
        <w:t xml:space="preserve"> </w:t>
      </w:r>
      <w:r>
        <w:rPr>
          <w:color w:val="231F20"/>
          <w:sz w:val="20"/>
        </w:rPr>
        <w:t>the</w:t>
      </w:r>
      <w:r>
        <w:rPr>
          <w:color w:val="231F20"/>
          <w:spacing w:val="-4"/>
          <w:sz w:val="20"/>
        </w:rPr>
        <w:t xml:space="preserve"> </w:t>
      </w:r>
      <w:r>
        <w:rPr>
          <w:color w:val="231F20"/>
          <w:sz w:val="20"/>
        </w:rPr>
        <w:t>Vessel,</w:t>
      </w:r>
      <w:r>
        <w:rPr>
          <w:color w:val="231F20"/>
          <w:spacing w:val="-4"/>
          <w:sz w:val="20"/>
        </w:rPr>
        <w:t xml:space="preserve"> </w:t>
      </w:r>
      <w:r>
        <w:rPr>
          <w:color w:val="231F20"/>
          <w:sz w:val="20"/>
        </w:rPr>
        <w:t>unless</w:t>
      </w:r>
      <w:r>
        <w:rPr>
          <w:color w:val="231F20"/>
          <w:spacing w:val="-4"/>
          <w:sz w:val="20"/>
        </w:rPr>
        <w:t xml:space="preserve"> </w:t>
      </w:r>
      <w:r>
        <w:rPr>
          <w:color w:val="231F20"/>
          <w:sz w:val="20"/>
        </w:rPr>
        <w:t>the</w:t>
      </w:r>
      <w:r>
        <w:rPr>
          <w:color w:val="231F20"/>
          <w:spacing w:val="-4"/>
          <w:sz w:val="20"/>
        </w:rPr>
        <w:t xml:space="preserve"> </w:t>
      </w:r>
      <w:r>
        <w:rPr>
          <w:color w:val="231F20"/>
          <w:sz w:val="20"/>
        </w:rPr>
        <w:t>Owners</w:t>
      </w:r>
      <w:r>
        <w:rPr>
          <w:color w:val="231F20"/>
          <w:spacing w:val="-4"/>
          <w:sz w:val="20"/>
        </w:rPr>
        <w:t xml:space="preserve"> </w:t>
      </w:r>
      <w:r>
        <w:rPr>
          <w:color w:val="231F20"/>
          <w:sz w:val="20"/>
        </w:rPr>
        <w:t>instruct the Managers otherwise.</w:t>
      </w:r>
    </w:p>
    <w:p w14:paraId="76B029B8" w14:textId="77777777" w:rsidR="0032401D" w:rsidRDefault="0032401D">
      <w:pPr>
        <w:pStyle w:val="GvdeMetni"/>
        <w:spacing w:before="11"/>
      </w:pPr>
    </w:p>
    <w:p w14:paraId="5F3D780B" w14:textId="77777777" w:rsidR="0032401D" w:rsidRDefault="00000000">
      <w:pPr>
        <w:pStyle w:val="ListeParagraf"/>
        <w:numPr>
          <w:ilvl w:val="1"/>
          <w:numId w:val="2"/>
        </w:numPr>
        <w:tabs>
          <w:tab w:val="left" w:pos="910"/>
        </w:tabs>
        <w:spacing w:line="249" w:lineRule="auto"/>
        <w:ind w:left="515" w:firstLine="0"/>
        <w:jc w:val="both"/>
        <w:rPr>
          <w:rFonts w:ascii="Arial"/>
          <w:b/>
          <w:color w:val="231F20"/>
          <w:sz w:val="20"/>
        </w:rPr>
      </w:pPr>
      <w:r>
        <w:rPr>
          <w:color w:val="231F20"/>
          <w:sz w:val="20"/>
        </w:rPr>
        <w:t>On</w:t>
      </w:r>
      <w:r>
        <w:rPr>
          <w:color w:val="231F20"/>
          <w:spacing w:val="-14"/>
          <w:sz w:val="20"/>
        </w:rPr>
        <w:t xml:space="preserve"> </w:t>
      </w:r>
      <w:r>
        <w:rPr>
          <w:color w:val="231F20"/>
          <w:sz w:val="20"/>
        </w:rPr>
        <w:t>giving</w:t>
      </w:r>
      <w:r>
        <w:rPr>
          <w:color w:val="231F20"/>
          <w:spacing w:val="-14"/>
          <w:sz w:val="20"/>
        </w:rPr>
        <w:t xml:space="preserve"> </w:t>
      </w:r>
      <w:r>
        <w:rPr>
          <w:color w:val="231F20"/>
          <w:sz w:val="20"/>
        </w:rPr>
        <w:t>reasonable</w:t>
      </w:r>
      <w:r>
        <w:rPr>
          <w:color w:val="231F20"/>
          <w:spacing w:val="-14"/>
          <w:sz w:val="20"/>
        </w:rPr>
        <w:t xml:space="preserve"> </w:t>
      </w:r>
      <w:r>
        <w:rPr>
          <w:color w:val="231F20"/>
          <w:sz w:val="20"/>
        </w:rPr>
        <w:t>notice,</w:t>
      </w:r>
      <w:r>
        <w:rPr>
          <w:color w:val="231F20"/>
          <w:spacing w:val="-14"/>
          <w:sz w:val="20"/>
        </w:rPr>
        <w:t xml:space="preserve"> </w:t>
      </w:r>
      <w:r>
        <w:rPr>
          <w:color w:val="231F20"/>
          <w:sz w:val="20"/>
        </w:rPr>
        <w:t>the</w:t>
      </w:r>
      <w:r>
        <w:rPr>
          <w:color w:val="231F20"/>
          <w:spacing w:val="-14"/>
          <w:sz w:val="20"/>
        </w:rPr>
        <w:t xml:space="preserve"> </w:t>
      </w:r>
      <w:r>
        <w:rPr>
          <w:color w:val="231F20"/>
          <w:sz w:val="20"/>
        </w:rPr>
        <w:t>Owners</w:t>
      </w:r>
      <w:r>
        <w:rPr>
          <w:color w:val="231F20"/>
          <w:spacing w:val="-14"/>
          <w:sz w:val="20"/>
        </w:rPr>
        <w:t xml:space="preserve"> </w:t>
      </w:r>
      <w:r>
        <w:rPr>
          <w:color w:val="231F20"/>
          <w:sz w:val="20"/>
        </w:rPr>
        <w:t>may</w:t>
      </w:r>
      <w:r>
        <w:rPr>
          <w:color w:val="231F20"/>
          <w:spacing w:val="-14"/>
          <w:sz w:val="20"/>
        </w:rPr>
        <w:t xml:space="preserve"> </w:t>
      </w:r>
      <w:r>
        <w:rPr>
          <w:color w:val="231F20"/>
          <w:sz w:val="20"/>
        </w:rPr>
        <w:t>request,</w:t>
      </w:r>
      <w:r>
        <w:rPr>
          <w:color w:val="231F20"/>
          <w:spacing w:val="-14"/>
          <w:sz w:val="20"/>
        </w:rPr>
        <w:t xml:space="preserve"> </w:t>
      </w:r>
      <w:r>
        <w:rPr>
          <w:color w:val="231F20"/>
          <w:sz w:val="20"/>
        </w:rPr>
        <w:t>and</w:t>
      </w:r>
      <w:r>
        <w:rPr>
          <w:color w:val="231F20"/>
          <w:spacing w:val="-14"/>
          <w:sz w:val="20"/>
        </w:rPr>
        <w:t xml:space="preserve"> </w:t>
      </w:r>
      <w:r>
        <w:rPr>
          <w:color w:val="231F20"/>
          <w:sz w:val="20"/>
        </w:rPr>
        <w:t>the</w:t>
      </w:r>
      <w:r>
        <w:rPr>
          <w:color w:val="231F20"/>
          <w:spacing w:val="-13"/>
          <w:sz w:val="20"/>
        </w:rPr>
        <w:t xml:space="preserve"> </w:t>
      </w:r>
      <w:r>
        <w:rPr>
          <w:color w:val="231F20"/>
          <w:sz w:val="20"/>
        </w:rPr>
        <w:t>Managers</w:t>
      </w:r>
      <w:r>
        <w:rPr>
          <w:color w:val="231F20"/>
          <w:spacing w:val="-14"/>
          <w:sz w:val="20"/>
        </w:rPr>
        <w:t xml:space="preserve"> </w:t>
      </w:r>
      <w:r>
        <w:rPr>
          <w:color w:val="231F20"/>
          <w:sz w:val="20"/>
        </w:rPr>
        <w:t>shall</w:t>
      </w:r>
      <w:r>
        <w:rPr>
          <w:color w:val="231F20"/>
          <w:spacing w:val="-14"/>
          <w:sz w:val="20"/>
        </w:rPr>
        <w:t xml:space="preserve"> </w:t>
      </w:r>
      <w:r>
        <w:rPr>
          <w:color w:val="231F20"/>
          <w:sz w:val="20"/>
        </w:rPr>
        <w:t>in</w:t>
      </w:r>
      <w:r>
        <w:rPr>
          <w:color w:val="231F20"/>
          <w:spacing w:val="-14"/>
          <w:sz w:val="20"/>
        </w:rPr>
        <w:t xml:space="preserve"> </w:t>
      </w:r>
      <w:r>
        <w:rPr>
          <w:color w:val="231F20"/>
          <w:sz w:val="20"/>
        </w:rPr>
        <w:t>a</w:t>
      </w:r>
      <w:r>
        <w:rPr>
          <w:color w:val="231F20"/>
          <w:spacing w:val="-14"/>
          <w:sz w:val="20"/>
        </w:rPr>
        <w:t xml:space="preserve"> </w:t>
      </w:r>
      <w:r>
        <w:rPr>
          <w:color w:val="231F20"/>
          <w:sz w:val="20"/>
        </w:rPr>
        <w:t>timely</w:t>
      </w:r>
      <w:r>
        <w:rPr>
          <w:color w:val="231F20"/>
          <w:spacing w:val="-14"/>
          <w:sz w:val="20"/>
        </w:rPr>
        <w:t xml:space="preserve"> </w:t>
      </w:r>
      <w:r>
        <w:rPr>
          <w:color w:val="231F20"/>
          <w:sz w:val="20"/>
        </w:rPr>
        <w:t>manner</w:t>
      </w:r>
      <w:r>
        <w:rPr>
          <w:color w:val="231F20"/>
          <w:spacing w:val="-14"/>
          <w:sz w:val="20"/>
        </w:rPr>
        <w:t xml:space="preserve"> </w:t>
      </w:r>
      <w:r>
        <w:rPr>
          <w:color w:val="231F20"/>
          <w:sz w:val="20"/>
        </w:rPr>
        <w:t>make available, all documentation, information and records in respect of the matters covered by this</w:t>
      </w:r>
      <w:r>
        <w:rPr>
          <w:color w:val="231F20"/>
          <w:spacing w:val="-7"/>
          <w:sz w:val="20"/>
        </w:rPr>
        <w:t xml:space="preserve"> </w:t>
      </w:r>
      <w:r>
        <w:rPr>
          <w:color w:val="231F20"/>
          <w:sz w:val="20"/>
        </w:rPr>
        <w:t>Agreement either related to mandatory rules or regulations or other obligations applying to the Owners in respect of the</w:t>
      </w:r>
      <w:r>
        <w:rPr>
          <w:color w:val="231F20"/>
          <w:spacing w:val="-5"/>
          <w:sz w:val="20"/>
        </w:rPr>
        <w:t xml:space="preserve"> </w:t>
      </w:r>
      <w:r>
        <w:rPr>
          <w:color w:val="231F20"/>
          <w:sz w:val="20"/>
        </w:rPr>
        <w:t>Vessel</w:t>
      </w:r>
      <w:r>
        <w:rPr>
          <w:color w:val="231F20"/>
          <w:spacing w:val="-5"/>
          <w:sz w:val="20"/>
        </w:rPr>
        <w:t xml:space="preserve"> </w:t>
      </w:r>
      <w:r>
        <w:rPr>
          <w:color w:val="231F20"/>
          <w:sz w:val="20"/>
        </w:rPr>
        <w:t>(including</w:t>
      </w:r>
      <w:r>
        <w:rPr>
          <w:color w:val="231F20"/>
          <w:spacing w:val="-5"/>
          <w:sz w:val="20"/>
        </w:rPr>
        <w:t xml:space="preserve"> </w:t>
      </w:r>
      <w:r>
        <w:rPr>
          <w:color w:val="231F20"/>
          <w:sz w:val="20"/>
        </w:rPr>
        <w:t>but</w:t>
      </w:r>
      <w:r>
        <w:rPr>
          <w:color w:val="231F20"/>
          <w:spacing w:val="-5"/>
          <w:sz w:val="20"/>
        </w:rPr>
        <w:t xml:space="preserve"> </w:t>
      </w:r>
      <w:r>
        <w:rPr>
          <w:color w:val="231F20"/>
          <w:sz w:val="20"/>
        </w:rPr>
        <w:t>not</w:t>
      </w:r>
      <w:r>
        <w:rPr>
          <w:color w:val="231F20"/>
          <w:spacing w:val="-5"/>
          <w:sz w:val="20"/>
        </w:rPr>
        <w:t xml:space="preserve"> </w:t>
      </w:r>
      <w:r>
        <w:rPr>
          <w:color w:val="231F20"/>
          <w:sz w:val="20"/>
        </w:rPr>
        <w:t>limited</w:t>
      </w:r>
      <w:r>
        <w:rPr>
          <w:color w:val="231F20"/>
          <w:spacing w:val="-5"/>
          <w:sz w:val="20"/>
        </w:rPr>
        <w:t xml:space="preserve"> </w:t>
      </w:r>
      <w:r>
        <w:rPr>
          <w:color w:val="231F20"/>
          <w:sz w:val="20"/>
        </w:rPr>
        <w:t>to</w:t>
      </w:r>
      <w:r>
        <w:rPr>
          <w:color w:val="231F20"/>
          <w:spacing w:val="-5"/>
          <w:sz w:val="20"/>
        </w:rPr>
        <w:t xml:space="preserve"> </w:t>
      </w:r>
      <w:r>
        <w:rPr>
          <w:color w:val="231F20"/>
          <w:sz w:val="20"/>
        </w:rPr>
        <w:t>STCW</w:t>
      </w:r>
      <w:r>
        <w:rPr>
          <w:color w:val="231F20"/>
          <w:spacing w:val="-5"/>
          <w:sz w:val="20"/>
        </w:rPr>
        <w:t xml:space="preserve"> </w:t>
      </w:r>
      <w:r>
        <w:rPr>
          <w:color w:val="231F20"/>
          <w:sz w:val="20"/>
        </w:rPr>
        <w:t>95,</w:t>
      </w:r>
      <w:r>
        <w:rPr>
          <w:color w:val="231F20"/>
          <w:spacing w:val="-5"/>
          <w:sz w:val="20"/>
        </w:rPr>
        <w:t xml:space="preserve"> </w:t>
      </w:r>
      <w:r>
        <w:rPr>
          <w:color w:val="231F20"/>
          <w:sz w:val="20"/>
        </w:rPr>
        <w:t>the</w:t>
      </w:r>
      <w:r>
        <w:rPr>
          <w:color w:val="231F20"/>
          <w:spacing w:val="-5"/>
          <w:sz w:val="20"/>
        </w:rPr>
        <w:t xml:space="preserve"> </w:t>
      </w:r>
      <w:r>
        <w:rPr>
          <w:color w:val="231F20"/>
          <w:sz w:val="20"/>
        </w:rPr>
        <w:t>ISM</w:t>
      </w:r>
      <w:r>
        <w:rPr>
          <w:color w:val="231F20"/>
          <w:spacing w:val="-5"/>
          <w:sz w:val="20"/>
        </w:rPr>
        <w:t xml:space="preserve"> </w:t>
      </w:r>
      <w:r>
        <w:rPr>
          <w:color w:val="231F20"/>
          <w:sz w:val="20"/>
        </w:rPr>
        <w:t>Code</w:t>
      </w:r>
      <w:r>
        <w:rPr>
          <w:color w:val="231F20"/>
          <w:spacing w:val="-5"/>
          <w:sz w:val="20"/>
        </w:rPr>
        <w:t xml:space="preserve"> </w:t>
      </w:r>
      <w:r>
        <w:rPr>
          <w:color w:val="231F20"/>
          <w:sz w:val="20"/>
        </w:rPr>
        <w:t>and</w:t>
      </w:r>
      <w:r>
        <w:rPr>
          <w:color w:val="231F20"/>
          <w:spacing w:val="-5"/>
          <w:sz w:val="20"/>
        </w:rPr>
        <w:t xml:space="preserve"> </w:t>
      </w:r>
      <w:r>
        <w:rPr>
          <w:color w:val="231F20"/>
          <w:sz w:val="20"/>
        </w:rPr>
        <w:t>ISPS</w:t>
      </w:r>
      <w:r>
        <w:rPr>
          <w:color w:val="231F20"/>
          <w:spacing w:val="-5"/>
          <w:sz w:val="20"/>
        </w:rPr>
        <w:t xml:space="preserve"> </w:t>
      </w:r>
      <w:r>
        <w:rPr>
          <w:color w:val="231F20"/>
          <w:sz w:val="20"/>
        </w:rPr>
        <w:t>Code)</w:t>
      </w:r>
      <w:r>
        <w:rPr>
          <w:color w:val="231F20"/>
          <w:spacing w:val="-5"/>
          <w:sz w:val="20"/>
        </w:rPr>
        <w:t xml:space="preserve"> </w:t>
      </w:r>
      <w:r>
        <w:rPr>
          <w:color w:val="231F20"/>
          <w:sz w:val="20"/>
        </w:rPr>
        <w:t>to</w:t>
      </w:r>
      <w:r>
        <w:rPr>
          <w:color w:val="231F20"/>
          <w:spacing w:val="-5"/>
          <w:sz w:val="20"/>
        </w:rPr>
        <w:t xml:space="preserve"> </w:t>
      </w:r>
      <w:r>
        <w:rPr>
          <w:color w:val="231F20"/>
          <w:sz w:val="20"/>
        </w:rPr>
        <w:t>the</w:t>
      </w:r>
      <w:r>
        <w:rPr>
          <w:color w:val="231F20"/>
          <w:spacing w:val="-5"/>
          <w:sz w:val="20"/>
        </w:rPr>
        <w:t xml:space="preserve"> </w:t>
      </w:r>
      <w:r>
        <w:rPr>
          <w:color w:val="231F20"/>
          <w:sz w:val="20"/>
        </w:rPr>
        <w:t>extent</w:t>
      </w:r>
      <w:r>
        <w:rPr>
          <w:color w:val="231F20"/>
          <w:spacing w:val="-5"/>
          <w:sz w:val="20"/>
        </w:rPr>
        <w:t xml:space="preserve"> </w:t>
      </w:r>
      <w:r>
        <w:rPr>
          <w:color w:val="231F20"/>
          <w:sz w:val="20"/>
        </w:rPr>
        <w:t>permitted</w:t>
      </w:r>
      <w:r>
        <w:rPr>
          <w:color w:val="231F20"/>
          <w:spacing w:val="-5"/>
          <w:sz w:val="20"/>
        </w:rPr>
        <w:t xml:space="preserve"> </w:t>
      </w:r>
      <w:r>
        <w:rPr>
          <w:color w:val="231F20"/>
          <w:sz w:val="20"/>
        </w:rPr>
        <w:t>by relevant legislation.</w:t>
      </w:r>
    </w:p>
    <w:p w14:paraId="5433361B" w14:textId="77777777" w:rsidR="0032401D" w:rsidRDefault="0032401D">
      <w:pPr>
        <w:pStyle w:val="GvdeMetni"/>
        <w:spacing w:before="11"/>
      </w:pPr>
    </w:p>
    <w:p w14:paraId="4BAF8A2A" w14:textId="77777777" w:rsidR="0032401D" w:rsidRDefault="00000000">
      <w:pPr>
        <w:pStyle w:val="GvdeMetni"/>
        <w:spacing w:before="1" w:line="249" w:lineRule="auto"/>
        <w:ind w:left="515"/>
        <w:jc w:val="both"/>
      </w:pPr>
      <w:r>
        <w:rPr>
          <w:color w:val="231F20"/>
        </w:rPr>
        <w:t xml:space="preserve">On giving reasonable notice, the Managers may request, and the Owners shall in a timely manner make </w:t>
      </w:r>
      <w:proofErr w:type="gramStart"/>
      <w:r>
        <w:rPr>
          <w:color w:val="231F20"/>
        </w:rPr>
        <w:t>available,</w:t>
      </w:r>
      <w:proofErr w:type="gramEnd"/>
      <w:r>
        <w:rPr>
          <w:color w:val="231F20"/>
          <w:spacing w:val="-6"/>
        </w:rPr>
        <w:t xml:space="preserve"> </w:t>
      </w:r>
      <w:r>
        <w:rPr>
          <w:color w:val="231F20"/>
        </w:rPr>
        <w:t>all</w:t>
      </w:r>
      <w:r>
        <w:rPr>
          <w:color w:val="231F20"/>
          <w:spacing w:val="-6"/>
        </w:rPr>
        <w:t xml:space="preserve"> </w:t>
      </w:r>
      <w:r>
        <w:rPr>
          <w:color w:val="231F20"/>
        </w:rPr>
        <w:t>documentation,</w:t>
      </w:r>
      <w:r>
        <w:rPr>
          <w:color w:val="231F20"/>
          <w:spacing w:val="-6"/>
        </w:rPr>
        <w:t xml:space="preserve"> </w:t>
      </w:r>
      <w:r>
        <w:rPr>
          <w:color w:val="231F20"/>
        </w:rPr>
        <w:t>information</w:t>
      </w:r>
      <w:r>
        <w:rPr>
          <w:color w:val="231F20"/>
          <w:spacing w:val="-6"/>
        </w:rPr>
        <w:t xml:space="preserve"> </w:t>
      </w:r>
      <w:r>
        <w:rPr>
          <w:color w:val="231F20"/>
        </w:rPr>
        <w:t>and</w:t>
      </w:r>
      <w:r>
        <w:rPr>
          <w:color w:val="231F20"/>
          <w:spacing w:val="-6"/>
        </w:rPr>
        <w:t xml:space="preserve"> </w:t>
      </w:r>
      <w:r>
        <w:rPr>
          <w:color w:val="231F20"/>
        </w:rPr>
        <w:t>records</w:t>
      </w:r>
      <w:r>
        <w:rPr>
          <w:color w:val="231F20"/>
          <w:spacing w:val="-6"/>
        </w:rPr>
        <w:t xml:space="preserve"> </w:t>
      </w:r>
      <w:r>
        <w:rPr>
          <w:color w:val="231F20"/>
        </w:rPr>
        <w:t>reasonably</w:t>
      </w:r>
      <w:r>
        <w:rPr>
          <w:color w:val="231F20"/>
          <w:spacing w:val="-6"/>
        </w:rPr>
        <w:t xml:space="preserve"> </w:t>
      </w:r>
      <w:r>
        <w:rPr>
          <w:color w:val="231F20"/>
        </w:rPr>
        <w:t>required</w:t>
      </w:r>
      <w:r>
        <w:rPr>
          <w:color w:val="231F20"/>
          <w:spacing w:val="-6"/>
        </w:rPr>
        <w:t xml:space="preserve"> </w:t>
      </w:r>
      <w:r>
        <w:rPr>
          <w:color w:val="231F20"/>
        </w:rPr>
        <w:t>by</w:t>
      </w:r>
      <w:r>
        <w:rPr>
          <w:color w:val="231F20"/>
          <w:spacing w:val="-6"/>
        </w:rPr>
        <w:t xml:space="preserve"> </w:t>
      </w:r>
      <w:r>
        <w:rPr>
          <w:color w:val="231F20"/>
        </w:rPr>
        <w:t>the</w:t>
      </w:r>
      <w:r>
        <w:rPr>
          <w:color w:val="231F20"/>
          <w:spacing w:val="-6"/>
        </w:rPr>
        <w:t xml:space="preserve"> </w:t>
      </w:r>
      <w:r>
        <w:rPr>
          <w:color w:val="231F20"/>
        </w:rPr>
        <w:t>Managers</w:t>
      </w:r>
      <w:r>
        <w:rPr>
          <w:color w:val="231F20"/>
          <w:spacing w:val="-6"/>
        </w:rPr>
        <w:t xml:space="preserve"> </w:t>
      </w:r>
      <w:r>
        <w:rPr>
          <w:color w:val="231F20"/>
        </w:rPr>
        <w:t>to</w:t>
      </w:r>
      <w:r>
        <w:rPr>
          <w:color w:val="231F20"/>
          <w:spacing w:val="-6"/>
        </w:rPr>
        <w:t xml:space="preserve"> </w:t>
      </w:r>
      <w:r>
        <w:rPr>
          <w:color w:val="231F20"/>
        </w:rPr>
        <w:t>enable</w:t>
      </w:r>
      <w:r>
        <w:rPr>
          <w:color w:val="231F20"/>
          <w:spacing w:val="-6"/>
        </w:rPr>
        <w:t xml:space="preserve"> </w:t>
      </w:r>
      <w:r>
        <w:rPr>
          <w:color w:val="231F20"/>
        </w:rPr>
        <w:t>them to perform the Management Services.</w:t>
      </w:r>
    </w:p>
    <w:p w14:paraId="28545DBA" w14:textId="77777777" w:rsidR="0032401D" w:rsidRDefault="0032401D">
      <w:pPr>
        <w:pStyle w:val="GvdeMetni"/>
        <w:spacing w:before="10"/>
      </w:pPr>
    </w:p>
    <w:p w14:paraId="479C74B3" w14:textId="77777777" w:rsidR="0032401D" w:rsidRDefault="00000000">
      <w:pPr>
        <w:pStyle w:val="ListeParagraf"/>
        <w:numPr>
          <w:ilvl w:val="1"/>
          <w:numId w:val="2"/>
        </w:numPr>
        <w:tabs>
          <w:tab w:val="left" w:pos="910"/>
        </w:tabs>
        <w:ind w:left="910" w:hanging="395"/>
        <w:jc w:val="both"/>
        <w:rPr>
          <w:rFonts w:ascii="Arial"/>
          <w:b/>
          <w:color w:val="231F20"/>
          <w:sz w:val="20"/>
        </w:rPr>
      </w:pPr>
      <w:r>
        <w:rPr>
          <w:color w:val="231F20"/>
          <w:sz w:val="20"/>
        </w:rPr>
        <w:t>The</w:t>
      </w:r>
      <w:r>
        <w:rPr>
          <w:color w:val="231F20"/>
          <w:spacing w:val="-6"/>
          <w:sz w:val="20"/>
        </w:rPr>
        <w:t xml:space="preserve"> </w:t>
      </w:r>
      <w:r>
        <w:rPr>
          <w:color w:val="231F20"/>
          <w:sz w:val="20"/>
        </w:rPr>
        <w:t>Owners</w:t>
      </w:r>
      <w:r>
        <w:rPr>
          <w:color w:val="231F20"/>
          <w:spacing w:val="-6"/>
          <w:sz w:val="20"/>
        </w:rPr>
        <w:t xml:space="preserve"> </w:t>
      </w:r>
      <w:r>
        <w:rPr>
          <w:color w:val="231F20"/>
          <w:sz w:val="20"/>
        </w:rPr>
        <w:t>shall</w:t>
      </w:r>
      <w:r>
        <w:rPr>
          <w:color w:val="231F20"/>
          <w:spacing w:val="-6"/>
          <w:sz w:val="20"/>
        </w:rPr>
        <w:t xml:space="preserve"> </w:t>
      </w:r>
      <w:r>
        <w:rPr>
          <w:color w:val="231F20"/>
          <w:sz w:val="20"/>
        </w:rPr>
        <w:t>arrange</w:t>
      </w:r>
      <w:r>
        <w:rPr>
          <w:color w:val="231F20"/>
          <w:spacing w:val="-6"/>
          <w:sz w:val="20"/>
        </w:rPr>
        <w:t xml:space="preserve"> </w:t>
      </w:r>
      <w:r>
        <w:rPr>
          <w:color w:val="231F20"/>
          <w:sz w:val="20"/>
        </w:rPr>
        <w:t>for</w:t>
      </w:r>
      <w:r>
        <w:rPr>
          <w:color w:val="231F20"/>
          <w:spacing w:val="-6"/>
          <w:sz w:val="20"/>
        </w:rPr>
        <w:t xml:space="preserve"> </w:t>
      </w:r>
      <w:r>
        <w:rPr>
          <w:color w:val="231F20"/>
          <w:sz w:val="20"/>
        </w:rPr>
        <w:t>the</w:t>
      </w:r>
      <w:r>
        <w:rPr>
          <w:color w:val="231F20"/>
          <w:spacing w:val="-6"/>
          <w:sz w:val="20"/>
        </w:rPr>
        <w:t xml:space="preserve"> </w:t>
      </w:r>
      <w:r>
        <w:rPr>
          <w:color w:val="231F20"/>
          <w:sz w:val="20"/>
        </w:rPr>
        <w:t>provision</w:t>
      </w:r>
      <w:r>
        <w:rPr>
          <w:color w:val="231F20"/>
          <w:spacing w:val="-6"/>
          <w:sz w:val="20"/>
        </w:rPr>
        <w:t xml:space="preserve"> </w:t>
      </w:r>
      <w:r>
        <w:rPr>
          <w:color w:val="231F20"/>
          <w:sz w:val="20"/>
        </w:rPr>
        <w:t>of</w:t>
      </w:r>
      <w:r>
        <w:rPr>
          <w:color w:val="231F20"/>
          <w:spacing w:val="-5"/>
          <w:sz w:val="20"/>
        </w:rPr>
        <w:t xml:space="preserve"> </w:t>
      </w:r>
      <w:r>
        <w:rPr>
          <w:color w:val="231F20"/>
          <w:sz w:val="20"/>
        </w:rPr>
        <w:t>any</w:t>
      </w:r>
      <w:r>
        <w:rPr>
          <w:color w:val="231F20"/>
          <w:spacing w:val="-6"/>
          <w:sz w:val="20"/>
        </w:rPr>
        <w:t xml:space="preserve"> </w:t>
      </w:r>
      <w:r>
        <w:rPr>
          <w:color w:val="231F20"/>
          <w:sz w:val="20"/>
        </w:rPr>
        <w:t>necessary</w:t>
      </w:r>
      <w:r>
        <w:rPr>
          <w:color w:val="231F20"/>
          <w:spacing w:val="-6"/>
          <w:sz w:val="20"/>
        </w:rPr>
        <w:t xml:space="preserve"> </w:t>
      </w:r>
      <w:proofErr w:type="gramStart"/>
      <w:r>
        <w:rPr>
          <w:color w:val="231F20"/>
          <w:sz w:val="20"/>
        </w:rPr>
        <w:t>guarantee</w:t>
      </w:r>
      <w:proofErr w:type="gramEnd"/>
      <w:r>
        <w:rPr>
          <w:color w:val="231F20"/>
          <w:spacing w:val="-6"/>
          <w:sz w:val="20"/>
        </w:rPr>
        <w:t xml:space="preserve"> </w:t>
      </w:r>
      <w:r>
        <w:rPr>
          <w:color w:val="231F20"/>
          <w:sz w:val="20"/>
        </w:rPr>
        <w:t>bond</w:t>
      </w:r>
      <w:r>
        <w:rPr>
          <w:color w:val="231F20"/>
          <w:spacing w:val="-6"/>
          <w:sz w:val="20"/>
        </w:rPr>
        <w:t xml:space="preserve"> </w:t>
      </w:r>
      <w:r>
        <w:rPr>
          <w:color w:val="231F20"/>
          <w:sz w:val="20"/>
        </w:rPr>
        <w:t>or</w:t>
      </w:r>
      <w:r>
        <w:rPr>
          <w:color w:val="231F20"/>
          <w:spacing w:val="-6"/>
          <w:sz w:val="20"/>
        </w:rPr>
        <w:t xml:space="preserve"> </w:t>
      </w:r>
      <w:r>
        <w:rPr>
          <w:color w:val="231F20"/>
          <w:sz w:val="20"/>
        </w:rPr>
        <w:t>other</w:t>
      </w:r>
      <w:r>
        <w:rPr>
          <w:color w:val="231F20"/>
          <w:spacing w:val="-6"/>
          <w:sz w:val="20"/>
        </w:rPr>
        <w:t xml:space="preserve"> </w:t>
      </w:r>
      <w:r>
        <w:rPr>
          <w:color w:val="231F20"/>
          <w:spacing w:val="-2"/>
          <w:sz w:val="20"/>
        </w:rPr>
        <w:t>security.</w:t>
      </w:r>
    </w:p>
    <w:p w14:paraId="5835BF7B" w14:textId="77777777" w:rsidR="0032401D" w:rsidRDefault="0032401D">
      <w:pPr>
        <w:pStyle w:val="GvdeMetni"/>
        <w:spacing w:before="19"/>
      </w:pPr>
    </w:p>
    <w:p w14:paraId="20FFC453" w14:textId="77777777" w:rsidR="0032401D" w:rsidRDefault="00000000">
      <w:pPr>
        <w:pStyle w:val="ListeParagraf"/>
        <w:numPr>
          <w:ilvl w:val="1"/>
          <w:numId w:val="2"/>
        </w:numPr>
        <w:tabs>
          <w:tab w:val="left" w:pos="910"/>
        </w:tabs>
        <w:spacing w:before="1" w:line="249" w:lineRule="auto"/>
        <w:ind w:left="515" w:firstLine="0"/>
        <w:jc w:val="both"/>
        <w:rPr>
          <w:rFonts w:ascii="Arial"/>
          <w:b/>
          <w:color w:val="231F20"/>
          <w:sz w:val="20"/>
        </w:rPr>
      </w:pPr>
      <w:r>
        <w:rPr>
          <w:color w:val="231F20"/>
          <w:spacing w:val="-2"/>
          <w:sz w:val="20"/>
        </w:rPr>
        <w:t>Any</w:t>
      </w:r>
      <w:r>
        <w:rPr>
          <w:color w:val="231F20"/>
          <w:spacing w:val="-8"/>
          <w:sz w:val="20"/>
        </w:rPr>
        <w:t xml:space="preserve"> </w:t>
      </w:r>
      <w:r>
        <w:rPr>
          <w:color w:val="231F20"/>
          <w:spacing w:val="-2"/>
          <w:sz w:val="20"/>
        </w:rPr>
        <w:t>costs</w:t>
      </w:r>
      <w:r>
        <w:rPr>
          <w:color w:val="231F20"/>
          <w:spacing w:val="-8"/>
          <w:sz w:val="20"/>
        </w:rPr>
        <w:t xml:space="preserve"> </w:t>
      </w:r>
      <w:r>
        <w:rPr>
          <w:color w:val="231F20"/>
          <w:spacing w:val="-2"/>
          <w:sz w:val="20"/>
        </w:rPr>
        <w:t>incurred</w:t>
      </w:r>
      <w:r>
        <w:rPr>
          <w:color w:val="231F20"/>
          <w:spacing w:val="-8"/>
          <w:sz w:val="20"/>
        </w:rPr>
        <w:t xml:space="preserve"> </w:t>
      </w:r>
      <w:r>
        <w:rPr>
          <w:color w:val="231F20"/>
          <w:spacing w:val="-2"/>
          <w:sz w:val="20"/>
        </w:rPr>
        <w:t>by</w:t>
      </w:r>
      <w:r>
        <w:rPr>
          <w:color w:val="231F20"/>
          <w:spacing w:val="-8"/>
          <w:sz w:val="20"/>
        </w:rPr>
        <w:t xml:space="preserve"> </w:t>
      </w:r>
      <w:r>
        <w:rPr>
          <w:color w:val="231F20"/>
          <w:spacing w:val="-2"/>
          <w:sz w:val="20"/>
        </w:rPr>
        <w:t>the</w:t>
      </w:r>
      <w:r>
        <w:rPr>
          <w:color w:val="231F20"/>
          <w:spacing w:val="-8"/>
          <w:sz w:val="20"/>
        </w:rPr>
        <w:t xml:space="preserve"> </w:t>
      </w:r>
      <w:r>
        <w:rPr>
          <w:color w:val="231F20"/>
          <w:spacing w:val="-2"/>
          <w:sz w:val="20"/>
        </w:rPr>
        <w:t>Managers</w:t>
      </w:r>
      <w:r>
        <w:rPr>
          <w:color w:val="231F20"/>
          <w:spacing w:val="-8"/>
          <w:sz w:val="20"/>
        </w:rPr>
        <w:t xml:space="preserve"> </w:t>
      </w:r>
      <w:r>
        <w:rPr>
          <w:color w:val="231F20"/>
          <w:spacing w:val="-2"/>
          <w:sz w:val="20"/>
        </w:rPr>
        <w:t>in</w:t>
      </w:r>
      <w:r>
        <w:rPr>
          <w:color w:val="231F20"/>
          <w:spacing w:val="-8"/>
          <w:sz w:val="20"/>
        </w:rPr>
        <w:t xml:space="preserve"> </w:t>
      </w:r>
      <w:r>
        <w:rPr>
          <w:color w:val="231F20"/>
          <w:spacing w:val="-2"/>
          <w:sz w:val="20"/>
        </w:rPr>
        <w:t>carrying</w:t>
      </w:r>
      <w:r>
        <w:rPr>
          <w:color w:val="231F20"/>
          <w:spacing w:val="-8"/>
          <w:sz w:val="20"/>
        </w:rPr>
        <w:t xml:space="preserve"> </w:t>
      </w:r>
      <w:r>
        <w:rPr>
          <w:color w:val="231F20"/>
          <w:spacing w:val="-2"/>
          <w:sz w:val="20"/>
        </w:rPr>
        <w:t>out</w:t>
      </w:r>
      <w:r>
        <w:rPr>
          <w:color w:val="231F20"/>
          <w:spacing w:val="-8"/>
          <w:sz w:val="20"/>
        </w:rPr>
        <w:t xml:space="preserve"> </w:t>
      </w:r>
      <w:r>
        <w:rPr>
          <w:color w:val="231F20"/>
          <w:spacing w:val="-2"/>
          <w:sz w:val="20"/>
        </w:rPr>
        <w:t>their</w:t>
      </w:r>
      <w:r>
        <w:rPr>
          <w:color w:val="231F20"/>
          <w:spacing w:val="-8"/>
          <w:sz w:val="20"/>
        </w:rPr>
        <w:t xml:space="preserve"> </w:t>
      </w:r>
      <w:r>
        <w:rPr>
          <w:color w:val="231F20"/>
          <w:spacing w:val="-2"/>
          <w:sz w:val="20"/>
        </w:rPr>
        <w:t>obligations</w:t>
      </w:r>
      <w:r>
        <w:rPr>
          <w:color w:val="231F20"/>
          <w:spacing w:val="-8"/>
          <w:sz w:val="20"/>
        </w:rPr>
        <w:t xml:space="preserve"> </w:t>
      </w:r>
      <w:r>
        <w:rPr>
          <w:color w:val="231F20"/>
          <w:spacing w:val="-2"/>
          <w:sz w:val="20"/>
        </w:rPr>
        <w:t>according</w:t>
      </w:r>
      <w:r>
        <w:rPr>
          <w:color w:val="231F20"/>
          <w:spacing w:val="-8"/>
          <w:sz w:val="20"/>
        </w:rPr>
        <w:t xml:space="preserve"> </w:t>
      </w:r>
      <w:r>
        <w:rPr>
          <w:color w:val="231F20"/>
          <w:spacing w:val="-2"/>
          <w:sz w:val="20"/>
        </w:rPr>
        <w:t>to</w:t>
      </w:r>
      <w:r>
        <w:rPr>
          <w:color w:val="231F20"/>
          <w:spacing w:val="-8"/>
          <w:sz w:val="20"/>
        </w:rPr>
        <w:t xml:space="preserve"> </w:t>
      </w:r>
      <w:r>
        <w:rPr>
          <w:color w:val="231F20"/>
          <w:spacing w:val="-2"/>
          <w:sz w:val="20"/>
        </w:rPr>
        <w:t>this</w:t>
      </w:r>
      <w:r>
        <w:rPr>
          <w:color w:val="231F20"/>
          <w:spacing w:val="-8"/>
          <w:sz w:val="20"/>
        </w:rPr>
        <w:t xml:space="preserve"> </w:t>
      </w:r>
      <w:r>
        <w:rPr>
          <w:color w:val="231F20"/>
          <w:spacing w:val="-2"/>
          <w:sz w:val="20"/>
        </w:rPr>
        <w:t>Clause</w:t>
      </w:r>
      <w:r>
        <w:rPr>
          <w:color w:val="231F20"/>
          <w:spacing w:val="-8"/>
          <w:sz w:val="20"/>
        </w:rPr>
        <w:t xml:space="preserve"> </w:t>
      </w:r>
      <w:r>
        <w:rPr>
          <w:color w:val="231F20"/>
          <w:spacing w:val="-2"/>
          <w:sz w:val="20"/>
        </w:rPr>
        <w:t>18</w:t>
      </w:r>
      <w:r>
        <w:rPr>
          <w:color w:val="231F20"/>
          <w:spacing w:val="-8"/>
          <w:sz w:val="20"/>
        </w:rPr>
        <w:t xml:space="preserve"> </w:t>
      </w:r>
      <w:r>
        <w:rPr>
          <w:color w:val="231F20"/>
          <w:spacing w:val="-2"/>
          <w:sz w:val="20"/>
        </w:rPr>
        <w:t xml:space="preserve">(General </w:t>
      </w:r>
      <w:r>
        <w:rPr>
          <w:color w:val="231F20"/>
          <w:sz w:val="20"/>
        </w:rPr>
        <w:t>Administration) shall be reimbursed by the Owners.</w:t>
      </w:r>
    </w:p>
    <w:p w14:paraId="0F1B7A8C" w14:textId="77777777" w:rsidR="0032401D" w:rsidRDefault="00000000">
      <w:pPr>
        <w:rPr>
          <w:sz w:val="18"/>
        </w:rPr>
      </w:pPr>
      <w:r>
        <w:br w:type="column"/>
      </w:r>
    </w:p>
    <w:p w14:paraId="2C3910E5" w14:textId="77777777" w:rsidR="0032401D" w:rsidRDefault="0032401D">
      <w:pPr>
        <w:pStyle w:val="GvdeMetni"/>
        <w:spacing w:before="192"/>
        <w:rPr>
          <w:sz w:val="18"/>
        </w:rPr>
      </w:pPr>
    </w:p>
    <w:p w14:paraId="2449F856" w14:textId="77777777" w:rsidR="0032401D" w:rsidRDefault="00000000">
      <w:pPr>
        <w:ind w:left="6"/>
        <w:rPr>
          <w:sz w:val="18"/>
        </w:rPr>
      </w:pPr>
      <w:r>
        <w:rPr>
          <w:color w:val="231F20"/>
          <w:spacing w:val="-5"/>
          <w:sz w:val="18"/>
        </w:rPr>
        <w:t>336</w:t>
      </w:r>
    </w:p>
    <w:p w14:paraId="44C8B83C" w14:textId="77777777" w:rsidR="0032401D" w:rsidRDefault="00000000">
      <w:pPr>
        <w:spacing w:before="33"/>
        <w:ind w:left="6"/>
        <w:rPr>
          <w:sz w:val="18"/>
        </w:rPr>
      </w:pPr>
      <w:r>
        <w:rPr>
          <w:color w:val="231F20"/>
          <w:spacing w:val="-5"/>
          <w:sz w:val="18"/>
        </w:rPr>
        <w:t>337</w:t>
      </w:r>
    </w:p>
    <w:p w14:paraId="6350AA17" w14:textId="77777777" w:rsidR="0032401D" w:rsidRDefault="00000000">
      <w:pPr>
        <w:spacing w:before="33"/>
        <w:ind w:left="6"/>
        <w:rPr>
          <w:sz w:val="18"/>
        </w:rPr>
      </w:pPr>
      <w:r>
        <w:rPr>
          <w:color w:val="231F20"/>
          <w:spacing w:val="-5"/>
          <w:sz w:val="18"/>
        </w:rPr>
        <w:t>338</w:t>
      </w:r>
    </w:p>
    <w:p w14:paraId="289A1B75" w14:textId="77777777" w:rsidR="0032401D" w:rsidRDefault="00000000">
      <w:pPr>
        <w:spacing w:before="32"/>
        <w:ind w:left="6"/>
        <w:rPr>
          <w:sz w:val="18"/>
        </w:rPr>
      </w:pPr>
      <w:r>
        <w:rPr>
          <w:color w:val="231F20"/>
          <w:spacing w:val="-5"/>
          <w:sz w:val="18"/>
        </w:rPr>
        <w:t>339</w:t>
      </w:r>
    </w:p>
    <w:p w14:paraId="3B1C2EF2" w14:textId="77777777" w:rsidR="0032401D" w:rsidRDefault="0032401D">
      <w:pPr>
        <w:pStyle w:val="GvdeMetni"/>
        <w:spacing w:before="65"/>
        <w:rPr>
          <w:sz w:val="18"/>
        </w:rPr>
      </w:pPr>
    </w:p>
    <w:p w14:paraId="4341D2C7" w14:textId="77777777" w:rsidR="0032401D" w:rsidRDefault="00000000">
      <w:pPr>
        <w:ind w:left="6"/>
        <w:rPr>
          <w:sz w:val="18"/>
        </w:rPr>
      </w:pPr>
      <w:r>
        <w:rPr>
          <w:color w:val="231F20"/>
          <w:spacing w:val="-5"/>
          <w:sz w:val="18"/>
        </w:rPr>
        <w:t>340</w:t>
      </w:r>
    </w:p>
    <w:p w14:paraId="4F400677" w14:textId="77777777" w:rsidR="0032401D" w:rsidRDefault="00000000">
      <w:pPr>
        <w:spacing w:before="33"/>
        <w:ind w:left="6"/>
        <w:rPr>
          <w:sz w:val="18"/>
        </w:rPr>
      </w:pPr>
      <w:r>
        <w:rPr>
          <w:color w:val="231F20"/>
          <w:spacing w:val="-5"/>
          <w:sz w:val="18"/>
        </w:rPr>
        <w:t>341</w:t>
      </w:r>
    </w:p>
    <w:p w14:paraId="6644EBD4" w14:textId="77777777" w:rsidR="0032401D" w:rsidRDefault="00000000">
      <w:pPr>
        <w:spacing w:before="32"/>
        <w:ind w:left="6"/>
        <w:rPr>
          <w:sz w:val="18"/>
        </w:rPr>
      </w:pPr>
      <w:r>
        <w:rPr>
          <w:color w:val="231F20"/>
          <w:spacing w:val="-5"/>
          <w:sz w:val="18"/>
        </w:rPr>
        <w:t>342</w:t>
      </w:r>
    </w:p>
    <w:p w14:paraId="7D1813BB" w14:textId="77777777" w:rsidR="0032401D" w:rsidRDefault="00000000">
      <w:pPr>
        <w:spacing w:before="33"/>
        <w:ind w:left="6"/>
        <w:rPr>
          <w:sz w:val="18"/>
        </w:rPr>
      </w:pPr>
      <w:r>
        <w:rPr>
          <w:color w:val="231F20"/>
          <w:spacing w:val="-5"/>
          <w:sz w:val="18"/>
        </w:rPr>
        <w:t>343</w:t>
      </w:r>
    </w:p>
    <w:p w14:paraId="1FB9E678" w14:textId="77777777" w:rsidR="0032401D" w:rsidRDefault="00000000">
      <w:pPr>
        <w:spacing w:before="33"/>
        <w:ind w:left="6"/>
        <w:rPr>
          <w:sz w:val="18"/>
        </w:rPr>
      </w:pPr>
      <w:r>
        <w:rPr>
          <w:color w:val="231F20"/>
          <w:spacing w:val="-5"/>
          <w:sz w:val="18"/>
        </w:rPr>
        <w:t>344</w:t>
      </w:r>
    </w:p>
    <w:p w14:paraId="39CB550C" w14:textId="77777777" w:rsidR="0032401D" w:rsidRDefault="00000000">
      <w:pPr>
        <w:spacing w:before="32"/>
        <w:ind w:left="6"/>
        <w:rPr>
          <w:sz w:val="18"/>
        </w:rPr>
      </w:pPr>
      <w:r>
        <w:rPr>
          <w:color w:val="231F20"/>
          <w:spacing w:val="-5"/>
          <w:sz w:val="18"/>
        </w:rPr>
        <w:t>345</w:t>
      </w:r>
    </w:p>
    <w:p w14:paraId="488A83D4" w14:textId="77777777" w:rsidR="0032401D" w:rsidRDefault="00000000">
      <w:pPr>
        <w:spacing w:before="33"/>
        <w:ind w:left="6"/>
        <w:rPr>
          <w:sz w:val="18"/>
        </w:rPr>
      </w:pPr>
      <w:r>
        <w:rPr>
          <w:color w:val="231F20"/>
          <w:spacing w:val="-5"/>
          <w:sz w:val="18"/>
        </w:rPr>
        <w:t>346</w:t>
      </w:r>
    </w:p>
    <w:p w14:paraId="04F02706" w14:textId="77777777" w:rsidR="0032401D" w:rsidRDefault="00000000">
      <w:pPr>
        <w:spacing w:before="32"/>
        <w:ind w:left="6"/>
        <w:rPr>
          <w:sz w:val="18"/>
        </w:rPr>
      </w:pPr>
      <w:r>
        <w:rPr>
          <w:color w:val="231F20"/>
          <w:spacing w:val="-5"/>
          <w:sz w:val="18"/>
        </w:rPr>
        <w:t>347</w:t>
      </w:r>
    </w:p>
    <w:p w14:paraId="0C15BDD7" w14:textId="77777777" w:rsidR="0032401D" w:rsidRDefault="0032401D">
      <w:pPr>
        <w:pStyle w:val="GvdeMetni"/>
        <w:spacing w:before="65"/>
        <w:rPr>
          <w:sz w:val="18"/>
        </w:rPr>
      </w:pPr>
    </w:p>
    <w:p w14:paraId="39209E79" w14:textId="77777777" w:rsidR="0032401D" w:rsidRDefault="00000000">
      <w:pPr>
        <w:ind w:left="6"/>
        <w:rPr>
          <w:sz w:val="18"/>
        </w:rPr>
      </w:pPr>
      <w:r>
        <w:rPr>
          <w:color w:val="231F20"/>
          <w:spacing w:val="-5"/>
          <w:sz w:val="18"/>
        </w:rPr>
        <w:t>348</w:t>
      </w:r>
    </w:p>
    <w:p w14:paraId="336C58BB" w14:textId="77777777" w:rsidR="0032401D" w:rsidRDefault="00000000">
      <w:pPr>
        <w:spacing w:before="33"/>
        <w:ind w:left="6"/>
        <w:rPr>
          <w:sz w:val="18"/>
        </w:rPr>
      </w:pPr>
      <w:r>
        <w:rPr>
          <w:color w:val="231F20"/>
          <w:spacing w:val="-5"/>
          <w:sz w:val="18"/>
        </w:rPr>
        <w:t>349</w:t>
      </w:r>
    </w:p>
    <w:p w14:paraId="5E94D06E" w14:textId="77777777" w:rsidR="0032401D" w:rsidRDefault="00000000">
      <w:pPr>
        <w:spacing w:before="33"/>
        <w:ind w:left="6"/>
        <w:rPr>
          <w:sz w:val="18"/>
        </w:rPr>
      </w:pPr>
      <w:r>
        <w:rPr>
          <w:color w:val="231F20"/>
          <w:spacing w:val="-5"/>
          <w:sz w:val="18"/>
        </w:rPr>
        <w:t>350</w:t>
      </w:r>
    </w:p>
    <w:p w14:paraId="0E0CE547" w14:textId="77777777" w:rsidR="0032401D" w:rsidRDefault="00000000">
      <w:pPr>
        <w:spacing w:before="32"/>
        <w:ind w:left="6"/>
        <w:rPr>
          <w:sz w:val="18"/>
        </w:rPr>
      </w:pPr>
      <w:r>
        <w:rPr>
          <w:color w:val="231F20"/>
          <w:spacing w:val="-5"/>
          <w:sz w:val="18"/>
        </w:rPr>
        <w:t>351</w:t>
      </w:r>
    </w:p>
    <w:p w14:paraId="1FC49C0D" w14:textId="77777777" w:rsidR="0032401D" w:rsidRDefault="00000000">
      <w:pPr>
        <w:spacing w:before="33"/>
        <w:ind w:left="6"/>
        <w:rPr>
          <w:sz w:val="18"/>
        </w:rPr>
      </w:pPr>
      <w:r>
        <w:rPr>
          <w:color w:val="231F20"/>
          <w:spacing w:val="-5"/>
          <w:sz w:val="18"/>
        </w:rPr>
        <w:t>352</w:t>
      </w:r>
    </w:p>
    <w:p w14:paraId="54A36E98" w14:textId="77777777" w:rsidR="0032401D" w:rsidRDefault="00000000">
      <w:pPr>
        <w:spacing w:before="32"/>
        <w:ind w:left="6"/>
        <w:rPr>
          <w:sz w:val="18"/>
        </w:rPr>
      </w:pPr>
      <w:r>
        <w:rPr>
          <w:color w:val="231F20"/>
          <w:spacing w:val="-5"/>
          <w:sz w:val="18"/>
        </w:rPr>
        <w:t>353</w:t>
      </w:r>
    </w:p>
    <w:p w14:paraId="1CD6AF30" w14:textId="77777777" w:rsidR="0032401D" w:rsidRDefault="00000000">
      <w:pPr>
        <w:spacing w:before="33"/>
        <w:ind w:left="6"/>
        <w:rPr>
          <w:sz w:val="18"/>
        </w:rPr>
      </w:pPr>
      <w:r>
        <w:rPr>
          <w:color w:val="231F20"/>
          <w:spacing w:val="-5"/>
          <w:sz w:val="18"/>
        </w:rPr>
        <w:t>354</w:t>
      </w:r>
    </w:p>
    <w:p w14:paraId="730B827A" w14:textId="77777777" w:rsidR="0032401D" w:rsidRDefault="00000000">
      <w:pPr>
        <w:spacing w:before="32"/>
        <w:ind w:left="6"/>
        <w:rPr>
          <w:sz w:val="18"/>
        </w:rPr>
      </w:pPr>
      <w:r>
        <w:rPr>
          <w:color w:val="231F20"/>
          <w:spacing w:val="-5"/>
          <w:sz w:val="18"/>
        </w:rPr>
        <w:t>355</w:t>
      </w:r>
    </w:p>
    <w:p w14:paraId="1B996B72" w14:textId="77777777" w:rsidR="0032401D" w:rsidRDefault="00000000">
      <w:pPr>
        <w:spacing w:before="33"/>
        <w:ind w:left="6"/>
        <w:rPr>
          <w:sz w:val="18"/>
        </w:rPr>
      </w:pPr>
      <w:r>
        <w:rPr>
          <w:color w:val="231F20"/>
          <w:spacing w:val="-5"/>
          <w:sz w:val="18"/>
        </w:rPr>
        <w:t>356</w:t>
      </w:r>
    </w:p>
    <w:p w14:paraId="67BBC842" w14:textId="77777777" w:rsidR="0032401D" w:rsidRDefault="00000000">
      <w:pPr>
        <w:spacing w:before="32"/>
        <w:ind w:left="6"/>
        <w:rPr>
          <w:sz w:val="18"/>
        </w:rPr>
      </w:pPr>
      <w:r>
        <w:rPr>
          <w:color w:val="231F20"/>
          <w:spacing w:val="-5"/>
          <w:sz w:val="18"/>
        </w:rPr>
        <w:t>357</w:t>
      </w:r>
    </w:p>
    <w:p w14:paraId="29FE6FA2" w14:textId="77777777" w:rsidR="0032401D" w:rsidRDefault="00000000">
      <w:pPr>
        <w:spacing w:before="33"/>
        <w:ind w:left="6"/>
        <w:rPr>
          <w:sz w:val="18"/>
        </w:rPr>
      </w:pPr>
      <w:r>
        <w:rPr>
          <w:color w:val="231F20"/>
          <w:spacing w:val="-5"/>
          <w:sz w:val="18"/>
        </w:rPr>
        <w:t>358</w:t>
      </w:r>
    </w:p>
    <w:p w14:paraId="210D63A8" w14:textId="77777777" w:rsidR="0032401D" w:rsidRDefault="00000000">
      <w:pPr>
        <w:spacing w:before="32"/>
        <w:ind w:left="6"/>
        <w:rPr>
          <w:sz w:val="18"/>
        </w:rPr>
      </w:pPr>
      <w:r>
        <w:rPr>
          <w:color w:val="231F20"/>
          <w:spacing w:val="-5"/>
          <w:sz w:val="18"/>
        </w:rPr>
        <w:t>359</w:t>
      </w:r>
    </w:p>
    <w:p w14:paraId="19B4FAA7" w14:textId="77777777" w:rsidR="0032401D" w:rsidRDefault="00000000">
      <w:pPr>
        <w:spacing w:before="33"/>
        <w:ind w:left="6"/>
        <w:rPr>
          <w:sz w:val="18"/>
        </w:rPr>
      </w:pPr>
      <w:r>
        <w:rPr>
          <w:color w:val="231F20"/>
          <w:spacing w:val="-5"/>
          <w:sz w:val="18"/>
        </w:rPr>
        <w:t>360</w:t>
      </w:r>
    </w:p>
    <w:p w14:paraId="4F008B3E" w14:textId="77777777" w:rsidR="0032401D" w:rsidRDefault="0032401D">
      <w:pPr>
        <w:pStyle w:val="GvdeMetni"/>
        <w:spacing w:before="65"/>
        <w:rPr>
          <w:sz w:val="18"/>
        </w:rPr>
      </w:pPr>
    </w:p>
    <w:p w14:paraId="62EABAAA" w14:textId="77777777" w:rsidR="0032401D" w:rsidRDefault="00000000">
      <w:pPr>
        <w:ind w:left="6"/>
        <w:rPr>
          <w:sz w:val="18"/>
        </w:rPr>
      </w:pPr>
      <w:r>
        <w:rPr>
          <w:color w:val="231F20"/>
          <w:spacing w:val="-5"/>
          <w:sz w:val="18"/>
        </w:rPr>
        <w:t>361</w:t>
      </w:r>
    </w:p>
    <w:p w14:paraId="6207F03C" w14:textId="77777777" w:rsidR="0032401D" w:rsidRDefault="00000000">
      <w:pPr>
        <w:spacing w:before="33"/>
        <w:ind w:left="6"/>
        <w:rPr>
          <w:sz w:val="18"/>
        </w:rPr>
      </w:pPr>
      <w:r>
        <w:rPr>
          <w:color w:val="231F20"/>
          <w:spacing w:val="-5"/>
          <w:sz w:val="18"/>
        </w:rPr>
        <w:t>362</w:t>
      </w:r>
    </w:p>
    <w:p w14:paraId="65981DE3" w14:textId="77777777" w:rsidR="0032401D" w:rsidRDefault="00000000">
      <w:pPr>
        <w:spacing w:before="32"/>
        <w:ind w:left="6"/>
        <w:rPr>
          <w:sz w:val="18"/>
        </w:rPr>
      </w:pPr>
      <w:r>
        <w:rPr>
          <w:color w:val="231F20"/>
          <w:spacing w:val="-5"/>
          <w:sz w:val="18"/>
        </w:rPr>
        <w:t>363</w:t>
      </w:r>
    </w:p>
    <w:p w14:paraId="17BF837B" w14:textId="77777777" w:rsidR="0032401D" w:rsidRDefault="00000000">
      <w:pPr>
        <w:spacing w:before="33"/>
        <w:ind w:left="6"/>
        <w:rPr>
          <w:sz w:val="18"/>
        </w:rPr>
      </w:pPr>
      <w:r>
        <w:rPr>
          <w:color w:val="231F20"/>
          <w:spacing w:val="-5"/>
          <w:sz w:val="18"/>
        </w:rPr>
        <w:t>364</w:t>
      </w:r>
    </w:p>
    <w:p w14:paraId="2923BC62" w14:textId="77777777" w:rsidR="0032401D" w:rsidRDefault="0032401D">
      <w:pPr>
        <w:pStyle w:val="GvdeMetni"/>
        <w:spacing w:before="65"/>
        <w:rPr>
          <w:sz w:val="18"/>
        </w:rPr>
      </w:pPr>
    </w:p>
    <w:p w14:paraId="5AFEC601" w14:textId="77777777" w:rsidR="0032401D" w:rsidRDefault="00000000">
      <w:pPr>
        <w:ind w:left="6"/>
        <w:rPr>
          <w:sz w:val="18"/>
        </w:rPr>
      </w:pPr>
      <w:r>
        <w:rPr>
          <w:color w:val="231F20"/>
          <w:spacing w:val="-5"/>
          <w:sz w:val="18"/>
        </w:rPr>
        <w:t>365</w:t>
      </w:r>
    </w:p>
    <w:p w14:paraId="7AFEFC5C" w14:textId="77777777" w:rsidR="0032401D" w:rsidRDefault="00000000">
      <w:pPr>
        <w:spacing w:before="33"/>
        <w:ind w:left="6"/>
        <w:rPr>
          <w:sz w:val="18"/>
        </w:rPr>
      </w:pPr>
      <w:r>
        <w:rPr>
          <w:color w:val="231F20"/>
          <w:spacing w:val="-5"/>
          <w:sz w:val="18"/>
        </w:rPr>
        <w:t>366</w:t>
      </w:r>
    </w:p>
    <w:p w14:paraId="23245A1F" w14:textId="77777777" w:rsidR="0032401D" w:rsidRDefault="00000000">
      <w:pPr>
        <w:spacing w:before="32"/>
        <w:ind w:left="6"/>
        <w:rPr>
          <w:sz w:val="18"/>
        </w:rPr>
      </w:pPr>
      <w:r>
        <w:rPr>
          <w:color w:val="231F20"/>
          <w:spacing w:val="-5"/>
          <w:sz w:val="18"/>
        </w:rPr>
        <w:t>367</w:t>
      </w:r>
    </w:p>
    <w:p w14:paraId="44A2251D" w14:textId="77777777" w:rsidR="0032401D" w:rsidRDefault="0032401D">
      <w:pPr>
        <w:pStyle w:val="GvdeMetni"/>
        <w:spacing w:before="65"/>
        <w:rPr>
          <w:sz w:val="18"/>
        </w:rPr>
      </w:pPr>
    </w:p>
    <w:p w14:paraId="1B7698D0" w14:textId="77777777" w:rsidR="0032401D" w:rsidRDefault="00000000">
      <w:pPr>
        <w:ind w:left="6"/>
        <w:rPr>
          <w:sz w:val="18"/>
        </w:rPr>
      </w:pPr>
      <w:r>
        <w:rPr>
          <w:color w:val="231F20"/>
          <w:spacing w:val="-5"/>
          <w:sz w:val="18"/>
        </w:rPr>
        <w:t>368</w:t>
      </w:r>
    </w:p>
    <w:p w14:paraId="2FD11DC8" w14:textId="77777777" w:rsidR="0032401D" w:rsidRDefault="00000000">
      <w:pPr>
        <w:spacing w:before="33"/>
        <w:ind w:left="6"/>
        <w:rPr>
          <w:sz w:val="18"/>
        </w:rPr>
      </w:pPr>
      <w:r>
        <w:rPr>
          <w:color w:val="231F20"/>
          <w:spacing w:val="-5"/>
          <w:sz w:val="18"/>
        </w:rPr>
        <w:t>369</w:t>
      </w:r>
    </w:p>
    <w:p w14:paraId="047060AB" w14:textId="77777777" w:rsidR="0032401D" w:rsidRDefault="0032401D">
      <w:pPr>
        <w:pStyle w:val="GvdeMetni"/>
        <w:spacing w:before="65"/>
        <w:rPr>
          <w:sz w:val="18"/>
        </w:rPr>
      </w:pPr>
    </w:p>
    <w:p w14:paraId="66393FE2" w14:textId="77777777" w:rsidR="0032401D" w:rsidRDefault="00000000">
      <w:pPr>
        <w:ind w:left="6"/>
        <w:rPr>
          <w:sz w:val="18"/>
        </w:rPr>
      </w:pPr>
      <w:r>
        <w:rPr>
          <w:color w:val="231F20"/>
          <w:spacing w:val="-5"/>
          <w:sz w:val="18"/>
        </w:rPr>
        <w:t>370</w:t>
      </w:r>
    </w:p>
    <w:p w14:paraId="3D54B10B" w14:textId="77777777" w:rsidR="0032401D" w:rsidRDefault="00000000">
      <w:pPr>
        <w:spacing w:before="33"/>
        <w:ind w:left="6"/>
        <w:rPr>
          <w:sz w:val="18"/>
        </w:rPr>
      </w:pPr>
      <w:r>
        <w:rPr>
          <w:color w:val="231F20"/>
          <w:spacing w:val="-5"/>
          <w:sz w:val="18"/>
        </w:rPr>
        <w:t>371</w:t>
      </w:r>
    </w:p>
    <w:p w14:paraId="7518DB12" w14:textId="77777777" w:rsidR="0032401D" w:rsidRDefault="00000000">
      <w:pPr>
        <w:spacing w:before="32"/>
        <w:ind w:left="6"/>
        <w:rPr>
          <w:sz w:val="18"/>
        </w:rPr>
      </w:pPr>
      <w:r>
        <w:rPr>
          <w:color w:val="231F20"/>
          <w:spacing w:val="-5"/>
          <w:sz w:val="18"/>
        </w:rPr>
        <w:t>372</w:t>
      </w:r>
    </w:p>
    <w:p w14:paraId="559926D7" w14:textId="77777777" w:rsidR="0032401D" w:rsidRDefault="00000000">
      <w:pPr>
        <w:spacing w:before="33"/>
        <w:ind w:left="6"/>
        <w:rPr>
          <w:sz w:val="18"/>
        </w:rPr>
      </w:pPr>
      <w:r>
        <w:rPr>
          <w:color w:val="231F20"/>
          <w:spacing w:val="-5"/>
          <w:sz w:val="18"/>
        </w:rPr>
        <w:t>373</w:t>
      </w:r>
    </w:p>
    <w:p w14:paraId="6F73F61F" w14:textId="77777777" w:rsidR="0032401D" w:rsidRDefault="0032401D">
      <w:pPr>
        <w:pStyle w:val="GvdeMetni"/>
        <w:spacing w:before="65"/>
        <w:rPr>
          <w:sz w:val="18"/>
        </w:rPr>
      </w:pPr>
    </w:p>
    <w:p w14:paraId="4EB5F24E" w14:textId="77777777" w:rsidR="0032401D" w:rsidRDefault="00000000">
      <w:pPr>
        <w:ind w:left="6"/>
        <w:rPr>
          <w:sz w:val="18"/>
        </w:rPr>
      </w:pPr>
      <w:r>
        <w:rPr>
          <w:color w:val="231F20"/>
          <w:spacing w:val="-5"/>
          <w:sz w:val="18"/>
        </w:rPr>
        <w:t>374</w:t>
      </w:r>
    </w:p>
    <w:p w14:paraId="351D7BAB" w14:textId="77777777" w:rsidR="0032401D" w:rsidRDefault="00000000">
      <w:pPr>
        <w:spacing w:before="33"/>
        <w:ind w:left="6"/>
        <w:rPr>
          <w:sz w:val="18"/>
        </w:rPr>
      </w:pPr>
      <w:r>
        <w:rPr>
          <w:color w:val="231F20"/>
          <w:spacing w:val="-5"/>
          <w:sz w:val="18"/>
        </w:rPr>
        <w:t>375</w:t>
      </w:r>
    </w:p>
    <w:p w14:paraId="471E2716" w14:textId="77777777" w:rsidR="0032401D" w:rsidRDefault="00000000">
      <w:pPr>
        <w:spacing w:before="32"/>
        <w:ind w:left="6"/>
        <w:rPr>
          <w:sz w:val="18"/>
        </w:rPr>
      </w:pPr>
      <w:r>
        <w:rPr>
          <w:color w:val="231F20"/>
          <w:spacing w:val="-5"/>
          <w:sz w:val="18"/>
        </w:rPr>
        <w:t>376</w:t>
      </w:r>
    </w:p>
    <w:p w14:paraId="6ACE5A45" w14:textId="77777777" w:rsidR="0032401D" w:rsidRDefault="00000000">
      <w:pPr>
        <w:spacing w:before="33"/>
        <w:ind w:left="6"/>
        <w:rPr>
          <w:sz w:val="18"/>
        </w:rPr>
      </w:pPr>
      <w:r>
        <w:rPr>
          <w:color w:val="231F20"/>
          <w:spacing w:val="-5"/>
          <w:sz w:val="18"/>
        </w:rPr>
        <w:t>377</w:t>
      </w:r>
    </w:p>
    <w:p w14:paraId="0969FCC2" w14:textId="77777777" w:rsidR="0032401D" w:rsidRDefault="00000000">
      <w:pPr>
        <w:spacing w:before="32"/>
        <w:ind w:left="6"/>
        <w:rPr>
          <w:sz w:val="18"/>
        </w:rPr>
      </w:pPr>
      <w:r>
        <w:rPr>
          <w:color w:val="231F20"/>
          <w:spacing w:val="-5"/>
          <w:sz w:val="18"/>
        </w:rPr>
        <w:t>378</w:t>
      </w:r>
    </w:p>
    <w:p w14:paraId="42126356" w14:textId="77777777" w:rsidR="0032401D" w:rsidRDefault="0032401D">
      <w:pPr>
        <w:pStyle w:val="GvdeMetni"/>
        <w:spacing w:before="65"/>
        <w:rPr>
          <w:sz w:val="18"/>
        </w:rPr>
      </w:pPr>
    </w:p>
    <w:p w14:paraId="5679B14F" w14:textId="77777777" w:rsidR="0032401D" w:rsidRDefault="00000000">
      <w:pPr>
        <w:spacing w:before="1"/>
        <w:ind w:left="6"/>
        <w:rPr>
          <w:sz w:val="18"/>
        </w:rPr>
      </w:pPr>
      <w:r>
        <w:rPr>
          <w:color w:val="231F20"/>
          <w:spacing w:val="-5"/>
          <w:sz w:val="18"/>
        </w:rPr>
        <w:t>379</w:t>
      </w:r>
    </w:p>
    <w:p w14:paraId="15940017" w14:textId="77777777" w:rsidR="0032401D" w:rsidRDefault="00000000">
      <w:pPr>
        <w:spacing w:before="32"/>
        <w:ind w:left="6"/>
        <w:rPr>
          <w:sz w:val="18"/>
        </w:rPr>
      </w:pPr>
      <w:r>
        <w:rPr>
          <w:color w:val="231F20"/>
          <w:spacing w:val="-5"/>
          <w:sz w:val="18"/>
        </w:rPr>
        <w:t>380</w:t>
      </w:r>
    </w:p>
    <w:p w14:paraId="69D42468" w14:textId="77777777" w:rsidR="0032401D" w:rsidRDefault="00000000">
      <w:pPr>
        <w:spacing w:before="33"/>
        <w:ind w:left="6"/>
        <w:rPr>
          <w:sz w:val="18"/>
        </w:rPr>
      </w:pPr>
      <w:r>
        <w:rPr>
          <w:color w:val="231F20"/>
          <w:spacing w:val="-5"/>
          <w:sz w:val="18"/>
        </w:rPr>
        <w:t>381</w:t>
      </w:r>
    </w:p>
    <w:p w14:paraId="0A859083" w14:textId="77777777" w:rsidR="0032401D" w:rsidRDefault="0032401D">
      <w:pPr>
        <w:pStyle w:val="GvdeMetni"/>
        <w:spacing w:before="65"/>
        <w:rPr>
          <w:sz w:val="18"/>
        </w:rPr>
      </w:pPr>
    </w:p>
    <w:p w14:paraId="4105A631" w14:textId="77777777" w:rsidR="0032401D" w:rsidRDefault="00000000">
      <w:pPr>
        <w:ind w:left="6"/>
        <w:rPr>
          <w:sz w:val="18"/>
        </w:rPr>
      </w:pPr>
      <w:r>
        <w:rPr>
          <w:color w:val="231F20"/>
          <w:spacing w:val="-5"/>
          <w:sz w:val="18"/>
        </w:rPr>
        <w:t>382</w:t>
      </w:r>
    </w:p>
    <w:p w14:paraId="10C56CE9" w14:textId="77777777" w:rsidR="0032401D" w:rsidRDefault="0032401D">
      <w:pPr>
        <w:pStyle w:val="GvdeMetni"/>
        <w:spacing w:before="65"/>
        <w:rPr>
          <w:sz w:val="18"/>
        </w:rPr>
      </w:pPr>
    </w:p>
    <w:p w14:paraId="00EFE896" w14:textId="77777777" w:rsidR="0032401D" w:rsidRDefault="00000000">
      <w:pPr>
        <w:ind w:left="6"/>
        <w:rPr>
          <w:sz w:val="18"/>
        </w:rPr>
      </w:pPr>
      <w:r>
        <w:rPr>
          <w:color w:val="231F20"/>
          <w:spacing w:val="-5"/>
          <w:sz w:val="18"/>
        </w:rPr>
        <w:t>383</w:t>
      </w:r>
    </w:p>
    <w:p w14:paraId="0EBA6FFA" w14:textId="77777777" w:rsidR="0032401D" w:rsidRDefault="00000000">
      <w:pPr>
        <w:spacing w:before="33"/>
        <w:ind w:left="6"/>
        <w:rPr>
          <w:sz w:val="18"/>
        </w:rPr>
      </w:pPr>
      <w:r>
        <w:rPr>
          <w:color w:val="231F20"/>
          <w:spacing w:val="-5"/>
          <w:sz w:val="18"/>
        </w:rPr>
        <w:t>384</w:t>
      </w:r>
    </w:p>
    <w:p w14:paraId="2166871D" w14:textId="77777777" w:rsidR="0032401D" w:rsidRDefault="0032401D">
      <w:pPr>
        <w:rPr>
          <w:sz w:val="18"/>
        </w:rPr>
        <w:sectPr w:rsidR="0032401D">
          <w:pgSz w:w="11900" w:h="16840"/>
          <w:pgMar w:top="600" w:right="283" w:bottom="680" w:left="283" w:header="392" w:footer="499" w:gutter="0"/>
          <w:cols w:num="2" w:space="708" w:equalWidth="0">
            <w:col w:w="9912" w:space="259"/>
            <w:col w:w="1163"/>
          </w:cols>
        </w:sectPr>
      </w:pPr>
    </w:p>
    <w:p w14:paraId="755A38D7" w14:textId="77777777" w:rsidR="0032401D" w:rsidRDefault="0032401D">
      <w:pPr>
        <w:pStyle w:val="GvdeMetni"/>
      </w:pPr>
    </w:p>
    <w:p w14:paraId="21437560" w14:textId="77777777" w:rsidR="0032401D" w:rsidRDefault="0032401D">
      <w:pPr>
        <w:pStyle w:val="GvdeMetni"/>
        <w:spacing w:before="128"/>
      </w:pPr>
    </w:p>
    <w:p w14:paraId="33FA96E7" w14:textId="77777777" w:rsidR="0032401D" w:rsidRDefault="00000000">
      <w:pPr>
        <w:pStyle w:val="ListeParagraf"/>
        <w:numPr>
          <w:ilvl w:val="0"/>
          <w:numId w:val="2"/>
        </w:numPr>
        <w:tabs>
          <w:tab w:val="left" w:pos="1365"/>
        </w:tabs>
        <w:ind w:left="1365" w:hanging="509"/>
        <w:jc w:val="left"/>
        <w:rPr>
          <w:rFonts w:ascii="Arial"/>
          <w:b/>
          <w:sz w:val="20"/>
        </w:rPr>
      </w:pPr>
      <w:r>
        <w:rPr>
          <w:rFonts w:ascii="Arial"/>
          <w:b/>
          <w:color w:val="010202"/>
          <w:sz w:val="20"/>
        </w:rPr>
        <w:t>Inspection</w:t>
      </w:r>
      <w:r>
        <w:rPr>
          <w:rFonts w:ascii="Arial"/>
          <w:b/>
          <w:color w:val="010202"/>
          <w:spacing w:val="-7"/>
          <w:sz w:val="20"/>
        </w:rPr>
        <w:t xml:space="preserve"> </w:t>
      </w:r>
      <w:r>
        <w:rPr>
          <w:rFonts w:ascii="Arial"/>
          <w:b/>
          <w:color w:val="010202"/>
          <w:sz w:val="20"/>
        </w:rPr>
        <w:t>of</w:t>
      </w:r>
      <w:r>
        <w:rPr>
          <w:rFonts w:ascii="Arial"/>
          <w:b/>
          <w:color w:val="010202"/>
          <w:spacing w:val="-7"/>
          <w:sz w:val="20"/>
        </w:rPr>
        <w:t xml:space="preserve"> </w:t>
      </w:r>
      <w:r>
        <w:rPr>
          <w:rFonts w:ascii="Arial"/>
          <w:b/>
          <w:color w:val="010202"/>
          <w:spacing w:val="-2"/>
          <w:sz w:val="20"/>
        </w:rPr>
        <w:t>Vessel</w:t>
      </w:r>
    </w:p>
    <w:p w14:paraId="2F7BEA25" w14:textId="77777777" w:rsidR="0032401D" w:rsidRDefault="00000000">
      <w:pPr>
        <w:pStyle w:val="Balk1"/>
        <w:ind w:left="816"/>
      </w:pPr>
      <w:r>
        <w:rPr>
          <w:b w:val="0"/>
        </w:rPr>
        <w:br w:type="column"/>
      </w:r>
      <w:r>
        <w:rPr>
          <w:color w:val="010202"/>
        </w:rPr>
        <w:t>SHIPMAN</w:t>
      </w:r>
      <w:r>
        <w:rPr>
          <w:color w:val="010202"/>
          <w:spacing w:val="-12"/>
        </w:rPr>
        <w:t xml:space="preserve"> </w:t>
      </w:r>
      <w:r>
        <w:rPr>
          <w:color w:val="010202"/>
          <w:spacing w:val="-4"/>
        </w:rPr>
        <w:t>2009</w:t>
      </w:r>
    </w:p>
    <w:p w14:paraId="3FD25932" w14:textId="77777777" w:rsidR="0032401D" w:rsidRDefault="00000000">
      <w:pPr>
        <w:pStyle w:val="Balk2"/>
        <w:spacing w:before="5"/>
        <w:ind w:left="816"/>
        <w:jc w:val="center"/>
      </w:pPr>
      <w:r>
        <w:rPr>
          <w:color w:val="010202"/>
        </w:rPr>
        <w:t>Standard</w:t>
      </w:r>
      <w:r>
        <w:rPr>
          <w:color w:val="010202"/>
          <w:spacing w:val="-10"/>
        </w:rPr>
        <w:t xml:space="preserve"> </w:t>
      </w:r>
      <w:r>
        <w:rPr>
          <w:color w:val="010202"/>
        </w:rPr>
        <w:t>ship</w:t>
      </w:r>
      <w:r>
        <w:rPr>
          <w:color w:val="010202"/>
          <w:spacing w:val="-9"/>
        </w:rPr>
        <w:t xml:space="preserve"> </w:t>
      </w:r>
      <w:r>
        <w:rPr>
          <w:color w:val="010202"/>
        </w:rPr>
        <w:t>management</w:t>
      </w:r>
      <w:r>
        <w:rPr>
          <w:color w:val="010202"/>
          <w:spacing w:val="-10"/>
        </w:rPr>
        <w:t xml:space="preserve"> </w:t>
      </w:r>
      <w:r>
        <w:rPr>
          <w:color w:val="010202"/>
          <w:spacing w:val="-2"/>
        </w:rPr>
        <w:t>agreement</w:t>
      </w:r>
    </w:p>
    <w:p w14:paraId="03B49F25" w14:textId="77777777" w:rsidR="0032401D" w:rsidRDefault="00000000">
      <w:pPr>
        <w:rPr>
          <w:rFonts w:ascii="Arial"/>
          <w:b/>
          <w:sz w:val="18"/>
        </w:rPr>
      </w:pPr>
      <w:r>
        <w:br w:type="column"/>
      </w:r>
    </w:p>
    <w:p w14:paraId="434A08F6" w14:textId="77777777" w:rsidR="0032401D" w:rsidRDefault="0032401D">
      <w:pPr>
        <w:pStyle w:val="GvdeMetni"/>
        <w:spacing w:before="192"/>
        <w:rPr>
          <w:rFonts w:ascii="Arial"/>
          <w:b/>
          <w:sz w:val="18"/>
        </w:rPr>
      </w:pPr>
    </w:p>
    <w:p w14:paraId="0A4699E4" w14:textId="77777777" w:rsidR="0032401D" w:rsidRDefault="00000000">
      <w:pPr>
        <w:ind w:right="5"/>
        <w:jc w:val="right"/>
        <w:rPr>
          <w:sz w:val="18"/>
        </w:rPr>
      </w:pPr>
      <w:r>
        <w:rPr>
          <w:color w:val="231F20"/>
          <w:spacing w:val="-5"/>
          <w:sz w:val="18"/>
        </w:rPr>
        <w:t>385</w:t>
      </w:r>
    </w:p>
    <w:p w14:paraId="518A6F1B" w14:textId="77777777" w:rsidR="0032401D" w:rsidRDefault="0032401D">
      <w:pPr>
        <w:jc w:val="right"/>
        <w:rPr>
          <w:sz w:val="18"/>
        </w:rPr>
        <w:sectPr w:rsidR="0032401D">
          <w:pgSz w:w="11900" w:h="16840"/>
          <w:pgMar w:top="600" w:right="283" w:bottom="680" w:left="283" w:header="392" w:footer="499" w:gutter="0"/>
          <w:cols w:num="3" w:space="708" w:equalWidth="0">
            <w:col w:w="3325" w:space="69"/>
            <w:col w:w="4580" w:space="2197"/>
            <w:col w:w="1163"/>
          </w:cols>
        </w:sectPr>
      </w:pPr>
    </w:p>
    <w:p w14:paraId="46D55040" w14:textId="77777777" w:rsidR="0032401D" w:rsidRDefault="00000000">
      <w:pPr>
        <w:pStyle w:val="GvdeMetni"/>
        <w:spacing w:before="10" w:line="249" w:lineRule="auto"/>
        <w:ind w:left="1365"/>
        <w:jc w:val="both"/>
      </w:pPr>
      <w:r>
        <w:rPr>
          <w:color w:val="231F20"/>
          <w:spacing w:val="-2"/>
        </w:rPr>
        <w:t>The</w:t>
      </w:r>
      <w:r>
        <w:rPr>
          <w:color w:val="231F20"/>
          <w:spacing w:val="-12"/>
        </w:rPr>
        <w:t xml:space="preserve"> </w:t>
      </w:r>
      <w:r>
        <w:rPr>
          <w:color w:val="231F20"/>
          <w:spacing w:val="-2"/>
        </w:rPr>
        <w:t>Owners</w:t>
      </w:r>
      <w:r>
        <w:rPr>
          <w:color w:val="231F20"/>
          <w:spacing w:val="-12"/>
        </w:rPr>
        <w:t xml:space="preserve"> </w:t>
      </w:r>
      <w:r>
        <w:rPr>
          <w:color w:val="231F20"/>
          <w:spacing w:val="-2"/>
        </w:rPr>
        <w:t>may</w:t>
      </w:r>
      <w:r>
        <w:rPr>
          <w:color w:val="231F20"/>
          <w:spacing w:val="-12"/>
        </w:rPr>
        <w:t xml:space="preserve"> </w:t>
      </w:r>
      <w:r>
        <w:rPr>
          <w:color w:val="231F20"/>
          <w:spacing w:val="-2"/>
        </w:rPr>
        <w:t>at</w:t>
      </w:r>
      <w:r>
        <w:rPr>
          <w:color w:val="231F20"/>
          <w:spacing w:val="-11"/>
        </w:rPr>
        <w:t xml:space="preserve"> </w:t>
      </w:r>
      <w:r>
        <w:rPr>
          <w:color w:val="231F20"/>
          <w:spacing w:val="-2"/>
        </w:rPr>
        <w:t>any</w:t>
      </w:r>
      <w:r>
        <w:rPr>
          <w:color w:val="231F20"/>
          <w:spacing w:val="-12"/>
        </w:rPr>
        <w:t xml:space="preserve"> </w:t>
      </w:r>
      <w:r>
        <w:rPr>
          <w:color w:val="231F20"/>
          <w:spacing w:val="-2"/>
        </w:rPr>
        <w:t>time</w:t>
      </w:r>
      <w:r>
        <w:rPr>
          <w:color w:val="231F20"/>
          <w:spacing w:val="-12"/>
        </w:rPr>
        <w:t xml:space="preserve"> </w:t>
      </w:r>
      <w:r>
        <w:rPr>
          <w:color w:val="231F20"/>
          <w:spacing w:val="-2"/>
        </w:rPr>
        <w:t>after</w:t>
      </w:r>
      <w:r>
        <w:rPr>
          <w:color w:val="231F20"/>
          <w:spacing w:val="-12"/>
        </w:rPr>
        <w:t xml:space="preserve"> </w:t>
      </w:r>
      <w:r>
        <w:rPr>
          <w:color w:val="231F20"/>
          <w:spacing w:val="-2"/>
        </w:rPr>
        <w:t>giving</w:t>
      </w:r>
      <w:r>
        <w:rPr>
          <w:color w:val="231F20"/>
          <w:spacing w:val="-11"/>
        </w:rPr>
        <w:t xml:space="preserve"> </w:t>
      </w:r>
      <w:r>
        <w:rPr>
          <w:color w:val="231F20"/>
          <w:spacing w:val="-2"/>
        </w:rPr>
        <w:t>reasonable</w:t>
      </w:r>
      <w:r>
        <w:rPr>
          <w:color w:val="231F20"/>
          <w:spacing w:val="-12"/>
        </w:rPr>
        <w:t xml:space="preserve"> </w:t>
      </w:r>
      <w:r>
        <w:rPr>
          <w:color w:val="231F20"/>
          <w:spacing w:val="-2"/>
        </w:rPr>
        <w:t>notice</w:t>
      </w:r>
      <w:r>
        <w:rPr>
          <w:color w:val="231F20"/>
          <w:spacing w:val="-12"/>
        </w:rPr>
        <w:t xml:space="preserve"> </w:t>
      </w:r>
      <w:r>
        <w:rPr>
          <w:color w:val="231F20"/>
          <w:spacing w:val="-2"/>
        </w:rPr>
        <w:t>to</w:t>
      </w:r>
      <w:r>
        <w:rPr>
          <w:color w:val="231F20"/>
          <w:spacing w:val="-12"/>
        </w:rPr>
        <w:t xml:space="preserve"> </w:t>
      </w:r>
      <w:r>
        <w:rPr>
          <w:color w:val="231F20"/>
          <w:spacing w:val="-2"/>
        </w:rPr>
        <w:t>the</w:t>
      </w:r>
      <w:r>
        <w:rPr>
          <w:color w:val="231F20"/>
          <w:spacing w:val="-11"/>
        </w:rPr>
        <w:t xml:space="preserve"> </w:t>
      </w:r>
      <w:r>
        <w:rPr>
          <w:color w:val="231F20"/>
          <w:spacing w:val="-2"/>
        </w:rPr>
        <w:t>Managers</w:t>
      </w:r>
      <w:r>
        <w:rPr>
          <w:color w:val="231F20"/>
          <w:spacing w:val="-12"/>
        </w:rPr>
        <w:t xml:space="preserve"> </w:t>
      </w:r>
      <w:r>
        <w:rPr>
          <w:color w:val="231F20"/>
          <w:spacing w:val="-2"/>
        </w:rPr>
        <w:t>inspect</w:t>
      </w:r>
      <w:r>
        <w:rPr>
          <w:color w:val="231F20"/>
          <w:spacing w:val="-12"/>
        </w:rPr>
        <w:t xml:space="preserve"> </w:t>
      </w:r>
      <w:r>
        <w:rPr>
          <w:color w:val="231F20"/>
          <w:spacing w:val="-2"/>
        </w:rPr>
        <w:t>the</w:t>
      </w:r>
      <w:r>
        <w:rPr>
          <w:color w:val="231F20"/>
          <w:spacing w:val="-12"/>
        </w:rPr>
        <w:t xml:space="preserve"> </w:t>
      </w:r>
      <w:r>
        <w:rPr>
          <w:color w:val="231F20"/>
          <w:spacing w:val="-2"/>
        </w:rPr>
        <w:t>Vessel</w:t>
      </w:r>
      <w:r>
        <w:rPr>
          <w:color w:val="231F20"/>
          <w:spacing w:val="-11"/>
        </w:rPr>
        <w:t xml:space="preserve"> </w:t>
      </w:r>
      <w:r>
        <w:rPr>
          <w:color w:val="231F20"/>
          <w:spacing w:val="-2"/>
        </w:rPr>
        <w:t>for</w:t>
      </w:r>
      <w:r>
        <w:rPr>
          <w:color w:val="231F20"/>
          <w:spacing w:val="-12"/>
        </w:rPr>
        <w:t xml:space="preserve"> </w:t>
      </w:r>
      <w:r>
        <w:rPr>
          <w:color w:val="231F20"/>
          <w:spacing w:val="-2"/>
        </w:rPr>
        <w:t>any</w:t>
      </w:r>
      <w:r>
        <w:rPr>
          <w:color w:val="231F20"/>
          <w:spacing w:val="-12"/>
        </w:rPr>
        <w:t xml:space="preserve"> </w:t>
      </w:r>
      <w:proofErr w:type="gramStart"/>
      <w:r>
        <w:rPr>
          <w:color w:val="231F20"/>
          <w:spacing w:val="-2"/>
        </w:rPr>
        <w:t>reason</w:t>
      </w:r>
      <w:proofErr w:type="gramEnd"/>
      <w:r>
        <w:rPr>
          <w:color w:val="231F20"/>
          <w:spacing w:val="-2"/>
        </w:rPr>
        <w:t xml:space="preserve"> </w:t>
      </w:r>
      <w:r>
        <w:rPr>
          <w:color w:val="231F20"/>
        </w:rPr>
        <w:t>they consider necessary.</w:t>
      </w:r>
    </w:p>
    <w:p w14:paraId="0074813E" w14:textId="77777777" w:rsidR="0032401D" w:rsidRDefault="0032401D">
      <w:pPr>
        <w:pStyle w:val="GvdeMetni"/>
        <w:spacing w:before="10"/>
      </w:pPr>
    </w:p>
    <w:p w14:paraId="108EE0C6" w14:textId="77777777" w:rsidR="0032401D" w:rsidRDefault="00000000">
      <w:pPr>
        <w:pStyle w:val="Balk2"/>
        <w:numPr>
          <w:ilvl w:val="0"/>
          <w:numId w:val="2"/>
        </w:numPr>
        <w:tabs>
          <w:tab w:val="left" w:pos="1365"/>
        </w:tabs>
        <w:ind w:left="1365" w:hanging="509"/>
        <w:jc w:val="left"/>
      </w:pPr>
      <w:r>
        <w:rPr>
          <w:color w:val="010202"/>
        </w:rPr>
        <w:t>Compliance</w:t>
      </w:r>
      <w:r>
        <w:rPr>
          <w:color w:val="010202"/>
          <w:spacing w:val="-7"/>
        </w:rPr>
        <w:t xml:space="preserve"> </w:t>
      </w:r>
      <w:r>
        <w:rPr>
          <w:color w:val="010202"/>
        </w:rPr>
        <w:t>with</w:t>
      </w:r>
      <w:r>
        <w:rPr>
          <w:color w:val="010202"/>
          <w:spacing w:val="-7"/>
        </w:rPr>
        <w:t xml:space="preserve"> </w:t>
      </w:r>
      <w:r>
        <w:rPr>
          <w:color w:val="010202"/>
        </w:rPr>
        <w:t>Laws</w:t>
      </w:r>
      <w:r>
        <w:rPr>
          <w:color w:val="010202"/>
          <w:spacing w:val="-7"/>
        </w:rPr>
        <w:t xml:space="preserve"> </w:t>
      </w:r>
      <w:r>
        <w:rPr>
          <w:color w:val="010202"/>
        </w:rPr>
        <w:t>and</w:t>
      </w:r>
      <w:r>
        <w:rPr>
          <w:color w:val="010202"/>
          <w:spacing w:val="-7"/>
        </w:rPr>
        <w:t xml:space="preserve"> </w:t>
      </w:r>
      <w:r>
        <w:rPr>
          <w:color w:val="010202"/>
          <w:spacing w:val="-2"/>
        </w:rPr>
        <w:t>Regulations</w:t>
      </w:r>
    </w:p>
    <w:p w14:paraId="5451B6B7" w14:textId="77777777" w:rsidR="0032401D" w:rsidRDefault="00000000">
      <w:pPr>
        <w:pStyle w:val="GvdeMetni"/>
        <w:spacing w:before="10" w:line="249" w:lineRule="auto"/>
        <w:ind w:left="1365"/>
        <w:jc w:val="both"/>
      </w:pPr>
      <w:r>
        <w:rPr>
          <w:color w:val="231F20"/>
        </w:rPr>
        <w:t>The Parties will not do or permit to be done anything which might cause any breach or infringement of the laws and regulations of the Flag State, or of the places where the Vessel trades.</w:t>
      </w:r>
    </w:p>
    <w:p w14:paraId="5DDB64F4" w14:textId="77777777" w:rsidR="0032401D" w:rsidRDefault="0032401D">
      <w:pPr>
        <w:pStyle w:val="GvdeMetni"/>
        <w:spacing w:before="10"/>
      </w:pPr>
    </w:p>
    <w:p w14:paraId="44BCDE53" w14:textId="77777777" w:rsidR="0032401D" w:rsidRDefault="00000000">
      <w:pPr>
        <w:pStyle w:val="Balk2"/>
        <w:numPr>
          <w:ilvl w:val="0"/>
          <w:numId w:val="2"/>
        </w:numPr>
        <w:tabs>
          <w:tab w:val="left" w:pos="1365"/>
        </w:tabs>
        <w:ind w:left="1365" w:hanging="509"/>
        <w:jc w:val="left"/>
      </w:pPr>
      <w:r>
        <w:rPr>
          <w:color w:val="010202"/>
        </w:rPr>
        <w:t>Duration</w:t>
      </w:r>
      <w:r>
        <w:rPr>
          <w:color w:val="010202"/>
          <w:spacing w:val="-6"/>
        </w:rPr>
        <w:t xml:space="preserve"> </w:t>
      </w:r>
      <w:r>
        <w:rPr>
          <w:color w:val="010202"/>
        </w:rPr>
        <w:t>of</w:t>
      </w:r>
      <w:r>
        <w:rPr>
          <w:color w:val="010202"/>
          <w:spacing w:val="-6"/>
        </w:rPr>
        <w:t xml:space="preserve"> </w:t>
      </w:r>
      <w:r>
        <w:rPr>
          <w:color w:val="010202"/>
        </w:rPr>
        <w:t>the</w:t>
      </w:r>
      <w:r>
        <w:rPr>
          <w:color w:val="010202"/>
          <w:spacing w:val="-12"/>
        </w:rPr>
        <w:t xml:space="preserve"> </w:t>
      </w:r>
      <w:r>
        <w:rPr>
          <w:color w:val="010202"/>
          <w:spacing w:val="-2"/>
        </w:rPr>
        <w:t>Agreement</w:t>
      </w:r>
    </w:p>
    <w:p w14:paraId="1CA9EF65" w14:textId="77777777" w:rsidR="0032401D" w:rsidRDefault="00000000">
      <w:pPr>
        <w:pStyle w:val="ListeParagraf"/>
        <w:numPr>
          <w:ilvl w:val="1"/>
          <w:numId w:val="2"/>
        </w:numPr>
        <w:tabs>
          <w:tab w:val="left" w:pos="1760"/>
        </w:tabs>
        <w:spacing w:before="10" w:line="249" w:lineRule="auto"/>
        <w:ind w:left="1365" w:firstLine="0"/>
        <w:jc w:val="both"/>
        <w:rPr>
          <w:rFonts w:ascii="Arial"/>
          <w:b/>
          <w:color w:val="231F20"/>
          <w:sz w:val="20"/>
        </w:rPr>
      </w:pPr>
      <w:r>
        <w:rPr>
          <w:color w:val="231F20"/>
          <w:sz w:val="20"/>
        </w:rPr>
        <w:t>This</w:t>
      </w:r>
      <w:r>
        <w:rPr>
          <w:color w:val="231F20"/>
          <w:spacing w:val="-14"/>
          <w:sz w:val="20"/>
        </w:rPr>
        <w:t xml:space="preserve"> </w:t>
      </w:r>
      <w:r>
        <w:rPr>
          <w:color w:val="231F20"/>
          <w:sz w:val="20"/>
        </w:rPr>
        <w:t>Agreement</w:t>
      </w:r>
      <w:r>
        <w:rPr>
          <w:color w:val="231F20"/>
          <w:spacing w:val="-14"/>
          <w:sz w:val="20"/>
        </w:rPr>
        <w:t xml:space="preserve"> </w:t>
      </w:r>
      <w:r>
        <w:rPr>
          <w:color w:val="231F20"/>
          <w:sz w:val="20"/>
        </w:rPr>
        <w:t>shall</w:t>
      </w:r>
      <w:r>
        <w:rPr>
          <w:color w:val="231F20"/>
          <w:spacing w:val="-8"/>
          <w:sz w:val="20"/>
        </w:rPr>
        <w:t xml:space="preserve"> </w:t>
      </w:r>
      <w:r>
        <w:rPr>
          <w:color w:val="231F20"/>
          <w:sz w:val="20"/>
        </w:rPr>
        <w:t>come</w:t>
      </w:r>
      <w:r>
        <w:rPr>
          <w:color w:val="231F20"/>
          <w:spacing w:val="-8"/>
          <w:sz w:val="20"/>
        </w:rPr>
        <w:t xml:space="preserve"> </w:t>
      </w:r>
      <w:r>
        <w:rPr>
          <w:color w:val="231F20"/>
          <w:sz w:val="20"/>
        </w:rPr>
        <w:t>into</w:t>
      </w:r>
      <w:r>
        <w:rPr>
          <w:color w:val="231F20"/>
          <w:spacing w:val="-8"/>
          <w:sz w:val="20"/>
        </w:rPr>
        <w:t xml:space="preserve"> </w:t>
      </w:r>
      <w:r>
        <w:rPr>
          <w:color w:val="231F20"/>
          <w:sz w:val="20"/>
        </w:rPr>
        <w:t>effect</w:t>
      </w:r>
      <w:r>
        <w:rPr>
          <w:color w:val="231F20"/>
          <w:spacing w:val="-8"/>
          <w:sz w:val="20"/>
        </w:rPr>
        <w:t xml:space="preserve"> </w:t>
      </w:r>
      <w:r>
        <w:rPr>
          <w:color w:val="231F20"/>
          <w:sz w:val="20"/>
        </w:rPr>
        <w:t>at</w:t>
      </w:r>
      <w:r>
        <w:rPr>
          <w:color w:val="231F20"/>
          <w:spacing w:val="-8"/>
          <w:sz w:val="20"/>
        </w:rPr>
        <w:t xml:space="preserve"> </w:t>
      </w:r>
      <w:r>
        <w:rPr>
          <w:color w:val="231F20"/>
          <w:sz w:val="20"/>
        </w:rPr>
        <w:t>the</w:t>
      </w:r>
      <w:r>
        <w:rPr>
          <w:color w:val="231F20"/>
          <w:spacing w:val="-8"/>
          <w:sz w:val="20"/>
        </w:rPr>
        <w:t xml:space="preserve"> </w:t>
      </w:r>
      <w:r>
        <w:rPr>
          <w:color w:val="231F20"/>
          <w:sz w:val="20"/>
        </w:rPr>
        <w:t>date</w:t>
      </w:r>
      <w:r>
        <w:rPr>
          <w:color w:val="231F20"/>
          <w:spacing w:val="-8"/>
          <w:sz w:val="20"/>
        </w:rPr>
        <w:t xml:space="preserve"> </w:t>
      </w:r>
      <w:r>
        <w:rPr>
          <w:color w:val="231F20"/>
          <w:sz w:val="20"/>
        </w:rPr>
        <w:t>stated</w:t>
      </w:r>
      <w:r>
        <w:rPr>
          <w:color w:val="231F20"/>
          <w:spacing w:val="-8"/>
          <w:sz w:val="20"/>
        </w:rPr>
        <w:t xml:space="preserve"> </w:t>
      </w:r>
      <w:r>
        <w:rPr>
          <w:color w:val="231F20"/>
          <w:sz w:val="20"/>
        </w:rPr>
        <w:t>in</w:t>
      </w:r>
      <w:r>
        <w:rPr>
          <w:color w:val="231F20"/>
          <w:spacing w:val="-8"/>
          <w:sz w:val="20"/>
        </w:rPr>
        <w:t xml:space="preserve"> </w:t>
      </w:r>
      <w:r>
        <w:rPr>
          <w:rFonts w:ascii="Arial"/>
          <w:b/>
          <w:color w:val="231F20"/>
          <w:sz w:val="20"/>
        </w:rPr>
        <w:t>Box</w:t>
      </w:r>
      <w:r>
        <w:rPr>
          <w:rFonts w:ascii="Arial"/>
          <w:b/>
          <w:color w:val="231F20"/>
          <w:spacing w:val="-8"/>
          <w:sz w:val="20"/>
        </w:rPr>
        <w:t xml:space="preserve"> </w:t>
      </w:r>
      <w:r>
        <w:rPr>
          <w:rFonts w:ascii="Arial"/>
          <w:b/>
          <w:color w:val="231F20"/>
          <w:sz w:val="20"/>
        </w:rPr>
        <w:t>2</w:t>
      </w:r>
      <w:r>
        <w:rPr>
          <w:rFonts w:ascii="Arial"/>
          <w:b/>
          <w:color w:val="231F20"/>
          <w:spacing w:val="-8"/>
          <w:sz w:val="20"/>
        </w:rPr>
        <w:t xml:space="preserve"> </w:t>
      </w:r>
      <w:r>
        <w:rPr>
          <w:color w:val="231F20"/>
          <w:sz w:val="20"/>
        </w:rPr>
        <w:t>and</w:t>
      </w:r>
      <w:r>
        <w:rPr>
          <w:color w:val="231F20"/>
          <w:spacing w:val="-8"/>
          <w:sz w:val="20"/>
        </w:rPr>
        <w:t xml:space="preserve"> </w:t>
      </w:r>
      <w:r>
        <w:rPr>
          <w:color w:val="231F20"/>
          <w:sz w:val="20"/>
        </w:rPr>
        <w:t>shall</w:t>
      </w:r>
      <w:r>
        <w:rPr>
          <w:color w:val="231F20"/>
          <w:spacing w:val="-8"/>
          <w:sz w:val="20"/>
        </w:rPr>
        <w:t xml:space="preserve"> </w:t>
      </w:r>
      <w:r>
        <w:rPr>
          <w:color w:val="231F20"/>
          <w:sz w:val="20"/>
        </w:rPr>
        <w:t>continue</w:t>
      </w:r>
      <w:r>
        <w:rPr>
          <w:color w:val="231F20"/>
          <w:spacing w:val="-8"/>
          <w:sz w:val="20"/>
        </w:rPr>
        <w:t xml:space="preserve"> </w:t>
      </w:r>
      <w:r>
        <w:rPr>
          <w:color w:val="231F20"/>
          <w:sz w:val="20"/>
        </w:rPr>
        <w:t>until</w:t>
      </w:r>
      <w:r>
        <w:rPr>
          <w:color w:val="231F20"/>
          <w:spacing w:val="-8"/>
          <w:sz w:val="20"/>
        </w:rPr>
        <w:t xml:space="preserve"> </w:t>
      </w:r>
      <w:r>
        <w:rPr>
          <w:color w:val="231F20"/>
          <w:sz w:val="20"/>
        </w:rPr>
        <w:t>terminated</w:t>
      </w:r>
      <w:r>
        <w:rPr>
          <w:color w:val="231F20"/>
          <w:spacing w:val="-8"/>
          <w:sz w:val="20"/>
        </w:rPr>
        <w:t xml:space="preserve"> </w:t>
      </w:r>
      <w:r>
        <w:rPr>
          <w:color w:val="231F20"/>
          <w:sz w:val="20"/>
        </w:rPr>
        <w:t>by either</w:t>
      </w:r>
      <w:r>
        <w:rPr>
          <w:color w:val="231F20"/>
          <w:spacing w:val="-2"/>
          <w:sz w:val="20"/>
        </w:rPr>
        <w:t xml:space="preserve"> </w:t>
      </w:r>
      <w:r>
        <w:rPr>
          <w:color w:val="231F20"/>
          <w:sz w:val="20"/>
        </w:rPr>
        <w:t>party</w:t>
      </w:r>
      <w:r>
        <w:rPr>
          <w:color w:val="231F20"/>
          <w:spacing w:val="-2"/>
          <w:sz w:val="20"/>
        </w:rPr>
        <w:t xml:space="preserve"> </w:t>
      </w:r>
      <w:r>
        <w:rPr>
          <w:color w:val="231F20"/>
          <w:sz w:val="20"/>
        </w:rPr>
        <w:t>by</w:t>
      </w:r>
      <w:r>
        <w:rPr>
          <w:color w:val="231F20"/>
          <w:spacing w:val="-2"/>
          <w:sz w:val="20"/>
        </w:rPr>
        <w:t xml:space="preserve"> </w:t>
      </w:r>
      <w:r>
        <w:rPr>
          <w:color w:val="231F20"/>
          <w:sz w:val="20"/>
        </w:rPr>
        <w:t>giving</w:t>
      </w:r>
      <w:r>
        <w:rPr>
          <w:color w:val="231F20"/>
          <w:spacing w:val="-2"/>
          <w:sz w:val="20"/>
        </w:rPr>
        <w:t xml:space="preserve"> </w:t>
      </w:r>
      <w:r>
        <w:rPr>
          <w:color w:val="231F20"/>
          <w:sz w:val="20"/>
        </w:rPr>
        <w:t>notice</w:t>
      </w:r>
      <w:r>
        <w:rPr>
          <w:color w:val="231F20"/>
          <w:spacing w:val="-2"/>
          <w:sz w:val="20"/>
        </w:rPr>
        <w:t xml:space="preserve"> </w:t>
      </w:r>
      <w:r>
        <w:rPr>
          <w:color w:val="231F20"/>
          <w:sz w:val="20"/>
        </w:rPr>
        <w:t>to</w:t>
      </w:r>
      <w:r>
        <w:rPr>
          <w:color w:val="231F20"/>
          <w:spacing w:val="-2"/>
          <w:sz w:val="20"/>
        </w:rPr>
        <w:t xml:space="preserve"> </w:t>
      </w:r>
      <w:r>
        <w:rPr>
          <w:color w:val="231F20"/>
          <w:sz w:val="20"/>
        </w:rPr>
        <w:t>the</w:t>
      </w:r>
      <w:r>
        <w:rPr>
          <w:color w:val="231F20"/>
          <w:spacing w:val="-2"/>
          <w:sz w:val="20"/>
        </w:rPr>
        <w:t xml:space="preserve"> </w:t>
      </w:r>
      <w:r>
        <w:rPr>
          <w:color w:val="231F20"/>
          <w:sz w:val="20"/>
        </w:rPr>
        <w:t>other;</w:t>
      </w:r>
      <w:r>
        <w:rPr>
          <w:color w:val="231F20"/>
          <w:spacing w:val="-2"/>
          <w:sz w:val="20"/>
        </w:rPr>
        <w:t xml:space="preserve"> </w:t>
      </w:r>
      <w:r>
        <w:rPr>
          <w:color w:val="231F20"/>
          <w:sz w:val="20"/>
        </w:rPr>
        <w:t>in</w:t>
      </w:r>
      <w:r>
        <w:rPr>
          <w:color w:val="231F20"/>
          <w:spacing w:val="-2"/>
          <w:sz w:val="20"/>
        </w:rPr>
        <w:t xml:space="preserve"> </w:t>
      </w:r>
      <w:r>
        <w:rPr>
          <w:color w:val="231F20"/>
          <w:sz w:val="20"/>
        </w:rPr>
        <w:t>which</w:t>
      </w:r>
      <w:r>
        <w:rPr>
          <w:color w:val="231F20"/>
          <w:spacing w:val="-2"/>
          <w:sz w:val="20"/>
        </w:rPr>
        <w:t xml:space="preserve"> </w:t>
      </w:r>
      <w:r>
        <w:rPr>
          <w:color w:val="231F20"/>
          <w:sz w:val="20"/>
        </w:rPr>
        <w:t>event</w:t>
      </w:r>
      <w:r>
        <w:rPr>
          <w:color w:val="231F20"/>
          <w:spacing w:val="-2"/>
          <w:sz w:val="20"/>
        </w:rPr>
        <w:t xml:space="preserve"> </w:t>
      </w:r>
      <w:r>
        <w:rPr>
          <w:color w:val="231F20"/>
          <w:sz w:val="20"/>
        </w:rPr>
        <w:t>this</w:t>
      </w:r>
      <w:r>
        <w:rPr>
          <w:color w:val="231F20"/>
          <w:spacing w:val="-13"/>
          <w:sz w:val="20"/>
        </w:rPr>
        <w:t xml:space="preserve"> </w:t>
      </w:r>
      <w:r>
        <w:rPr>
          <w:color w:val="231F20"/>
          <w:sz w:val="20"/>
        </w:rPr>
        <w:t>Agreement</w:t>
      </w:r>
      <w:r>
        <w:rPr>
          <w:color w:val="231F20"/>
          <w:spacing w:val="-2"/>
          <w:sz w:val="20"/>
        </w:rPr>
        <w:t xml:space="preserve"> </w:t>
      </w:r>
      <w:r>
        <w:rPr>
          <w:color w:val="231F20"/>
          <w:sz w:val="20"/>
        </w:rPr>
        <w:t>shall</w:t>
      </w:r>
      <w:r>
        <w:rPr>
          <w:color w:val="231F20"/>
          <w:spacing w:val="-2"/>
          <w:sz w:val="20"/>
        </w:rPr>
        <w:t xml:space="preserve"> </w:t>
      </w:r>
      <w:r>
        <w:rPr>
          <w:color w:val="231F20"/>
          <w:sz w:val="20"/>
        </w:rPr>
        <w:t>terminate</w:t>
      </w:r>
      <w:r>
        <w:rPr>
          <w:color w:val="231F20"/>
          <w:spacing w:val="-2"/>
          <w:sz w:val="20"/>
        </w:rPr>
        <w:t xml:space="preserve"> </w:t>
      </w:r>
      <w:r>
        <w:rPr>
          <w:color w:val="231F20"/>
          <w:sz w:val="20"/>
        </w:rPr>
        <w:t>upon</w:t>
      </w:r>
      <w:r>
        <w:rPr>
          <w:color w:val="231F20"/>
          <w:spacing w:val="-2"/>
          <w:sz w:val="20"/>
        </w:rPr>
        <w:t xml:space="preserve"> </w:t>
      </w:r>
      <w:r>
        <w:rPr>
          <w:color w:val="231F20"/>
          <w:sz w:val="20"/>
        </w:rPr>
        <w:t>the</w:t>
      </w:r>
      <w:r>
        <w:rPr>
          <w:color w:val="231F20"/>
          <w:spacing w:val="-2"/>
          <w:sz w:val="20"/>
        </w:rPr>
        <w:t xml:space="preserve"> </w:t>
      </w:r>
      <w:r>
        <w:rPr>
          <w:color w:val="231F20"/>
          <w:sz w:val="20"/>
        </w:rPr>
        <w:t>expiration of</w:t>
      </w:r>
      <w:r>
        <w:rPr>
          <w:color w:val="231F20"/>
          <w:spacing w:val="-2"/>
          <w:sz w:val="20"/>
        </w:rPr>
        <w:t xml:space="preserve"> </w:t>
      </w:r>
      <w:r>
        <w:rPr>
          <w:color w:val="231F20"/>
          <w:sz w:val="20"/>
        </w:rPr>
        <w:t>the</w:t>
      </w:r>
      <w:r>
        <w:rPr>
          <w:color w:val="231F20"/>
          <w:spacing w:val="-2"/>
          <w:sz w:val="20"/>
        </w:rPr>
        <w:t xml:space="preserve"> </w:t>
      </w:r>
      <w:r>
        <w:rPr>
          <w:color w:val="231F20"/>
          <w:sz w:val="20"/>
        </w:rPr>
        <w:t>later</w:t>
      </w:r>
      <w:r>
        <w:rPr>
          <w:color w:val="231F20"/>
          <w:spacing w:val="-2"/>
          <w:sz w:val="20"/>
        </w:rPr>
        <w:t xml:space="preserve"> </w:t>
      </w:r>
      <w:r>
        <w:rPr>
          <w:color w:val="231F20"/>
          <w:sz w:val="20"/>
        </w:rPr>
        <w:t>of</w:t>
      </w:r>
      <w:r>
        <w:rPr>
          <w:color w:val="231F20"/>
          <w:spacing w:val="-2"/>
          <w:sz w:val="20"/>
        </w:rPr>
        <w:t xml:space="preserve"> </w:t>
      </w:r>
      <w:r>
        <w:rPr>
          <w:color w:val="231F20"/>
          <w:sz w:val="20"/>
        </w:rPr>
        <w:t>the</w:t>
      </w:r>
      <w:r>
        <w:rPr>
          <w:color w:val="231F20"/>
          <w:spacing w:val="-2"/>
          <w:sz w:val="20"/>
        </w:rPr>
        <w:t xml:space="preserve"> </w:t>
      </w:r>
      <w:r>
        <w:rPr>
          <w:color w:val="231F20"/>
          <w:sz w:val="20"/>
        </w:rPr>
        <w:t>number</w:t>
      </w:r>
      <w:r>
        <w:rPr>
          <w:color w:val="231F20"/>
          <w:spacing w:val="-2"/>
          <w:sz w:val="20"/>
        </w:rPr>
        <w:t xml:space="preserve"> </w:t>
      </w:r>
      <w:r>
        <w:rPr>
          <w:color w:val="231F20"/>
          <w:sz w:val="20"/>
        </w:rPr>
        <w:t>of</w:t>
      </w:r>
      <w:r>
        <w:rPr>
          <w:color w:val="231F20"/>
          <w:spacing w:val="-2"/>
          <w:sz w:val="20"/>
        </w:rPr>
        <w:t xml:space="preserve"> </w:t>
      </w:r>
      <w:r>
        <w:rPr>
          <w:color w:val="231F20"/>
          <w:sz w:val="20"/>
        </w:rPr>
        <w:t>months</w:t>
      </w:r>
      <w:r>
        <w:rPr>
          <w:color w:val="231F20"/>
          <w:spacing w:val="-2"/>
          <w:sz w:val="20"/>
        </w:rPr>
        <w:t xml:space="preserve"> </w:t>
      </w:r>
      <w:r>
        <w:rPr>
          <w:color w:val="231F20"/>
          <w:sz w:val="20"/>
        </w:rPr>
        <w:t>stated</w:t>
      </w:r>
      <w:r>
        <w:rPr>
          <w:color w:val="231F20"/>
          <w:spacing w:val="-2"/>
          <w:sz w:val="20"/>
        </w:rPr>
        <w:t xml:space="preserve"> </w:t>
      </w:r>
      <w:r>
        <w:rPr>
          <w:color w:val="231F20"/>
          <w:sz w:val="20"/>
        </w:rPr>
        <w:t>in</w:t>
      </w:r>
      <w:r>
        <w:rPr>
          <w:color w:val="231F20"/>
          <w:spacing w:val="-2"/>
          <w:sz w:val="20"/>
        </w:rPr>
        <w:t xml:space="preserve"> </w:t>
      </w:r>
      <w:r>
        <w:rPr>
          <w:rFonts w:ascii="Arial"/>
          <w:b/>
          <w:color w:val="231F20"/>
          <w:sz w:val="20"/>
        </w:rPr>
        <w:t>Box</w:t>
      </w:r>
      <w:r>
        <w:rPr>
          <w:rFonts w:ascii="Arial"/>
          <w:b/>
          <w:color w:val="231F20"/>
          <w:spacing w:val="-2"/>
          <w:sz w:val="20"/>
        </w:rPr>
        <w:t xml:space="preserve"> </w:t>
      </w:r>
      <w:r>
        <w:rPr>
          <w:rFonts w:ascii="Arial"/>
          <w:b/>
          <w:color w:val="231F20"/>
          <w:sz w:val="20"/>
        </w:rPr>
        <w:t>18</w:t>
      </w:r>
      <w:r>
        <w:rPr>
          <w:rFonts w:ascii="Arial"/>
          <w:b/>
          <w:color w:val="231F20"/>
          <w:spacing w:val="-2"/>
          <w:sz w:val="20"/>
        </w:rPr>
        <w:t xml:space="preserve"> </w:t>
      </w:r>
      <w:r>
        <w:rPr>
          <w:color w:val="231F20"/>
          <w:sz w:val="20"/>
        </w:rPr>
        <w:t>or</w:t>
      </w:r>
      <w:r>
        <w:rPr>
          <w:color w:val="231F20"/>
          <w:spacing w:val="-2"/>
          <w:sz w:val="20"/>
        </w:rPr>
        <w:t xml:space="preserve"> </w:t>
      </w:r>
      <w:r>
        <w:rPr>
          <w:color w:val="231F20"/>
          <w:sz w:val="20"/>
        </w:rPr>
        <w:t>a</w:t>
      </w:r>
      <w:r>
        <w:rPr>
          <w:color w:val="231F20"/>
          <w:spacing w:val="-2"/>
          <w:sz w:val="20"/>
        </w:rPr>
        <w:t xml:space="preserve"> </w:t>
      </w:r>
      <w:r>
        <w:rPr>
          <w:color w:val="231F20"/>
          <w:sz w:val="20"/>
        </w:rPr>
        <w:t>period</w:t>
      </w:r>
      <w:r>
        <w:rPr>
          <w:color w:val="231F20"/>
          <w:spacing w:val="-2"/>
          <w:sz w:val="20"/>
        </w:rPr>
        <w:t xml:space="preserve"> </w:t>
      </w:r>
      <w:r>
        <w:rPr>
          <w:color w:val="231F20"/>
          <w:sz w:val="20"/>
        </w:rPr>
        <w:t>of</w:t>
      </w:r>
      <w:r>
        <w:rPr>
          <w:color w:val="231F20"/>
          <w:spacing w:val="-2"/>
          <w:sz w:val="20"/>
        </w:rPr>
        <w:t xml:space="preserve"> </w:t>
      </w:r>
      <w:r>
        <w:rPr>
          <w:color w:val="231F20"/>
          <w:sz w:val="20"/>
        </w:rPr>
        <w:t>two</w:t>
      </w:r>
      <w:r>
        <w:rPr>
          <w:color w:val="231F20"/>
          <w:spacing w:val="-2"/>
          <w:sz w:val="20"/>
        </w:rPr>
        <w:t xml:space="preserve"> </w:t>
      </w:r>
      <w:r>
        <w:rPr>
          <w:color w:val="231F20"/>
          <w:sz w:val="20"/>
        </w:rPr>
        <w:t>(2)</w:t>
      </w:r>
      <w:r>
        <w:rPr>
          <w:color w:val="231F20"/>
          <w:spacing w:val="-2"/>
          <w:sz w:val="20"/>
        </w:rPr>
        <w:t xml:space="preserve"> </w:t>
      </w:r>
      <w:r>
        <w:rPr>
          <w:color w:val="231F20"/>
          <w:sz w:val="20"/>
        </w:rPr>
        <w:t>months</w:t>
      </w:r>
      <w:r>
        <w:rPr>
          <w:color w:val="231F20"/>
          <w:spacing w:val="-2"/>
          <w:sz w:val="20"/>
        </w:rPr>
        <w:t xml:space="preserve"> </w:t>
      </w:r>
      <w:r>
        <w:rPr>
          <w:color w:val="231F20"/>
          <w:sz w:val="20"/>
        </w:rPr>
        <w:t>from</w:t>
      </w:r>
      <w:r>
        <w:rPr>
          <w:color w:val="231F20"/>
          <w:spacing w:val="-2"/>
          <w:sz w:val="20"/>
        </w:rPr>
        <w:t xml:space="preserve"> </w:t>
      </w:r>
      <w:r>
        <w:rPr>
          <w:color w:val="231F20"/>
          <w:sz w:val="20"/>
        </w:rPr>
        <w:t>the</w:t>
      </w:r>
      <w:r>
        <w:rPr>
          <w:color w:val="231F20"/>
          <w:spacing w:val="-2"/>
          <w:sz w:val="20"/>
        </w:rPr>
        <w:t xml:space="preserve"> </w:t>
      </w:r>
      <w:r>
        <w:rPr>
          <w:color w:val="231F20"/>
          <w:sz w:val="20"/>
        </w:rPr>
        <w:t>date</w:t>
      </w:r>
      <w:r>
        <w:rPr>
          <w:color w:val="231F20"/>
          <w:spacing w:val="-2"/>
          <w:sz w:val="20"/>
        </w:rPr>
        <w:t xml:space="preserve"> </w:t>
      </w:r>
      <w:r>
        <w:rPr>
          <w:color w:val="231F20"/>
          <w:sz w:val="20"/>
        </w:rPr>
        <w:t>on</w:t>
      </w:r>
      <w:r>
        <w:rPr>
          <w:color w:val="231F20"/>
          <w:spacing w:val="-2"/>
          <w:sz w:val="20"/>
        </w:rPr>
        <w:t xml:space="preserve"> </w:t>
      </w:r>
      <w:r>
        <w:rPr>
          <w:color w:val="231F20"/>
          <w:sz w:val="20"/>
        </w:rPr>
        <w:t>which such notice is received, unless terminated earlier in accordance with Clause 22 (Termination).</w:t>
      </w:r>
    </w:p>
    <w:p w14:paraId="3E51B5FB" w14:textId="77777777" w:rsidR="0032401D" w:rsidRDefault="0032401D">
      <w:pPr>
        <w:pStyle w:val="GvdeMetni"/>
        <w:spacing w:before="11"/>
      </w:pPr>
    </w:p>
    <w:p w14:paraId="5FBF322D" w14:textId="77777777" w:rsidR="0032401D" w:rsidRDefault="00000000">
      <w:pPr>
        <w:pStyle w:val="ListeParagraf"/>
        <w:numPr>
          <w:ilvl w:val="1"/>
          <w:numId w:val="2"/>
        </w:numPr>
        <w:tabs>
          <w:tab w:val="left" w:pos="1760"/>
        </w:tabs>
        <w:spacing w:line="249" w:lineRule="auto"/>
        <w:ind w:left="1365" w:right="1" w:firstLine="0"/>
        <w:jc w:val="both"/>
        <w:rPr>
          <w:rFonts w:ascii="Arial"/>
          <w:b/>
          <w:color w:val="231F20"/>
          <w:sz w:val="20"/>
        </w:rPr>
      </w:pPr>
      <w:r>
        <w:rPr>
          <w:color w:val="231F20"/>
          <w:spacing w:val="-4"/>
          <w:sz w:val="20"/>
        </w:rPr>
        <w:t>Where</w:t>
      </w:r>
      <w:r>
        <w:rPr>
          <w:color w:val="231F20"/>
          <w:spacing w:val="-10"/>
          <w:sz w:val="20"/>
        </w:rPr>
        <w:t xml:space="preserve"> </w:t>
      </w:r>
      <w:r>
        <w:rPr>
          <w:color w:val="231F20"/>
          <w:spacing w:val="-4"/>
          <w:sz w:val="20"/>
        </w:rPr>
        <w:t>the</w:t>
      </w:r>
      <w:r>
        <w:rPr>
          <w:color w:val="231F20"/>
          <w:spacing w:val="-10"/>
          <w:sz w:val="20"/>
        </w:rPr>
        <w:t xml:space="preserve"> </w:t>
      </w:r>
      <w:r>
        <w:rPr>
          <w:color w:val="231F20"/>
          <w:spacing w:val="-4"/>
          <w:sz w:val="20"/>
        </w:rPr>
        <w:t>Vessel</w:t>
      </w:r>
      <w:r>
        <w:rPr>
          <w:color w:val="231F20"/>
          <w:spacing w:val="-10"/>
          <w:sz w:val="20"/>
        </w:rPr>
        <w:t xml:space="preserve"> </w:t>
      </w:r>
      <w:r>
        <w:rPr>
          <w:color w:val="231F20"/>
          <w:spacing w:val="-4"/>
          <w:sz w:val="20"/>
        </w:rPr>
        <w:t>is</w:t>
      </w:r>
      <w:r>
        <w:rPr>
          <w:color w:val="231F20"/>
          <w:spacing w:val="-9"/>
          <w:sz w:val="20"/>
        </w:rPr>
        <w:t xml:space="preserve"> </w:t>
      </w:r>
      <w:r>
        <w:rPr>
          <w:color w:val="231F20"/>
          <w:spacing w:val="-4"/>
          <w:sz w:val="20"/>
        </w:rPr>
        <w:t>not</w:t>
      </w:r>
      <w:r>
        <w:rPr>
          <w:color w:val="231F20"/>
          <w:spacing w:val="-7"/>
          <w:sz w:val="20"/>
        </w:rPr>
        <w:t xml:space="preserve"> </w:t>
      </w:r>
      <w:r>
        <w:rPr>
          <w:color w:val="231F20"/>
          <w:spacing w:val="-4"/>
          <w:sz w:val="20"/>
        </w:rPr>
        <w:t>at</w:t>
      </w:r>
      <w:r>
        <w:rPr>
          <w:color w:val="231F20"/>
          <w:spacing w:val="-7"/>
          <w:sz w:val="20"/>
        </w:rPr>
        <w:t xml:space="preserve"> </w:t>
      </w:r>
      <w:r>
        <w:rPr>
          <w:color w:val="231F20"/>
          <w:spacing w:val="-4"/>
          <w:sz w:val="20"/>
        </w:rPr>
        <w:t>a</w:t>
      </w:r>
      <w:r>
        <w:rPr>
          <w:color w:val="231F20"/>
          <w:spacing w:val="-7"/>
          <w:sz w:val="20"/>
        </w:rPr>
        <w:t xml:space="preserve"> </w:t>
      </w:r>
      <w:r>
        <w:rPr>
          <w:color w:val="231F20"/>
          <w:spacing w:val="-4"/>
          <w:sz w:val="20"/>
        </w:rPr>
        <w:t>mutually</w:t>
      </w:r>
      <w:r>
        <w:rPr>
          <w:color w:val="231F20"/>
          <w:spacing w:val="-7"/>
          <w:sz w:val="20"/>
        </w:rPr>
        <w:t xml:space="preserve"> </w:t>
      </w:r>
      <w:r>
        <w:rPr>
          <w:color w:val="231F20"/>
          <w:spacing w:val="-4"/>
          <w:sz w:val="20"/>
        </w:rPr>
        <w:t>convenient</w:t>
      </w:r>
      <w:r>
        <w:rPr>
          <w:color w:val="231F20"/>
          <w:spacing w:val="-7"/>
          <w:sz w:val="20"/>
        </w:rPr>
        <w:t xml:space="preserve"> </w:t>
      </w:r>
      <w:r>
        <w:rPr>
          <w:color w:val="231F20"/>
          <w:spacing w:val="-4"/>
          <w:sz w:val="20"/>
        </w:rPr>
        <w:t>port</w:t>
      </w:r>
      <w:r>
        <w:rPr>
          <w:color w:val="231F20"/>
          <w:spacing w:val="-7"/>
          <w:sz w:val="20"/>
        </w:rPr>
        <w:t xml:space="preserve"> </w:t>
      </w:r>
      <w:r>
        <w:rPr>
          <w:color w:val="231F20"/>
          <w:spacing w:val="-4"/>
          <w:sz w:val="20"/>
        </w:rPr>
        <w:t>or</w:t>
      </w:r>
      <w:r>
        <w:rPr>
          <w:color w:val="231F20"/>
          <w:spacing w:val="-7"/>
          <w:sz w:val="20"/>
        </w:rPr>
        <w:t xml:space="preserve"> </w:t>
      </w:r>
      <w:r>
        <w:rPr>
          <w:color w:val="231F20"/>
          <w:spacing w:val="-4"/>
          <w:sz w:val="20"/>
        </w:rPr>
        <w:t>place</w:t>
      </w:r>
      <w:r>
        <w:rPr>
          <w:color w:val="231F20"/>
          <w:spacing w:val="-7"/>
          <w:sz w:val="20"/>
        </w:rPr>
        <w:t xml:space="preserve"> </w:t>
      </w:r>
      <w:r>
        <w:rPr>
          <w:color w:val="231F20"/>
          <w:spacing w:val="-4"/>
          <w:sz w:val="20"/>
        </w:rPr>
        <w:t>on</w:t>
      </w:r>
      <w:r>
        <w:rPr>
          <w:color w:val="231F20"/>
          <w:spacing w:val="-7"/>
          <w:sz w:val="20"/>
        </w:rPr>
        <w:t xml:space="preserve"> </w:t>
      </w:r>
      <w:r>
        <w:rPr>
          <w:color w:val="231F20"/>
          <w:spacing w:val="-4"/>
          <w:sz w:val="20"/>
        </w:rPr>
        <w:t>the</w:t>
      </w:r>
      <w:r>
        <w:rPr>
          <w:color w:val="231F20"/>
          <w:spacing w:val="-7"/>
          <w:sz w:val="20"/>
        </w:rPr>
        <w:t xml:space="preserve"> </w:t>
      </w:r>
      <w:r>
        <w:rPr>
          <w:color w:val="231F20"/>
          <w:spacing w:val="-4"/>
          <w:sz w:val="20"/>
        </w:rPr>
        <w:t>expiry</w:t>
      </w:r>
      <w:r>
        <w:rPr>
          <w:color w:val="231F20"/>
          <w:spacing w:val="-7"/>
          <w:sz w:val="20"/>
        </w:rPr>
        <w:t xml:space="preserve"> </w:t>
      </w:r>
      <w:r>
        <w:rPr>
          <w:color w:val="231F20"/>
          <w:spacing w:val="-4"/>
          <w:sz w:val="20"/>
        </w:rPr>
        <w:t>of</w:t>
      </w:r>
      <w:r>
        <w:rPr>
          <w:color w:val="231F20"/>
          <w:spacing w:val="-7"/>
          <w:sz w:val="20"/>
        </w:rPr>
        <w:t xml:space="preserve"> </w:t>
      </w:r>
      <w:r>
        <w:rPr>
          <w:color w:val="231F20"/>
          <w:spacing w:val="-4"/>
          <w:sz w:val="20"/>
        </w:rPr>
        <w:t>such</w:t>
      </w:r>
      <w:r>
        <w:rPr>
          <w:color w:val="231F20"/>
          <w:spacing w:val="-7"/>
          <w:sz w:val="20"/>
        </w:rPr>
        <w:t xml:space="preserve"> </w:t>
      </w:r>
      <w:r>
        <w:rPr>
          <w:color w:val="231F20"/>
          <w:spacing w:val="-4"/>
          <w:sz w:val="20"/>
        </w:rPr>
        <w:t>period,</w:t>
      </w:r>
      <w:r>
        <w:rPr>
          <w:color w:val="231F20"/>
          <w:spacing w:val="-7"/>
          <w:sz w:val="20"/>
        </w:rPr>
        <w:t xml:space="preserve"> </w:t>
      </w:r>
      <w:r>
        <w:rPr>
          <w:color w:val="231F20"/>
          <w:spacing w:val="-4"/>
          <w:sz w:val="20"/>
        </w:rPr>
        <w:t>this</w:t>
      </w:r>
      <w:r>
        <w:rPr>
          <w:color w:val="231F20"/>
          <w:spacing w:val="-10"/>
          <w:sz w:val="20"/>
        </w:rPr>
        <w:t xml:space="preserve"> </w:t>
      </w:r>
      <w:r>
        <w:rPr>
          <w:color w:val="231F20"/>
          <w:spacing w:val="-4"/>
          <w:sz w:val="20"/>
        </w:rPr>
        <w:t xml:space="preserve">Agreement </w:t>
      </w:r>
      <w:r>
        <w:rPr>
          <w:color w:val="231F20"/>
          <w:sz w:val="20"/>
        </w:rPr>
        <w:t>shall terminate on the subsequent arrival of the Vessel at the next mutually convenient port or place.</w:t>
      </w:r>
    </w:p>
    <w:p w14:paraId="44F4D9F0" w14:textId="77777777" w:rsidR="0032401D" w:rsidRDefault="0032401D">
      <w:pPr>
        <w:pStyle w:val="GvdeMetni"/>
        <w:spacing w:before="10"/>
      </w:pPr>
    </w:p>
    <w:p w14:paraId="0059B41E" w14:textId="77777777" w:rsidR="0032401D" w:rsidRDefault="00000000">
      <w:pPr>
        <w:pStyle w:val="Balk2"/>
        <w:numPr>
          <w:ilvl w:val="0"/>
          <w:numId w:val="2"/>
        </w:numPr>
        <w:tabs>
          <w:tab w:val="left" w:pos="1365"/>
        </w:tabs>
        <w:ind w:left="1365" w:hanging="509"/>
        <w:jc w:val="left"/>
      </w:pPr>
      <w:r>
        <w:rPr>
          <w:color w:val="010202"/>
          <w:spacing w:val="-2"/>
        </w:rPr>
        <w:t>Termination</w:t>
      </w:r>
    </w:p>
    <w:p w14:paraId="0C5F93E8" w14:textId="77777777" w:rsidR="0032401D" w:rsidRDefault="00000000">
      <w:pPr>
        <w:pStyle w:val="ListeParagraf"/>
        <w:numPr>
          <w:ilvl w:val="1"/>
          <w:numId w:val="2"/>
        </w:numPr>
        <w:tabs>
          <w:tab w:val="left" w:pos="1760"/>
        </w:tabs>
        <w:spacing w:before="10"/>
        <w:ind w:left="1760" w:hanging="395"/>
        <w:jc w:val="both"/>
        <w:rPr>
          <w:rFonts w:ascii="Arial" w:hAnsi="Arial"/>
          <w:b/>
          <w:color w:val="231F20"/>
          <w:sz w:val="20"/>
        </w:rPr>
      </w:pPr>
      <w:r>
        <w:rPr>
          <w:rFonts w:ascii="Arial" w:hAnsi="Arial"/>
          <w:i/>
          <w:color w:val="231F20"/>
          <w:spacing w:val="-2"/>
          <w:sz w:val="20"/>
        </w:rPr>
        <w:t>Owners’</w:t>
      </w:r>
      <w:r>
        <w:rPr>
          <w:rFonts w:ascii="Arial" w:hAnsi="Arial"/>
          <w:i/>
          <w:color w:val="231F20"/>
          <w:spacing w:val="-7"/>
          <w:sz w:val="20"/>
        </w:rPr>
        <w:t xml:space="preserve"> </w:t>
      </w:r>
      <w:r>
        <w:rPr>
          <w:rFonts w:ascii="Arial" w:hAnsi="Arial"/>
          <w:i/>
          <w:color w:val="231F20"/>
          <w:spacing w:val="-2"/>
          <w:sz w:val="20"/>
        </w:rPr>
        <w:t>or</w:t>
      </w:r>
      <w:r>
        <w:rPr>
          <w:rFonts w:ascii="Arial" w:hAnsi="Arial"/>
          <w:i/>
          <w:color w:val="231F20"/>
          <w:spacing w:val="6"/>
          <w:sz w:val="20"/>
        </w:rPr>
        <w:t xml:space="preserve"> </w:t>
      </w:r>
      <w:r>
        <w:rPr>
          <w:rFonts w:ascii="Arial" w:hAnsi="Arial"/>
          <w:i/>
          <w:color w:val="231F20"/>
          <w:spacing w:val="-2"/>
          <w:sz w:val="20"/>
        </w:rPr>
        <w:t>Managers’</w:t>
      </w:r>
      <w:r>
        <w:rPr>
          <w:rFonts w:ascii="Arial" w:hAnsi="Arial"/>
          <w:i/>
          <w:color w:val="231F20"/>
          <w:spacing w:val="-7"/>
          <w:sz w:val="20"/>
        </w:rPr>
        <w:t xml:space="preserve"> </w:t>
      </w:r>
      <w:r>
        <w:rPr>
          <w:rFonts w:ascii="Arial" w:hAnsi="Arial"/>
          <w:i/>
          <w:color w:val="231F20"/>
          <w:spacing w:val="-2"/>
          <w:sz w:val="20"/>
        </w:rPr>
        <w:t>default</w:t>
      </w:r>
      <w:r>
        <w:rPr>
          <w:color w:val="231F20"/>
          <w:spacing w:val="-2"/>
          <w:sz w:val="20"/>
        </w:rPr>
        <w:t>.</w:t>
      </w:r>
    </w:p>
    <w:p w14:paraId="49B9D6D1" w14:textId="77777777" w:rsidR="0032401D" w:rsidRDefault="00000000">
      <w:pPr>
        <w:pStyle w:val="GvdeMetni"/>
        <w:spacing w:before="10" w:line="249" w:lineRule="auto"/>
        <w:ind w:left="1365"/>
        <w:jc w:val="both"/>
        <w:rPr>
          <w:rFonts w:ascii="Arial"/>
          <w:b/>
        </w:rPr>
      </w:pPr>
      <w:r>
        <w:rPr>
          <w:color w:val="231F20"/>
        </w:rPr>
        <w:t xml:space="preserve">If either party fails to meet their obligations under this Agreement, the other party may give notice to the party in default requiring them to remedy it. </w:t>
      </w:r>
      <w:proofErr w:type="gramStart"/>
      <w:r>
        <w:rPr>
          <w:color w:val="231F20"/>
        </w:rPr>
        <w:t>In the event that</w:t>
      </w:r>
      <w:proofErr w:type="gramEnd"/>
      <w:r>
        <w:rPr>
          <w:color w:val="231F20"/>
        </w:rPr>
        <w:t xml:space="preserve"> the party in default fails to remedy it within a reasonable</w:t>
      </w:r>
      <w:r>
        <w:rPr>
          <w:color w:val="231F20"/>
          <w:spacing w:val="-10"/>
        </w:rPr>
        <w:t xml:space="preserve"> </w:t>
      </w:r>
      <w:r>
        <w:rPr>
          <w:color w:val="231F20"/>
        </w:rPr>
        <w:t>time</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reasonable</w:t>
      </w:r>
      <w:r>
        <w:rPr>
          <w:color w:val="231F20"/>
          <w:spacing w:val="-10"/>
        </w:rPr>
        <w:t xml:space="preserve"> </w:t>
      </w:r>
      <w:r>
        <w:rPr>
          <w:color w:val="231F20"/>
        </w:rPr>
        <w:t>satisfaction</w:t>
      </w:r>
      <w:r>
        <w:rPr>
          <w:color w:val="231F20"/>
          <w:spacing w:val="-10"/>
        </w:rPr>
        <w:t xml:space="preserve"> </w:t>
      </w:r>
      <w:r>
        <w:rPr>
          <w:color w:val="231F20"/>
        </w:rPr>
        <w:t>of</w:t>
      </w:r>
      <w:r>
        <w:rPr>
          <w:color w:val="231F20"/>
          <w:spacing w:val="-10"/>
        </w:rPr>
        <w:t xml:space="preserve"> </w:t>
      </w:r>
      <w:r>
        <w:rPr>
          <w:color w:val="231F20"/>
        </w:rPr>
        <w:t>the</w:t>
      </w:r>
      <w:r>
        <w:rPr>
          <w:color w:val="231F20"/>
          <w:spacing w:val="-10"/>
        </w:rPr>
        <w:t xml:space="preserve"> </w:t>
      </w:r>
      <w:r>
        <w:rPr>
          <w:color w:val="231F20"/>
        </w:rPr>
        <w:t>other</w:t>
      </w:r>
      <w:r>
        <w:rPr>
          <w:color w:val="231F20"/>
          <w:spacing w:val="-10"/>
        </w:rPr>
        <w:t xml:space="preserve"> </w:t>
      </w:r>
      <w:r>
        <w:rPr>
          <w:color w:val="231F20"/>
        </w:rPr>
        <w:t>party,</w:t>
      </w:r>
      <w:r>
        <w:rPr>
          <w:color w:val="231F20"/>
          <w:spacing w:val="-10"/>
        </w:rPr>
        <w:t xml:space="preserve"> </w:t>
      </w:r>
      <w:r>
        <w:rPr>
          <w:color w:val="231F20"/>
        </w:rPr>
        <w:t>that</w:t>
      </w:r>
      <w:r>
        <w:rPr>
          <w:color w:val="231F20"/>
          <w:spacing w:val="-10"/>
        </w:rPr>
        <w:t xml:space="preserve"> </w:t>
      </w:r>
      <w:r>
        <w:rPr>
          <w:color w:val="231F20"/>
        </w:rPr>
        <w:t>party</w:t>
      </w:r>
      <w:r>
        <w:rPr>
          <w:color w:val="231F20"/>
          <w:spacing w:val="-10"/>
        </w:rPr>
        <w:t xml:space="preserve"> </w:t>
      </w:r>
      <w:r>
        <w:rPr>
          <w:color w:val="231F20"/>
        </w:rPr>
        <w:t>shall</w:t>
      </w:r>
      <w:r>
        <w:rPr>
          <w:color w:val="231F20"/>
          <w:spacing w:val="-10"/>
        </w:rPr>
        <w:t xml:space="preserve"> </w:t>
      </w:r>
      <w:r>
        <w:rPr>
          <w:color w:val="231F20"/>
        </w:rPr>
        <w:t>be</w:t>
      </w:r>
      <w:r>
        <w:rPr>
          <w:color w:val="231F20"/>
          <w:spacing w:val="-10"/>
        </w:rPr>
        <w:t xml:space="preserve"> </w:t>
      </w:r>
      <w:r>
        <w:rPr>
          <w:color w:val="231F20"/>
        </w:rPr>
        <w:t>entitled</w:t>
      </w:r>
      <w:r>
        <w:rPr>
          <w:color w:val="231F20"/>
          <w:spacing w:val="-10"/>
        </w:rPr>
        <w:t xml:space="preserve"> </w:t>
      </w:r>
      <w:r>
        <w:rPr>
          <w:color w:val="231F20"/>
        </w:rPr>
        <w:t>to</w:t>
      </w:r>
      <w:r>
        <w:rPr>
          <w:color w:val="231F20"/>
          <w:spacing w:val="-10"/>
        </w:rPr>
        <w:t xml:space="preserve"> </w:t>
      </w:r>
      <w:r>
        <w:rPr>
          <w:color w:val="231F20"/>
        </w:rPr>
        <w:t>terminate</w:t>
      </w:r>
      <w:r>
        <w:rPr>
          <w:color w:val="231F20"/>
          <w:spacing w:val="-10"/>
        </w:rPr>
        <w:t xml:space="preserve"> </w:t>
      </w:r>
      <w:r>
        <w:rPr>
          <w:color w:val="231F20"/>
        </w:rPr>
        <w:t>this Agreement with immediate effect by giving notice to the party in default</w:t>
      </w:r>
      <w:r>
        <w:rPr>
          <w:rFonts w:ascii="Arial"/>
          <w:b/>
          <w:color w:val="231F20"/>
        </w:rPr>
        <w:t>.</w:t>
      </w:r>
    </w:p>
    <w:p w14:paraId="7972E63B" w14:textId="77777777" w:rsidR="0032401D" w:rsidRDefault="0032401D">
      <w:pPr>
        <w:pStyle w:val="GvdeMetni"/>
        <w:spacing w:before="11"/>
        <w:rPr>
          <w:rFonts w:ascii="Arial"/>
          <w:b/>
        </w:rPr>
      </w:pPr>
    </w:p>
    <w:p w14:paraId="47F75FF1" w14:textId="77777777" w:rsidR="0032401D" w:rsidRDefault="00000000">
      <w:pPr>
        <w:pStyle w:val="ListeParagraf"/>
        <w:numPr>
          <w:ilvl w:val="1"/>
          <w:numId w:val="2"/>
        </w:numPr>
        <w:tabs>
          <w:tab w:val="left" w:pos="1760"/>
        </w:tabs>
        <w:ind w:left="1760" w:hanging="395"/>
        <w:rPr>
          <w:rFonts w:ascii="Arial"/>
          <w:b/>
          <w:color w:val="231F20"/>
          <w:sz w:val="20"/>
        </w:rPr>
      </w:pPr>
      <w:r>
        <w:rPr>
          <w:color w:val="231F20"/>
          <w:sz w:val="20"/>
        </w:rPr>
        <w:t>Notwithstanding</w:t>
      </w:r>
      <w:r>
        <w:rPr>
          <w:color w:val="231F20"/>
          <w:spacing w:val="-14"/>
          <w:sz w:val="20"/>
        </w:rPr>
        <w:t xml:space="preserve"> </w:t>
      </w:r>
      <w:r>
        <w:rPr>
          <w:color w:val="231F20"/>
          <w:sz w:val="20"/>
        </w:rPr>
        <w:t>Sub-clause</w:t>
      </w:r>
      <w:r>
        <w:rPr>
          <w:color w:val="231F20"/>
          <w:spacing w:val="-13"/>
          <w:sz w:val="20"/>
        </w:rPr>
        <w:t xml:space="preserve"> </w:t>
      </w:r>
      <w:r>
        <w:rPr>
          <w:color w:val="231F20"/>
          <w:spacing w:val="-2"/>
          <w:sz w:val="20"/>
        </w:rPr>
        <w:t>22(a):</w:t>
      </w:r>
    </w:p>
    <w:p w14:paraId="782879CA" w14:textId="77777777" w:rsidR="0032401D" w:rsidRDefault="0032401D">
      <w:pPr>
        <w:pStyle w:val="GvdeMetni"/>
        <w:spacing w:before="19"/>
      </w:pPr>
    </w:p>
    <w:p w14:paraId="43D52109" w14:textId="77777777" w:rsidR="0032401D" w:rsidRDefault="00000000">
      <w:pPr>
        <w:pStyle w:val="ListeParagraf"/>
        <w:numPr>
          <w:ilvl w:val="2"/>
          <w:numId w:val="2"/>
        </w:numPr>
        <w:tabs>
          <w:tab w:val="left" w:pos="1759"/>
          <w:tab w:val="left" w:pos="1761"/>
        </w:tabs>
        <w:spacing w:line="249" w:lineRule="auto"/>
        <w:jc w:val="both"/>
        <w:rPr>
          <w:sz w:val="20"/>
        </w:rPr>
      </w:pPr>
      <w:r>
        <w:rPr>
          <w:color w:val="010202"/>
          <w:sz w:val="20"/>
        </w:rPr>
        <w:t>The</w:t>
      </w:r>
      <w:r>
        <w:rPr>
          <w:color w:val="010202"/>
          <w:spacing w:val="-14"/>
          <w:sz w:val="20"/>
        </w:rPr>
        <w:t xml:space="preserve"> </w:t>
      </w:r>
      <w:r>
        <w:rPr>
          <w:color w:val="010202"/>
          <w:sz w:val="20"/>
        </w:rPr>
        <w:t>Managers</w:t>
      </w:r>
      <w:r>
        <w:rPr>
          <w:color w:val="010202"/>
          <w:spacing w:val="-14"/>
          <w:sz w:val="20"/>
        </w:rPr>
        <w:t xml:space="preserve"> </w:t>
      </w:r>
      <w:r>
        <w:rPr>
          <w:color w:val="010202"/>
          <w:sz w:val="20"/>
        </w:rPr>
        <w:t>shall</w:t>
      </w:r>
      <w:r>
        <w:rPr>
          <w:color w:val="010202"/>
          <w:spacing w:val="-10"/>
          <w:sz w:val="20"/>
        </w:rPr>
        <w:t xml:space="preserve"> </w:t>
      </w:r>
      <w:r>
        <w:rPr>
          <w:color w:val="010202"/>
          <w:sz w:val="20"/>
        </w:rPr>
        <w:t>be</w:t>
      </w:r>
      <w:r>
        <w:rPr>
          <w:color w:val="010202"/>
          <w:spacing w:val="-11"/>
          <w:sz w:val="20"/>
        </w:rPr>
        <w:t xml:space="preserve"> </w:t>
      </w:r>
      <w:r>
        <w:rPr>
          <w:color w:val="010202"/>
          <w:sz w:val="20"/>
        </w:rPr>
        <w:t>entitled</w:t>
      </w:r>
      <w:r>
        <w:rPr>
          <w:color w:val="010202"/>
          <w:spacing w:val="-11"/>
          <w:sz w:val="20"/>
        </w:rPr>
        <w:t xml:space="preserve"> </w:t>
      </w:r>
      <w:r>
        <w:rPr>
          <w:color w:val="010202"/>
          <w:sz w:val="20"/>
        </w:rPr>
        <w:t>to</w:t>
      </w:r>
      <w:r>
        <w:rPr>
          <w:color w:val="010202"/>
          <w:spacing w:val="-11"/>
          <w:sz w:val="20"/>
        </w:rPr>
        <w:t xml:space="preserve"> </w:t>
      </w:r>
      <w:r>
        <w:rPr>
          <w:color w:val="010202"/>
          <w:sz w:val="20"/>
        </w:rPr>
        <w:t>terminate</w:t>
      </w:r>
      <w:r>
        <w:rPr>
          <w:color w:val="010202"/>
          <w:spacing w:val="-11"/>
          <w:sz w:val="20"/>
        </w:rPr>
        <w:t xml:space="preserve"> </w:t>
      </w:r>
      <w:r>
        <w:rPr>
          <w:color w:val="010202"/>
          <w:sz w:val="20"/>
        </w:rPr>
        <w:t>the</w:t>
      </w:r>
      <w:r>
        <w:rPr>
          <w:color w:val="010202"/>
          <w:spacing w:val="-14"/>
          <w:sz w:val="20"/>
        </w:rPr>
        <w:t xml:space="preserve"> </w:t>
      </w:r>
      <w:r>
        <w:rPr>
          <w:color w:val="010202"/>
          <w:sz w:val="20"/>
        </w:rPr>
        <w:t>Agreement</w:t>
      </w:r>
      <w:r>
        <w:rPr>
          <w:color w:val="010202"/>
          <w:spacing w:val="-11"/>
          <w:sz w:val="20"/>
        </w:rPr>
        <w:t xml:space="preserve"> </w:t>
      </w:r>
      <w:r>
        <w:rPr>
          <w:color w:val="010202"/>
          <w:sz w:val="20"/>
        </w:rPr>
        <w:t>with</w:t>
      </w:r>
      <w:r>
        <w:rPr>
          <w:color w:val="010202"/>
          <w:spacing w:val="-11"/>
          <w:sz w:val="20"/>
        </w:rPr>
        <w:t xml:space="preserve"> </w:t>
      </w:r>
      <w:r>
        <w:rPr>
          <w:color w:val="010202"/>
          <w:sz w:val="20"/>
        </w:rPr>
        <w:t>immediate</w:t>
      </w:r>
      <w:r>
        <w:rPr>
          <w:color w:val="010202"/>
          <w:spacing w:val="-11"/>
          <w:sz w:val="20"/>
        </w:rPr>
        <w:t xml:space="preserve"> </w:t>
      </w:r>
      <w:r>
        <w:rPr>
          <w:color w:val="010202"/>
          <w:sz w:val="20"/>
        </w:rPr>
        <w:t>effect</w:t>
      </w:r>
      <w:r>
        <w:rPr>
          <w:color w:val="010202"/>
          <w:spacing w:val="-11"/>
          <w:sz w:val="20"/>
        </w:rPr>
        <w:t xml:space="preserve"> </w:t>
      </w:r>
      <w:r>
        <w:rPr>
          <w:color w:val="010202"/>
          <w:sz w:val="20"/>
        </w:rPr>
        <w:t>by</w:t>
      </w:r>
      <w:r>
        <w:rPr>
          <w:color w:val="010202"/>
          <w:spacing w:val="-11"/>
          <w:sz w:val="20"/>
        </w:rPr>
        <w:t xml:space="preserve"> </w:t>
      </w:r>
      <w:r>
        <w:rPr>
          <w:color w:val="010202"/>
          <w:sz w:val="20"/>
        </w:rPr>
        <w:t>giving</w:t>
      </w:r>
      <w:r>
        <w:rPr>
          <w:color w:val="010202"/>
          <w:spacing w:val="-11"/>
          <w:sz w:val="20"/>
        </w:rPr>
        <w:t xml:space="preserve"> </w:t>
      </w:r>
      <w:r>
        <w:rPr>
          <w:color w:val="010202"/>
          <w:sz w:val="20"/>
        </w:rPr>
        <w:t>notice</w:t>
      </w:r>
      <w:r>
        <w:rPr>
          <w:color w:val="010202"/>
          <w:spacing w:val="-11"/>
          <w:sz w:val="20"/>
        </w:rPr>
        <w:t xml:space="preserve"> </w:t>
      </w:r>
      <w:r>
        <w:rPr>
          <w:color w:val="010202"/>
          <w:sz w:val="20"/>
        </w:rPr>
        <w:t>to</w:t>
      </w:r>
      <w:r>
        <w:rPr>
          <w:color w:val="010202"/>
          <w:spacing w:val="-11"/>
          <w:sz w:val="20"/>
        </w:rPr>
        <w:t xml:space="preserve"> </w:t>
      </w:r>
      <w:r>
        <w:rPr>
          <w:color w:val="010202"/>
          <w:sz w:val="20"/>
        </w:rPr>
        <w:t>the Owners if any monies payable by the Owners and/or the owners of any associated vessel, details of which</w:t>
      </w:r>
      <w:r>
        <w:rPr>
          <w:color w:val="010202"/>
          <w:spacing w:val="-6"/>
          <w:sz w:val="20"/>
        </w:rPr>
        <w:t xml:space="preserve"> </w:t>
      </w:r>
      <w:r>
        <w:rPr>
          <w:color w:val="010202"/>
          <w:sz w:val="20"/>
        </w:rPr>
        <w:t>are</w:t>
      </w:r>
      <w:r>
        <w:rPr>
          <w:color w:val="010202"/>
          <w:spacing w:val="-5"/>
          <w:sz w:val="20"/>
        </w:rPr>
        <w:t xml:space="preserve"> </w:t>
      </w:r>
      <w:r>
        <w:rPr>
          <w:color w:val="010202"/>
          <w:sz w:val="20"/>
        </w:rPr>
        <w:t>listed</w:t>
      </w:r>
      <w:r>
        <w:rPr>
          <w:color w:val="010202"/>
          <w:spacing w:val="-5"/>
          <w:sz w:val="20"/>
        </w:rPr>
        <w:t xml:space="preserve"> </w:t>
      </w:r>
      <w:r>
        <w:rPr>
          <w:color w:val="010202"/>
          <w:sz w:val="20"/>
        </w:rPr>
        <w:t>in</w:t>
      </w:r>
      <w:r>
        <w:rPr>
          <w:color w:val="010202"/>
          <w:spacing w:val="-14"/>
          <w:sz w:val="20"/>
        </w:rPr>
        <w:t xml:space="preserve"> </w:t>
      </w:r>
      <w:r>
        <w:rPr>
          <w:color w:val="010202"/>
          <w:sz w:val="20"/>
        </w:rPr>
        <w:t>Annex</w:t>
      </w:r>
      <w:r>
        <w:rPr>
          <w:color w:val="010202"/>
          <w:spacing w:val="-5"/>
          <w:sz w:val="20"/>
        </w:rPr>
        <w:t xml:space="preserve"> </w:t>
      </w:r>
      <w:r>
        <w:rPr>
          <w:color w:val="010202"/>
          <w:sz w:val="20"/>
        </w:rPr>
        <w:t>“D”,</w:t>
      </w:r>
      <w:r>
        <w:rPr>
          <w:color w:val="010202"/>
          <w:spacing w:val="-5"/>
          <w:sz w:val="20"/>
        </w:rPr>
        <w:t xml:space="preserve"> </w:t>
      </w:r>
      <w:r>
        <w:rPr>
          <w:color w:val="010202"/>
          <w:sz w:val="20"/>
        </w:rPr>
        <w:t>shall</w:t>
      </w:r>
      <w:r>
        <w:rPr>
          <w:color w:val="010202"/>
          <w:spacing w:val="-5"/>
          <w:sz w:val="20"/>
        </w:rPr>
        <w:t xml:space="preserve"> </w:t>
      </w:r>
      <w:r>
        <w:rPr>
          <w:color w:val="010202"/>
          <w:sz w:val="20"/>
        </w:rPr>
        <w:t>not</w:t>
      </w:r>
      <w:r>
        <w:rPr>
          <w:color w:val="010202"/>
          <w:spacing w:val="-5"/>
          <w:sz w:val="20"/>
        </w:rPr>
        <w:t xml:space="preserve"> </w:t>
      </w:r>
      <w:r>
        <w:rPr>
          <w:color w:val="010202"/>
          <w:sz w:val="20"/>
        </w:rPr>
        <w:t>have</w:t>
      </w:r>
      <w:r>
        <w:rPr>
          <w:color w:val="010202"/>
          <w:spacing w:val="-5"/>
          <w:sz w:val="20"/>
        </w:rPr>
        <w:t xml:space="preserve"> </w:t>
      </w:r>
      <w:r>
        <w:rPr>
          <w:color w:val="010202"/>
          <w:sz w:val="20"/>
        </w:rPr>
        <w:t>been</w:t>
      </w:r>
      <w:r>
        <w:rPr>
          <w:color w:val="010202"/>
          <w:spacing w:val="-5"/>
          <w:sz w:val="20"/>
        </w:rPr>
        <w:t xml:space="preserve"> </w:t>
      </w:r>
      <w:r>
        <w:rPr>
          <w:color w:val="010202"/>
          <w:sz w:val="20"/>
        </w:rPr>
        <w:t>received</w:t>
      </w:r>
      <w:r>
        <w:rPr>
          <w:color w:val="010202"/>
          <w:spacing w:val="-5"/>
          <w:sz w:val="20"/>
        </w:rPr>
        <w:t xml:space="preserve"> </w:t>
      </w:r>
      <w:r>
        <w:rPr>
          <w:color w:val="010202"/>
          <w:sz w:val="20"/>
        </w:rPr>
        <w:t>in</w:t>
      </w:r>
      <w:r>
        <w:rPr>
          <w:color w:val="010202"/>
          <w:spacing w:val="-5"/>
          <w:sz w:val="20"/>
        </w:rPr>
        <w:t xml:space="preserve"> </w:t>
      </w:r>
      <w:r>
        <w:rPr>
          <w:color w:val="010202"/>
          <w:sz w:val="20"/>
        </w:rPr>
        <w:t>the</w:t>
      </w:r>
      <w:r>
        <w:rPr>
          <w:color w:val="010202"/>
          <w:spacing w:val="-5"/>
          <w:sz w:val="20"/>
        </w:rPr>
        <w:t xml:space="preserve"> </w:t>
      </w:r>
      <w:r>
        <w:rPr>
          <w:color w:val="010202"/>
          <w:sz w:val="20"/>
        </w:rPr>
        <w:t>Managers’</w:t>
      </w:r>
      <w:r>
        <w:rPr>
          <w:color w:val="010202"/>
          <w:spacing w:val="-12"/>
          <w:sz w:val="20"/>
        </w:rPr>
        <w:t xml:space="preserve"> </w:t>
      </w:r>
      <w:r>
        <w:rPr>
          <w:color w:val="010202"/>
          <w:sz w:val="20"/>
        </w:rPr>
        <w:t>nominated</w:t>
      </w:r>
      <w:r>
        <w:rPr>
          <w:color w:val="010202"/>
          <w:spacing w:val="-5"/>
          <w:sz w:val="20"/>
        </w:rPr>
        <w:t xml:space="preserve"> </w:t>
      </w:r>
      <w:r>
        <w:rPr>
          <w:color w:val="010202"/>
          <w:sz w:val="20"/>
        </w:rPr>
        <w:t>account</w:t>
      </w:r>
      <w:r>
        <w:rPr>
          <w:color w:val="010202"/>
          <w:spacing w:val="-5"/>
          <w:sz w:val="20"/>
        </w:rPr>
        <w:t xml:space="preserve"> </w:t>
      </w:r>
      <w:r>
        <w:rPr>
          <w:color w:val="010202"/>
          <w:sz w:val="20"/>
        </w:rPr>
        <w:t>within ten</w:t>
      </w:r>
      <w:r>
        <w:rPr>
          <w:color w:val="010202"/>
          <w:spacing w:val="-1"/>
          <w:sz w:val="20"/>
        </w:rPr>
        <w:t xml:space="preserve"> </w:t>
      </w:r>
      <w:r>
        <w:rPr>
          <w:color w:val="010202"/>
          <w:sz w:val="20"/>
        </w:rPr>
        <w:t>days</w:t>
      </w:r>
      <w:r>
        <w:rPr>
          <w:color w:val="010202"/>
          <w:spacing w:val="-1"/>
          <w:sz w:val="20"/>
        </w:rPr>
        <w:t xml:space="preserve"> </w:t>
      </w:r>
      <w:r>
        <w:rPr>
          <w:color w:val="010202"/>
          <w:sz w:val="20"/>
        </w:rPr>
        <w:t>of</w:t>
      </w:r>
      <w:r>
        <w:rPr>
          <w:color w:val="010202"/>
          <w:spacing w:val="-1"/>
          <w:sz w:val="20"/>
        </w:rPr>
        <w:t xml:space="preserve"> </w:t>
      </w:r>
      <w:r>
        <w:rPr>
          <w:color w:val="010202"/>
          <w:sz w:val="20"/>
        </w:rPr>
        <w:t>receipt</w:t>
      </w:r>
      <w:r>
        <w:rPr>
          <w:color w:val="010202"/>
          <w:spacing w:val="-1"/>
          <w:sz w:val="20"/>
        </w:rPr>
        <w:t xml:space="preserve"> </w:t>
      </w:r>
      <w:r>
        <w:rPr>
          <w:color w:val="010202"/>
          <w:sz w:val="20"/>
        </w:rPr>
        <w:t>by</w:t>
      </w:r>
      <w:r>
        <w:rPr>
          <w:color w:val="010202"/>
          <w:spacing w:val="-1"/>
          <w:sz w:val="20"/>
        </w:rPr>
        <w:t xml:space="preserve"> </w:t>
      </w:r>
      <w:r>
        <w:rPr>
          <w:color w:val="010202"/>
          <w:sz w:val="20"/>
        </w:rPr>
        <w:t>the</w:t>
      </w:r>
      <w:r>
        <w:rPr>
          <w:color w:val="010202"/>
          <w:spacing w:val="-1"/>
          <w:sz w:val="20"/>
        </w:rPr>
        <w:t xml:space="preserve"> </w:t>
      </w:r>
      <w:r>
        <w:rPr>
          <w:color w:val="010202"/>
          <w:sz w:val="20"/>
        </w:rPr>
        <w:t>Owners</w:t>
      </w:r>
      <w:r>
        <w:rPr>
          <w:color w:val="010202"/>
          <w:spacing w:val="-1"/>
          <w:sz w:val="20"/>
        </w:rPr>
        <w:t xml:space="preserve"> </w:t>
      </w:r>
      <w:r>
        <w:rPr>
          <w:color w:val="010202"/>
          <w:sz w:val="20"/>
        </w:rPr>
        <w:t>of</w:t>
      </w:r>
      <w:r>
        <w:rPr>
          <w:color w:val="010202"/>
          <w:spacing w:val="-1"/>
          <w:sz w:val="20"/>
        </w:rPr>
        <w:t xml:space="preserve"> </w:t>
      </w:r>
      <w:r>
        <w:rPr>
          <w:color w:val="010202"/>
          <w:sz w:val="20"/>
        </w:rPr>
        <w:t>the</w:t>
      </w:r>
      <w:r>
        <w:rPr>
          <w:color w:val="010202"/>
          <w:spacing w:val="-1"/>
          <w:sz w:val="20"/>
        </w:rPr>
        <w:t xml:space="preserve"> </w:t>
      </w:r>
      <w:r>
        <w:rPr>
          <w:color w:val="010202"/>
          <w:sz w:val="20"/>
        </w:rPr>
        <w:t>Managers’</w:t>
      </w:r>
      <w:r>
        <w:rPr>
          <w:color w:val="010202"/>
          <w:spacing w:val="-8"/>
          <w:sz w:val="20"/>
        </w:rPr>
        <w:t xml:space="preserve"> </w:t>
      </w:r>
      <w:r>
        <w:rPr>
          <w:color w:val="010202"/>
          <w:sz w:val="20"/>
        </w:rPr>
        <w:t>written</w:t>
      </w:r>
      <w:r>
        <w:rPr>
          <w:color w:val="010202"/>
          <w:spacing w:val="-1"/>
          <w:sz w:val="20"/>
        </w:rPr>
        <w:t xml:space="preserve"> </w:t>
      </w:r>
      <w:r>
        <w:rPr>
          <w:color w:val="010202"/>
          <w:sz w:val="20"/>
        </w:rPr>
        <w:t>request,</w:t>
      </w:r>
      <w:r>
        <w:rPr>
          <w:color w:val="010202"/>
          <w:spacing w:val="-1"/>
          <w:sz w:val="20"/>
        </w:rPr>
        <w:t xml:space="preserve"> </w:t>
      </w:r>
      <w:r>
        <w:rPr>
          <w:color w:val="010202"/>
          <w:sz w:val="20"/>
        </w:rPr>
        <w:t>or</w:t>
      </w:r>
      <w:r>
        <w:rPr>
          <w:color w:val="010202"/>
          <w:spacing w:val="-1"/>
          <w:sz w:val="20"/>
        </w:rPr>
        <w:t xml:space="preserve"> </w:t>
      </w:r>
      <w:r>
        <w:rPr>
          <w:color w:val="010202"/>
          <w:sz w:val="20"/>
        </w:rPr>
        <w:t>if</w:t>
      </w:r>
      <w:r>
        <w:rPr>
          <w:color w:val="010202"/>
          <w:spacing w:val="-1"/>
          <w:sz w:val="20"/>
        </w:rPr>
        <w:t xml:space="preserve"> </w:t>
      </w:r>
      <w:r>
        <w:rPr>
          <w:color w:val="010202"/>
          <w:sz w:val="20"/>
        </w:rPr>
        <w:t>the</w:t>
      </w:r>
      <w:r>
        <w:rPr>
          <w:color w:val="010202"/>
          <w:spacing w:val="-1"/>
          <w:sz w:val="20"/>
        </w:rPr>
        <w:t xml:space="preserve"> </w:t>
      </w:r>
      <w:r>
        <w:rPr>
          <w:color w:val="010202"/>
          <w:sz w:val="20"/>
        </w:rPr>
        <w:t>Vessel</w:t>
      </w:r>
      <w:r>
        <w:rPr>
          <w:color w:val="010202"/>
          <w:spacing w:val="-1"/>
          <w:sz w:val="20"/>
        </w:rPr>
        <w:t xml:space="preserve"> </w:t>
      </w:r>
      <w:r>
        <w:rPr>
          <w:color w:val="010202"/>
          <w:sz w:val="20"/>
        </w:rPr>
        <w:t>is</w:t>
      </w:r>
      <w:r>
        <w:rPr>
          <w:color w:val="010202"/>
          <w:spacing w:val="-1"/>
          <w:sz w:val="20"/>
        </w:rPr>
        <w:t xml:space="preserve"> </w:t>
      </w:r>
      <w:r>
        <w:rPr>
          <w:color w:val="010202"/>
          <w:sz w:val="20"/>
        </w:rPr>
        <w:t>repossessed</w:t>
      </w:r>
      <w:r>
        <w:rPr>
          <w:color w:val="010202"/>
          <w:spacing w:val="-1"/>
          <w:sz w:val="20"/>
        </w:rPr>
        <w:t xml:space="preserve"> </w:t>
      </w:r>
      <w:r>
        <w:rPr>
          <w:color w:val="010202"/>
          <w:sz w:val="20"/>
        </w:rPr>
        <w:t>by the Mortgagee(s).</w:t>
      </w:r>
    </w:p>
    <w:p w14:paraId="62612A6A" w14:textId="77777777" w:rsidR="0032401D" w:rsidRDefault="0032401D">
      <w:pPr>
        <w:pStyle w:val="GvdeMetni"/>
        <w:spacing w:before="11"/>
      </w:pPr>
    </w:p>
    <w:p w14:paraId="44A4FDAC" w14:textId="77777777" w:rsidR="0032401D" w:rsidRDefault="00000000">
      <w:pPr>
        <w:pStyle w:val="ListeParagraf"/>
        <w:numPr>
          <w:ilvl w:val="2"/>
          <w:numId w:val="2"/>
        </w:numPr>
        <w:tabs>
          <w:tab w:val="left" w:pos="1761"/>
        </w:tabs>
        <w:spacing w:before="1" w:line="249" w:lineRule="auto"/>
        <w:ind w:right="1"/>
        <w:jc w:val="both"/>
        <w:rPr>
          <w:sz w:val="20"/>
        </w:rPr>
      </w:pPr>
      <w:r>
        <w:rPr>
          <w:color w:val="010202"/>
          <w:sz w:val="20"/>
        </w:rPr>
        <w:t>If the Owners proceed with the employment of or continue to employ the Vessel in the carriage of contraband,</w:t>
      </w:r>
      <w:r>
        <w:rPr>
          <w:color w:val="010202"/>
          <w:spacing w:val="-3"/>
          <w:sz w:val="20"/>
        </w:rPr>
        <w:t xml:space="preserve"> </w:t>
      </w:r>
      <w:r>
        <w:rPr>
          <w:color w:val="010202"/>
          <w:sz w:val="20"/>
        </w:rPr>
        <w:t>blockade</w:t>
      </w:r>
      <w:r>
        <w:rPr>
          <w:color w:val="010202"/>
          <w:spacing w:val="-3"/>
          <w:sz w:val="20"/>
        </w:rPr>
        <w:t xml:space="preserve"> </w:t>
      </w:r>
      <w:r>
        <w:rPr>
          <w:color w:val="010202"/>
          <w:sz w:val="20"/>
        </w:rPr>
        <w:t>running,</w:t>
      </w:r>
      <w:r>
        <w:rPr>
          <w:color w:val="010202"/>
          <w:spacing w:val="-3"/>
          <w:sz w:val="20"/>
        </w:rPr>
        <w:t xml:space="preserve"> </w:t>
      </w:r>
      <w:r>
        <w:rPr>
          <w:color w:val="010202"/>
          <w:sz w:val="20"/>
        </w:rPr>
        <w:t>or</w:t>
      </w:r>
      <w:r>
        <w:rPr>
          <w:color w:val="010202"/>
          <w:spacing w:val="-3"/>
          <w:sz w:val="20"/>
        </w:rPr>
        <w:t xml:space="preserve"> </w:t>
      </w:r>
      <w:r>
        <w:rPr>
          <w:color w:val="010202"/>
          <w:sz w:val="20"/>
        </w:rPr>
        <w:t>in</w:t>
      </w:r>
      <w:r>
        <w:rPr>
          <w:color w:val="010202"/>
          <w:spacing w:val="-3"/>
          <w:sz w:val="20"/>
        </w:rPr>
        <w:t xml:space="preserve"> </w:t>
      </w:r>
      <w:r>
        <w:rPr>
          <w:color w:val="010202"/>
          <w:sz w:val="20"/>
        </w:rPr>
        <w:t>an</w:t>
      </w:r>
      <w:r>
        <w:rPr>
          <w:color w:val="010202"/>
          <w:spacing w:val="-3"/>
          <w:sz w:val="20"/>
        </w:rPr>
        <w:t xml:space="preserve"> </w:t>
      </w:r>
      <w:r>
        <w:rPr>
          <w:color w:val="010202"/>
          <w:sz w:val="20"/>
        </w:rPr>
        <w:t>unlawful</w:t>
      </w:r>
      <w:r>
        <w:rPr>
          <w:color w:val="010202"/>
          <w:spacing w:val="-3"/>
          <w:sz w:val="20"/>
        </w:rPr>
        <w:t xml:space="preserve"> </w:t>
      </w:r>
      <w:r>
        <w:rPr>
          <w:color w:val="010202"/>
          <w:sz w:val="20"/>
        </w:rPr>
        <w:t>trade,</w:t>
      </w:r>
      <w:r>
        <w:rPr>
          <w:color w:val="010202"/>
          <w:spacing w:val="-3"/>
          <w:sz w:val="20"/>
        </w:rPr>
        <w:t xml:space="preserve"> </w:t>
      </w:r>
      <w:r>
        <w:rPr>
          <w:color w:val="010202"/>
          <w:sz w:val="20"/>
        </w:rPr>
        <w:t>or</w:t>
      </w:r>
      <w:r>
        <w:rPr>
          <w:color w:val="010202"/>
          <w:spacing w:val="-3"/>
          <w:sz w:val="20"/>
        </w:rPr>
        <w:t xml:space="preserve"> </w:t>
      </w:r>
      <w:r>
        <w:rPr>
          <w:color w:val="010202"/>
          <w:sz w:val="20"/>
        </w:rPr>
        <w:t>on</w:t>
      </w:r>
      <w:r>
        <w:rPr>
          <w:color w:val="010202"/>
          <w:spacing w:val="-3"/>
          <w:sz w:val="20"/>
        </w:rPr>
        <w:t xml:space="preserve"> </w:t>
      </w:r>
      <w:r>
        <w:rPr>
          <w:color w:val="010202"/>
          <w:sz w:val="20"/>
        </w:rPr>
        <w:t>a</w:t>
      </w:r>
      <w:r>
        <w:rPr>
          <w:color w:val="010202"/>
          <w:spacing w:val="-3"/>
          <w:sz w:val="20"/>
        </w:rPr>
        <w:t xml:space="preserve"> </w:t>
      </w:r>
      <w:r>
        <w:rPr>
          <w:color w:val="010202"/>
          <w:sz w:val="20"/>
        </w:rPr>
        <w:t>voyage</w:t>
      </w:r>
      <w:r>
        <w:rPr>
          <w:color w:val="010202"/>
          <w:spacing w:val="-3"/>
          <w:sz w:val="20"/>
        </w:rPr>
        <w:t xml:space="preserve"> </w:t>
      </w:r>
      <w:r>
        <w:rPr>
          <w:color w:val="010202"/>
          <w:sz w:val="20"/>
        </w:rPr>
        <w:t>which</w:t>
      </w:r>
      <w:r>
        <w:rPr>
          <w:color w:val="010202"/>
          <w:spacing w:val="-3"/>
          <w:sz w:val="20"/>
        </w:rPr>
        <w:t xml:space="preserve"> </w:t>
      </w:r>
      <w:r>
        <w:rPr>
          <w:color w:val="010202"/>
          <w:sz w:val="20"/>
        </w:rPr>
        <w:t>in</w:t>
      </w:r>
      <w:r>
        <w:rPr>
          <w:color w:val="010202"/>
          <w:spacing w:val="-3"/>
          <w:sz w:val="20"/>
        </w:rPr>
        <w:t xml:space="preserve"> </w:t>
      </w:r>
      <w:r>
        <w:rPr>
          <w:color w:val="010202"/>
          <w:sz w:val="20"/>
        </w:rPr>
        <w:t>the</w:t>
      </w:r>
      <w:r>
        <w:rPr>
          <w:color w:val="010202"/>
          <w:spacing w:val="-3"/>
          <w:sz w:val="20"/>
        </w:rPr>
        <w:t xml:space="preserve"> </w:t>
      </w:r>
      <w:r>
        <w:rPr>
          <w:color w:val="010202"/>
          <w:sz w:val="20"/>
        </w:rPr>
        <w:t>reasonable</w:t>
      </w:r>
      <w:r>
        <w:rPr>
          <w:color w:val="010202"/>
          <w:spacing w:val="-3"/>
          <w:sz w:val="20"/>
        </w:rPr>
        <w:t xml:space="preserve"> </w:t>
      </w:r>
      <w:r>
        <w:rPr>
          <w:color w:val="010202"/>
          <w:sz w:val="20"/>
        </w:rPr>
        <w:t>opinion of the Managers is unduly hazardous or improper, the Managers may give notice of the default to the Owners,</w:t>
      </w:r>
      <w:r>
        <w:rPr>
          <w:color w:val="010202"/>
          <w:spacing w:val="-10"/>
          <w:sz w:val="20"/>
        </w:rPr>
        <w:t xml:space="preserve"> </w:t>
      </w:r>
      <w:r>
        <w:rPr>
          <w:color w:val="010202"/>
          <w:sz w:val="20"/>
        </w:rPr>
        <w:t>requiring</w:t>
      </w:r>
      <w:r>
        <w:rPr>
          <w:color w:val="010202"/>
          <w:spacing w:val="-10"/>
          <w:sz w:val="20"/>
        </w:rPr>
        <w:t xml:space="preserve"> </w:t>
      </w:r>
      <w:r>
        <w:rPr>
          <w:color w:val="010202"/>
          <w:sz w:val="20"/>
        </w:rPr>
        <w:t>them</w:t>
      </w:r>
      <w:r>
        <w:rPr>
          <w:color w:val="010202"/>
          <w:spacing w:val="-10"/>
          <w:sz w:val="20"/>
        </w:rPr>
        <w:t xml:space="preserve"> </w:t>
      </w:r>
      <w:r>
        <w:rPr>
          <w:color w:val="010202"/>
          <w:sz w:val="20"/>
        </w:rPr>
        <w:t>to</w:t>
      </w:r>
      <w:r>
        <w:rPr>
          <w:color w:val="010202"/>
          <w:spacing w:val="-10"/>
          <w:sz w:val="20"/>
        </w:rPr>
        <w:t xml:space="preserve"> </w:t>
      </w:r>
      <w:r>
        <w:rPr>
          <w:color w:val="010202"/>
          <w:sz w:val="20"/>
        </w:rPr>
        <w:t>remedy</w:t>
      </w:r>
      <w:r>
        <w:rPr>
          <w:color w:val="010202"/>
          <w:spacing w:val="-10"/>
          <w:sz w:val="20"/>
        </w:rPr>
        <w:t xml:space="preserve"> </w:t>
      </w:r>
      <w:r>
        <w:rPr>
          <w:color w:val="010202"/>
          <w:sz w:val="20"/>
        </w:rPr>
        <w:t>it</w:t>
      </w:r>
      <w:r>
        <w:rPr>
          <w:color w:val="010202"/>
          <w:spacing w:val="-10"/>
          <w:sz w:val="20"/>
        </w:rPr>
        <w:t xml:space="preserve"> </w:t>
      </w:r>
      <w:r>
        <w:rPr>
          <w:color w:val="010202"/>
          <w:sz w:val="20"/>
        </w:rPr>
        <w:t>as</w:t>
      </w:r>
      <w:r>
        <w:rPr>
          <w:color w:val="010202"/>
          <w:spacing w:val="-10"/>
          <w:sz w:val="20"/>
        </w:rPr>
        <w:t xml:space="preserve"> </w:t>
      </w:r>
      <w:r>
        <w:rPr>
          <w:color w:val="010202"/>
          <w:sz w:val="20"/>
        </w:rPr>
        <w:t>soon</w:t>
      </w:r>
      <w:r>
        <w:rPr>
          <w:color w:val="010202"/>
          <w:spacing w:val="-10"/>
          <w:sz w:val="20"/>
        </w:rPr>
        <w:t xml:space="preserve"> </w:t>
      </w:r>
      <w:r>
        <w:rPr>
          <w:color w:val="010202"/>
          <w:sz w:val="20"/>
        </w:rPr>
        <w:t>as</w:t>
      </w:r>
      <w:r>
        <w:rPr>
          <w:color w:val="010202"/>
          <w:spacing w:val="-10"/>
          <w:sz w:val="20"/>
        </w:rPr>
        <w:t xml:space="preserve"> </w:t>
      </w:r>
      <w:r>
        <w:rPr>
          <w:color w:val="010202"/>
          <w:sz w:val="20"/>
        </w:rPr>
        <w:t>practically</w:t>
      </w:r>
      <w:r>
        <w:rPr>
          <w:color w:val="010202"/>
          <w:spacing w:val="-10"/>
          <w:sz w:val="20"/>
        </w:rPr>
        <w:t xml:space="preserve"> </w:t>
      </w:r>
      <w:r>
        <w:rPr>
          <w:color w:val="010202"/>
          <w:sz w:val="20"/>
        </w:rPr>
        <w:t>possible.</w:t>
      </w:r>
      <w:r>
        <w:rPr>
          <w:color w:val="010202"/>
          <w:spacing w:val="36"/>
          <w:sz w:val="20"/>
        </w:rPr>
        <w:t xml:space="preserve"> </w:t>
      </w:r>
      <w:proofErr w:type="gramStart"/>
      <w:r>
        <w:rPr>
          <w:color w:val="010202"/>
          <w:sz w:val="20"/>
        </w:rPr>
        <w:t>In</w:t>
      </w:r>
      <w:r>
        <w:rPr>
          <w:color w:val="010202"/>
          <w:spacing w:val="-10"/>
          <w:sz w:val="20"/>
        </w:rPr>
        <w:t xml:space="preserve"> </w:t>
      </w:r>
      <w:r>
        <w:rPr>
          <w:color w:val="010202"/>
          <w:sz w:val="20"/>
        </w:rPr>
        <w:t>the</w:t>
      </w:r>
      <w:r>
        <w:rPr>
          <w:color w:val="010202"/>
          <w:spacing w:val="-10"/>
          <w:sz w:val="20"/>
        </w:rPr>
        <w:t xml:space="preserve"> </w:t>
      </w:r>
      <w:r>
        <w:rPr>
          <w:color w:val="010202"/>
          <w:sz w:val="20"/>
        </w:rPr>
        <w:t>event</w:t>
      </w:r>
      <w:r>
        <w:rPr>
          <w:color w:val="010202"/>
          <w:spacing w:val="-10"/>
          <w:sz w:val="20"/>
        </w:rPr>
        <w:t xml:space="preserve"> </w:t>
      </w:r>
      <w:r>
        <w:rPr>
          <w:color w:val="010202"/>
          <w:sz w:val="20"/>
        </w:rPr>
        <w:t>that</w:t>
      </w:r>
      <w:proofErr w:type="gramEnd"/>
      <w:r>
        <w:rPr>
          <w:color w:val="010202"/>
          <w:spacing w:val="-10"/>
          <w:sz w:val="20"/>
        </w:rPr>
        <w:t xml:space="preserve"> </w:t>
      </w:r>
      <w:r>
        <w:rPr>
          <w:color w:val="010202"/>
          <w:sz w:val="20"/>
        </w:rPr>
        <w:t>the</w:t>
      </w:r>
      <w:r>
        <w:rPr>
          <w:color w:val="010202"/>
          <w:spacing w:val="-10"/>
          <w:sz w:val="20"/>
        </w:rPr>
        <w:t xml:space="preserve"> </w:t>
      </w:r>
      <w:r>
        <w:rPr>
          <w:color w:val="010202"/>
          <w:sz w:val="20"/>
        </w:rPr>
        <w:t>Owners</w:t>
      </w:r>
      <w:r>
        <w:rPr>
          <w:color w:val="010202"/>
          <w:spacing w:val="-10"/>
          <w:sz w:val="20"/>
        </w:rPr>
        <w:t xml:space="preserve"> </w:t>
      </w:r>
      <w:r>
        <w:rPr>
          <w:color w:val="010202"/>
          <w:sz w:val="20"/>
        </w:rPr>
        <w:t>fail</w:t>
      </w:r>
      <w:r>
        <w:rPr>
          <w:color w:val="010202"/>
          <w:spacing w:val="-10"/>
          <w:sz w:val="20"/>
        </w:rPr>
        <w:t xml:space="preserve"> </w:t>
      </w:r>
      <w:r>
        <w:rPr>
          <w:color w:val="010202"/>
          <w:sz w:val="20"/>
        </w:rPr>
        <w:t>to remedy it within a reasonable time to the satisfaction of the Managers, the Managers shall be entitled to terminate the Agreement with immediate effect by notice.</w:t>
      </w:r>
    </w:p>
    <w:p w14:paraId="08A48F2C" w14:textId="77777777" w:rsidR="0032401D" w:rsidRDefault="0032401D">
      <w:pPr>
        <w:pStyle w:val="GvdeMetni"/>
        <w:spacing w:before="12"/>
      </w:pPr>
    </w:p>
    <w:p w14:paraId="2C153CBD" w14:textId="77777777" w:rsidR="0032401D" w:rsidRDefault="00000000">
      <w:pPr>
        <w:pStyle w:val="ListeParagraf"/>
        <w:numPr>
          <w:ilvl w:val="2"/>
          <w:numId w:val="2"/>
        </w:numPr>
        <w:tabs>
          <w:tab w:val="left" w:pos="1761"/>
        </w:tabs>
        <w:spacing w:line="249" w:lineRule="auto"/>
        <w:jc w:val="both"/>
        <w:rPr>
          <w:sz w:val="20"/>
        </w:rPr>
      </w:pPr>
      <w:r>
        <w:rPr>
          <w:color w:val="010202"/>
          <w:sz w:val="20"/>
        </w:rPr>
        <w:t>If either party fails to meet their respective obligations under Sub-clause 5(b) (Crew Insurances) and Clause</w:t>
      </w:r>
      <w:r>
        <w:rPr>
          <w:color w:val="010202"/>
          <w:spacing w:val="-5"/>
          <w:sz w:val="20"/>
        </w:rPr>
        <w:t xml:space="preserve"> </w:t>
      </w:r>
      <w:r>
        <w:rPr>
          <w:color w:val="010202"/>
          <w:sz w:val="20"/>
        </w:rPr>
        <w:t>10</w:t>
      </w:r>
      <w:r>
        <w:rPr>
          <w:color w:val="010202"/>
          <w:spacing w:val="-5"/>
          <w:sz w:val="20"/>
        </w:rPr>
        <w:t xml:space="preserve"> </w:t>
      </w:r>
      <w:r>
        <w:rPr>
          <w:color w:val="010202"/>
          <w:sz w:val="20"/>
        </w:rPr>
        <w:t>(Insurance</w:t>
      </w:r>
      <w:r>
        <w:rPr>
          <w:color w:val="010202"/>
          <w:spacing w:val="-5"/>
          <w:sz w:val="20"/>
        </w:rPr>
        <w:t xml:space="preserve"> </w:t>
      </w:r>
      <w:r>
        <w:rPr>
          <w:color w:val="010202"/>
          <w:sz w:val="20"/>
        </w:rPr>
        <w:t>Policies),</w:t>
      </w:r>
      <w:r>
        <w:rPr>
          <w:color w:val="010202"/>
          <w:spacing w:val="-5"/>
          <w:sz w:val="20"/>
        </w:rPr>
        <w:t xml:space="preserve"> </w:t>
      </w:r>
      <w:r>
        <w:rPr>
          <w:color w:val="010202"/>
          <w:sz w:val="20"/>
        </w:rPr>
        <w:t>the</w:t>
      </w:r>
      <w:r>
        <w:rPr>
          <w:color w:val="010202"/>
          <w:spacing w:val="-5"/>
          <w:sz w:val="20"/>
        </w:rPr>
        <w:t xml:space="preserve"> </w:t>
      </w:r>
      <w:r>
        <w:rPr>
          <w:color w:val="010202"/>
          <w:sz w:val="20"/>
        </w:rPr>
        <w:t>other</w:t>
      </w:r>
      <w:r>
        <w:rPr>
          <w:color w:val="010202"/>
          <w:spacing w:val="-5"/>
          <w:sz w:val="20"/>
        </w:rPr>
        <w:t xml:space="preserve"> </w:t>
      </w:r>
      <w:r>
        <w:rPr>
          <w:color w:val="010202"/>
          <w:sz w:val="20"/>
        </w:rPr>
        <w:t>party</w:t>
      </w:r>
      <w:r>
        <w:rPr>
          <w:color w:val="010202"/>
          <w:spacing w:val="-5"/>
          <w:sz w:val="20"/>
        </w:rPr>
        <w:t xml:space="preserve"> </w:t>
      </w:r>
      <w:r>
        <w:rPr>
          <w:color w:val="010202"/>
          <w:sz w:val="20"/>
        </w:rPr>
        <w:t>may</w:t>
      </w:r>
      <w:r>
        <w:rPr>
          <w:color w:val="010202"/>
          <w:spacing w:val="-5"/>
          <w:sz w:val="20"/>
        </w:rPr>
        <w:t xml:space="preserve"> </w:t>
      </w:r>
      <w:r>
        <w:rPr>
          <w:color w:val="010202"/>
          <w:sz w:val="20"/>
        </w:rPr>
        <w:t>give</w:t>
      </w:r>
      <w:r>
        <w:rPr>
          <w:color w:val="010202"/>
          <w:spacing w:val="-5"/>
          <w:sz w:val="20"/>
        </w:rPr>
        <w:t xml:space="preserve"> </w:t>
      </w:r>
      <w:r>
        <w:rPr>
          <w:color w:val="010202"/>
          <w:sz w:val="20"/>
        </w:rPr>
        <w:t>notice</w:t>
      </w:r>
      <w:r>
        <w:rPr>
          <w:color w:val="010202"/>
          <w:spacing w:val="-5"/>
          <w:sz w:val="20"/>
        </w:rPr>
        <w:t xml:space="preserve"> </w:t>
      </w:r>
      <w:r>
        <w:rPr>
          <w:color w:val="010202"/>
          <w:sz w:val="20"/>
        </w:rPr>
        <w:t>to</w:t>
      </w:r>
      <w:r>
        <w:rPr>
          <w:color w:val="010202"/>
          <w:spacing w:val="-5"/>
          <w:sz w:val="20"/>
        </w:rPr>
        <w:t xml:space="preserve"> </w:t>
      </w:r>
      <w:r>
        <w:rPr>
          <w:color w:val="010202"/>
          <w:sz w:val="20"/>
        </w:rPr>
        <w:t>the</w:t>
      </w:r>
      <w:r>
        <w:rPr>
          <w:color w:val="010202"/>
          <w:spacing w:val="-5"/>
          <w:sz w:val="20"/>
        </w:rPr>
        <w:t xml:space="preserve"> </w:t>
      </w:r>
      <w:r>
        <w:rPr>
          <w:color w:val="010202"/>
          <w:sz w:val="20"/>
        </w:rPr>
        <w:t>party</w:t>
      </w:r>
      <w:r>
        <w:rPr>
          <w:color w:val="010202"/>
          <w:spacing w:val="-5"/>
          <w:sz w:val="20"/>
        </w:rPr>
        <w:t xml:space="preserve"> </w:t>
      </w:r>
      <w:r>
        <w:rPr>
          <w:color w:val="010202"/>
          <w:sz w:val="20"/>
        </w:rPr>
        <w:t>in</w:t>
      </w:r>
      <w:r>
        <w:rPr>
          <w:color w:val="010202"/>
          <w:spacing w:val="-5"/>
          <w:sz w:val="20"/>
        </w:rPr>
        <w:t xml:space="preserve"> </w:t>
      </w:r>
      <w:r>
        <w:rPr>
          <w:color w:val="010202"/>
          <w:sz w:val="20"/>
        </w:rPr>
        <w:t>default</w:t>
      </w:r>
      <w:r>
        <w:rPr>
          <w:color w:val="010202"/>
          <w:spacing w:val="-5"/>
          <w:sz w:val="20"/>
        </w:rPr>
        <w:t xml:space="preserve"> </w:t>
      </w:r>
      <w:r>
        <w:rPr>
          <w:color w:val="010202"/>
          <w:sz w:val="20"/>
        </w:rPr>
        <w:t>requiring</w:t>
      </w:r>
      <w:r>
        <w:rPr>
          <w:color w:val="010202"/>
          <w:spacing w:val="-5"/>
          <w:sz w:val="20"/>
        </w:rPr>
        <w:t xml:space="preserve"> </w:t>
      </w:r>
      <w:r>
        <w:rPr>
          <w:color w:val="010202"/>
          <w:sz w:val="20"/>
        </w:rPr>
        <w:t>them</w:t>
      </w:r>
      <w:r>
        <w:rPr>
          <w:color w:val="010202"/>
          <w:spacing w:val="-5"/>
          <w:sz w:val="20"/>
        </w:rPr>
        <w:t xml:space="preserve"> </w:t>
      </w:r>
      <w:r>
        <w:rPr>
          <w:color w:val="010202"/>
          <w:sz w:val="20"/>
        </w:rPr>
        <w:t xml:space="preserve">to </w:t>
      </w:r>
      <w:r>
        <w:rPr>
          <w:color w:val="010202"/>
          <w:spacing w:val="-2"/>
          <w:sz w:val="20"/>
        </w:rPr>
        <w:t>remedy</w:t>
      </w:r>
      <w:r>
        <w:rPr>
          <w:color w:val="010202"/>
          <w:spacing w:val="-12"/>
          <w:sz w:val="20"/>
        </w:rPr>
        <w:t xml:space="preserve"> </w:t>
      </w:r>
      <w:r>
        <w:rPr>
          <w:color w:val="010202"/>
          <w:spacing w:val="-2"/>
          <w:sz w:val="20"/>
        </w:rPr>
        <w:t>it</w:t>
      </w:r>
      <w:r>
        <w:rPr>
          <w:color w:val="010202"/>
          <w:spacing w:val="-12"/>
          <w:sz w:val="20"/>
        </w:rPr>
        <w:t xml:space="preserve"> </w:t>
      </w:r>
      <w:r>
        <w:rPr>
          <w:color w:val="010202"/>
          <w:spacing w:val="-2"/>
          <w:sz w:val="20"/>
        </w:rPr>
        <w:t>within</w:t>
      </w:r>
      <w:r>
        <w:rPr>
          <w:color w:val="010202"/>
          <w:spacing w:val="-7"/>
          <w:sz w:val="20"/>
        </w:rPr>
        <w:t xml:space="preserve"> </w:t>
      </w:r>
      <w:r>
        <w:rPr>
          <w:color w:val="010202"/>
          <w:spacing w:val="-2"/>
          <w:sz w:val="20"/>
        </w:rPr>
        <w:t>ten</w:t>
      </w:r>
      <w:r>
        <w:rPr>
          <w:color w:val="010202"/>
          <w:spacing w:val="-8"/>
          <w:sz w:val="20"/>
        </w:rPr>
        <w:t xml:space="preserve"> </w:t>
      </w:r>
      <w:r>
        <w:rPr>
          <w:color w:val="010202"/>
          <w:spacing w:val="-2"/>
          <w:sz w:val="20"/>
        </w:rPr>
        <w:t>(10)</w:t>
      </w:r>
      <w:r>
        <w:rPr>
          <w:color w:val="010202"/>
          <w:spacing w:val="-8"/>
          <w:sz w:val="20"/>
        </w:rPr>
        <w:t xml:space="preserve"> </w:t>
      </w:r>
      <w:r>
        <w:rPr>
          <w:color w:val="010202"/>
          <w:spacing w:val="-2"/>
          <w:sz w:val="20"/>
        </w:rPr>
        <w:t>days,</w:t>
      </w:r>
      <w:r>
        <w:rPr>
          <w:color w:val="010202"/>
          <w:spacing w:val="-8"/>
          <w:sz w:val="20"/>
        </w:rPr>
        <w:t xml:space="preserve"> </w:t>
      </w:r>
      <w:r>
        <w:rPr>
          <w:color w:val="010202"/>
          <w:spacing w:val="-2"/>
          <w:sz w:val="20"/>
        </w:rPr>
        <w:t>failing</w:t>
      </w:r>
      <w:r>
        <w:rPr>
          <w:color w:val="010202"/>
          <w:spacing w:val="-8"/>
          <w:sz w:val="20"/>
        </w:rPr>
        <w:t xml:space="preserve"> </w:t>
      </w:r>
      <w:r>
        <w:rPr>
          <w:color w:val="010202"/>
          <w:spacing w:val="-2"/>
          <w:sz w:val="20"/>
        </w:rPr>
        <w:t>which</w:t>
      </w:r>
      <w:r>
        <w:rPr>
          <w:color w:val="010202"/>
          <w:spacing w:val="-8"/>
          <w:sz w:val="20"/>
        </w:rPr>
        <w:t xml:space="preserve"> </w:t>
      </w:r>
      <w:r>
        <w:rPr>
          <w:color w:val="010202"/>
          <w:spacing w:val="-2"/>
          <w:sz w:val="20"/>
        </w:rPr>
        <w:t>the</w:t>
      </w:r>
      <w:r>
        <w:rPr>
          <w:color w:val="010202"/>
          <w:spacing w:val="-8"/>
          <w:sz w:val="20"/>
        </w:rPr>
        <w:t xml:space="preserve"> </w:t>
      </w:r>
      <w:r>
        <w:rPr>
          <w:color w:val="010202"/>
          <w:spacing w:val="-2"/>
          <w:sz w:val="20"/>
        </w:rPr>
        <w:t>other</w:t>
      </w:r>
      <w:r>
        <w:rPr>
          <w:color w:val="010202"/>
          <w:spacing w:val="-8"/>
          <w:sz w:val="20"/>
        </w:rPr>
        <w:t xml:space="preserve"> </w:t>
      </w:r>
      <w:r>
        <w:rPr>
          <w:color w:val="010202"/>
          <w:spacing w:val="-2"/>
          <w:sz w:val="20"/>
        </w:rPr>
        <w:t>party</w:t>
      </w:r>
      <w:r>
        <w:rPr>
          <w:color w:val="010202"/>
          <w:spacing w:val="-8"/>
          <w:sz w:val="20"/>
        </w:rPr>
        <w:t xml:space="preserve"> </w:t>
      </w:r>
      <w:r>
        <w:rPr>
          <w:color w:val="010202"/>
          <w:spacing w:val="-2"/>
          <w:sz w:val="20"/>
        </w:rPr>
        <w:t>may</w:t>
      </w:r>
      <w:r>
        <w:rPr>
          <w:color w:val="010202"/>
          <w:spacing w:val="-8"/>
          <w:sz w:val="20"/>
        </w:rPr>
        <w:t xml:space="preserve"> </w:t>
      </w:r>
      <w:r>
        <w:rPr>
          <w:color w:val="010202"/>
          <w:spacing w:val="-2"/>
          <w:sz w:val="20"/>
        </w:rPr>
        <w:t>terminate</w:t>
      </w:r>
      <w:r>
        <w:rPr>
          <w:color w:val="010202"/>
          <w:spacing w:val="-8"/>
          <w:sz w:val="20"/>
        </w:rPr>
        <w:t xml:space="preserve"> </w:t>
      </w:r>
      <w:r>
        <w:rPr>
          <w:color w:val="010202"/>
          <w:spacing w:val="-2"/>
          <w:sz w:val="20"/>
        </w:rPr>
        <w:t>this</w:t>
      </w:r>
      <w:r>
        <w:rPr>
          <w:color w:val="010202"/>
          <w:spacing w:val="-12"/>
          <w:sz w:val="20"/>
        </w:rPr>
        <w:t xml:space="preserve"> </w:t>
      </w:r>
      <w:r>
        <w:rPr>
          <w:color w:val="010202"/>
          <w:spacing w:val="-2"/>
          <w:sz w:val="20"/>
        </w:rPr>
        <w:t>Agreement</w:t>
      </w:r>
      <w:r>
        <w:rPr>
          <w:color w:val="010202"/>
          <w:spacing w:val="-8"/>
          <w:sz w:val="20"/>
        </w:rPr>
        <w:t xml:space="preserve"> </w:t>
      </w:r>
      <w:r>
        <w:rPr>
          <w:color w:val="010202"/>
          <w:spacing w:val="-2"/>
          <w:sz w:val="20"/>
        </w:rPr>
        <w:t>with</w:t>
      </w:r>
      <w:r>
        <w:rPr>
          <w:color w:val="010202"/>
          <w:spacing w:val="-8"/>
          <w:sz w:val="20"/>
        </w:rPr>
        <w:t xml:space="preserve"> </w:t>
      </w:r>
      <w:r>
        <w:rPr>
          <w:color w:val="010202"/>
          <w:spacing w:val="-2"/>
          <w:sz w:val="20"/>
        </w:rPr>
        <w:t xml:space="preserve">immediate </w:t>
      </w:r>
      <w:r>
        <w:rPr>
          <w:color w:val="010202"/>
          <w:sz w:val="20"/>
        </w:rPr>
        <w:t>effect by giving notice to the party in default.</w:t>
      </w:r>
    </w:p>
    <w:p w14:paraId="45C7E983" w14:textId="77777777" w:rsidR="0032401D" w:rsidRDefault="0032401D">
      <w:pPr>
        <w:pStyle w:val="GvdeMetni"/>
        <w:spacing w:before="11"/>
      </w:pPr>
    </w:p>
    <w:p w14:paraId="2156320A" w14:textId="77777777" w:rsidR="0032401D" w:rsidRDefault="00000000">
      <w:pPr>
        <w:pStyle w:val="ListeParagraf"/>
        <w:numPr>
          <w:ilvl w:val="1"/>
          <w:numId w:val="2"/>
        </w:numPr>
        <w:tabs>
          <w:tab w:val="left" w:pos="1760"/>
        </w:tabs>
        <w:ind w:left="1760" w:hanging="395"/>
        <w:rPr>
          <w:rFonts w:ascii="Arial"/>
          <w:b/>
          <w:color w:val="231F20"/>
          <w:sz w:val="20"/>
        </w:rPr>
      </w:pPr>
      <w:r>
        <w:rPr>
          <w:rFonts w:ascii="Arial"/>
          <w:i/>
          <w:color w:val="231F20"/>
          <w:sz w:val="20"/>
        </w:rPr>
        <w:t>Extraordinary</w:t>
      </w:r>
      <w:r>
        <w:rPr>
          <w:rFonts w:ascii="Arial"/>
          <w:i/>
          <w:color w:val="231F20"/>
          <w:spacing w:val="-13"/>
          <w:sz w:val="20"/>
        </w:rPr>
        <w:t xml:space="preserve"> </w:t>
      </w:r>
      <w:r>
        <w:rPr>
          <w:rFonts w:ascii="Arial"/>
          <w:i/>
          <w:color w:val="231F20"/>
          <w:spacing w:val="-2"/>
          <w:sz w:val="20"/>
        </w:rPr>
        <w:t>Termination</w:t>
      </w:r>
    </w:p>
    <w:p w14:paraId="02CA6F3F" w14:textId="77777777" w:rsidR="0032401D" w:rsidRDefault="00000000">
      <w:pPr>
        <w:pStyle w:val="GvdeMetni"/>
        <w:spacing w:before="10" w:line="249" w:lineRule="auto"/>
        <w:ind w:left="1365"/>
        <w:jc w:val="both"/>
      </w:pPr>
      <w:r>
        <w:rPr>
          <w:color w:val="231F20"/>
        </w:rPr>
        <w:t xml:space="preserve">This Agreement shall be deemed to be terminated in the case of the sale of the Vessel or, if the Vessel </w:t>
      </w:r>
      <w:r>
        <w:rPr>
          <w:color w:val="231F20"/>
          <w:spacing w:val="-2"/>
        </w:rPr>
        <w:t>becomes</w:t>
      </w:r>
      <w:r>
        <w:rPr>
          <w:color w:val="231F20"/>
          <w:spacing w:val="-8"/>
        </w:rPr>
        <w:t xml:space="preserve"> </w:t>
      </w:r>
      <w:r>
        <w:rPr>
          <w:color w:val="231F20"/>
          <w:spacing w:val="-2"/>
        </w:rPr>
        <w:t>a</w:t>
      </w:r>
      <w:r>
        <w:rPr>
          <w:color w:val="231F20"/>
          <w:spacing w:val="-8"/>
        </w:rPr>
        <w:t xml:space="preserve"> </w:t>
      </w:r>
      <w:r>
        <w:rPr>
          <w:color w:val="231F20"/>
          <w:spacing w:val="-2"/>
        </w:rPr>
        <w:t>total</w:t>
      </w:r>
      <w:r>
        <w:rPr>
          <w:color w:val="231F20"/>
          <w:spacing w:val="-8"/>
        </w:rPr>
        <w:t xml:space="preserve"> </w:t>
      </w:r>
      <w:r>
        <w:rPr>
          <w:color w:val="231F20"/>
          <w:spacing w:val="-2"/>
        </w:rPr>
        <w:t>loss</w:t>
      </w:r>
      <w:r>
        <w:rPr>
          <w:color w:val="231F20"/>
          <w:spacing w:val="-8"/>
        </w:rPr>
        <w:t xml:space="preserve"> </w:t>
      </w:r>
      <w:r>
        <w:rPr>
          <w:color w:val="231F20"/>
          <w:spacing w:val="-2"/>
        </w:rPr>
        <w:t>or</w:t>
      </w:r>
      <w:r>
        <w:rPr>
          <w:color w:val="231F20"/>
          <w:spacing w:val="-8"/>
        </w:rPr>
        <w:t xml:space="preserve"> </w:t>
      </w:r>
      <w:r>
        <w:rPr>
          <w:color w:val="231F20"/>
          <w:spacing w:val="-2"/>
        </w:rPr>
        <w:t>is</w:t>
      </w:r>
      <w:r>
        <w:rPr>
          <w:color w:val="231F20"/>
          <w:spacing w:val="-8"/>
        </w:rPr>
        <w:t xml:space="preserve"> </w:t>
      </w:r>
      <w:r>
        <w:rPr>
          <w:color w:val="231F20"/>
          <w:spacing w:val="-2"/>
        </w:rPr>
        <w:t>declared</w:t>
      </w:r>
      <w:r>
        <w:rPr>
          <w:color w:val="231F20"/>
          <w:spacing w:val="-8"/>
        </w:rPr>
        <w:t xml:space="preserve"> </w:t>
      </w:r>
      <w:r>
        <w:rPr>
          <w:color w:val="231F20"/>
          <w:spacing w:val="-2"/>
        </w:rPr>
        <w:t>as</w:t>
      </w:r>
      <w:r>
        <w:rPr>
          <w:color w:val="231F20"/>
          <w:spacing w:val="-8"/>
        </w:rPr>
        <w:t xml:space="preserve"> </w:t>
      </w:r>
      <w:r>
        <w:rPr>
          <w:color w:val="231F20"/>
          <w:spacing w:val="-2"/>
        </w:rPr>
        <w:t>a</w:t>
      </w:r>
      <w:r>
        <w:rPr>
          <w:color w:val="231F20"/>
          <w:spacing w:val="-8"/>
        </w:rPr>
        <w:t xml:space="preserve"> </w:t>
      </w:r>
      <w:r>
        <w:rPr>
          <w:color w:val="231F20"/>
          <w:spacing w:val="-2"/>
        </w:rPr>
        <w:t>constructive</w:t>
      </w:r>
      <w:r>
        <w:rPr>
          <w:color w:val="231F20"/>
          <w:spacing w:val="-8"/>
        </w:rPr>
        <w:t xml:space="preserve"> </w:t>
      </w:r>
      <w:r>
        <w:rPr>
          <w:color w:val="231F20"/>
          <w:spacing w:val="-2"/>
        </w:rPr>
        <w:t>or</w:t>
      </w:r>
      <w:r>
        <w:rPr>
          <w:color w:val="231F20"/>
          <w:spacing w:val="-8"/>
        </w:rPr>
        <w:t xml:space="preserve"> </w:t>
      </w:r>
      <w:r>
        <w:rPr>
          <w:color w:val="231F20"/>
          <w:spacing w:val="-2"/>
        </w:rPr>
        <w:t>compromised</w:t>
      </w:r>
      <w:r>
        <w:rPr>
          <w:color w:val="231F20"/>
          <w:spacing w:val="-8"/>
        </w:rPr>
        <w:t xml:space="preserve"> </w:t>
      </w:r>
      <w:r>
        <w:rPr>
          <w:color w:val="231F20"/>
          <w:spacing w:val="-2"/>
        </w:rPr>
        <w:t>or</w:t>
      </w:r>
      <w:r>
        <w:rPr>
          <w:color w:val="231F20"/>
          <w:spacing w:val="-8"/>
        </w:rPr>
        <w:t xml:space="preserve"> </w:t>
      </w:r>
      <w:r>
        <w:rPr>
          <w:color w:val="231F20"/>
          <w:spacing w:val="-2"/>
        </w:rPr>
        <w:t>arranged</w:t>
      </w:r>
      <w:r>
        <w:rPr>
          <w:color w:val="231F20"/>
          <w:spacing w:val="-8"/>
        </w:rPr>
        <w:t xml:space="preserve"> </w:t>
      </w:r>
      <w:r>
        <w:rPr>
          <w:color w:val="231F20"/>
          <w:spacing w:val="-2"/>
        </w:rPr>
        <w:t>total</w:t>
      </w:r>
      <w:r>
        <w:rPr>
          <w:color w:val="231F20"/>
          <w:spacing w:val="-8"/>
        </w:rPr>
        <w:t xml:space="preserve"> </w:t>
      </w:r>
      <w:r>
        <w:rPr>
          <w:color w:val="231F20"/>
          <w:spacing w:val="-2"/>
        </w:rPr>
        <w:t>loss</w:t>
      </w:r>
      <w:r>
        <w:rPr>
          <w:color w:val="231F20"/>
          <w:spacing w:val="-8"/>
        </w:rPr>
        <w:t xml:space="preserve"> </w:t>
      </w:r>
      <w:r>
        <w:rPr>
          <w:color w:val="231F20"/>
          <w:spacing w:val="-2"/>
        </w:rPr>
        <w:t>or</w:t>
      </w:r>
      <w:r>
        <w:rPr>
          <w:color w:val="231F20"/>
          <w:spacing w:val="-8"/>
        </w:rPr>
        <w:t xml:space="preserve"> </w:t>
      </w:r>
      <w:r>
        <w:rPr>
          <w:color w:val="231F20"/>
          <w:spacing w:val="-2"/>
        </w:rPr>
        <w:t>is</w:t>
      </w:r>
      <w:r>
        <w:rPr>
          <w:color w:val="231F20"/>
          <w:spacing w:val="-8"/>
        </w:rPr>
        <w:t xml:space="preserve"> </w:t>
      </w:r>
      <w:r>
        <w:rPr>
          <w:color w:val="231F20"/>
          <w:spacing w:val="-2"/>
        </w:rPr>
        <w:t xml:space="preserve">requisitioned </w:t>
      </w:r>
      <w:r>
        <w:rPr>
          <w:color w:val="231F20"/>
        </w:rPr>
        <w:t>or</w:t>
      </w:r>
      <w:r>
        <w:rPr>
          <w:color w:val="231F20"/>
          <w:spacing w:val="-12"/>
        </w:rPr>
        <w:t xml:space="preserve"> </w:t>
      </w:r>
      <w:r>
        <w:rPr>
          <w:color w:val="231F20"/>
        </w:rPr>
        <w:t>has</w:t>
      </w:r>
      <w:r>
        <w:rPr>
          <w:color w:val="231F20"/>
          <w:spacing w:val="-12"/>
        </w:rPr>
        <w:t xml:space="preserve"> </w:t>
      </w:r>
      <w:r>
        <w:rPr>
          <w:color w:val="231F20"/>
        </w:rPr>
        <w:t>been</w:t>
      </w:r>
      <w:r>
        <w:rPr>
          <w:color w:val="231F20"/>
          <w:spacing w:val="-12"/>
        </w:rPr>
        <w:t xml:space="preserve"> </w:t>
      </w:r>
      <w:r>
        <w:rPr>
          <w:color w:val="231F20"/>
        </w:rPr>
        <w:t>declared</w:t>
      </w:r>
      <w:r>
        <w:rPr>
          <w:color w:val="231F20"/>
          <w:spacing w:val="-12"/>
        </w:rPr>
        <w:t xml:space="preserve"> </w:t>
      </w:r>
      <w:r>
        <w:rPr>
          <w:color w:val="231F20"/>
        </w:rPr>
        <w:t>missing</w:t>
      </w:r>
      <w:r>
        <w:rPr>
          <w:color w:val="231F20"/>
          <w:spacing w:val="-12"/>
        </w:rPr>
        <w:t xml:space="preserve"> </w:t>
      </w:r>
      <w:r>
        <w:rPr>
          <w:color w:val="231F20"/>
        </w:rPr>
        <w:t>or,</w:t>
      </w:r>
      <w:r>
        <w:rPr>
          <w:color w:val="231F20"/>
          <w:spacing w:val="-12"/>
        </w:rPr>
        <w:t xml:space="preserve"> </w:t>
      </w:r>
      <w:r>
        <w:rPr>
          <w:color w:val="231F20"/>
        </w:rPr>
        <w:t>if</w:t>
      </w:r>
      <w:r>
        <w:rPr>
          <w:color w:val="231F20"/>
          <w:spacing w:val="-12"/>
        </w:rPr>
        <w:t xml:space="preserve"> </w:t>
      </w:r>
      <w:r>
        <w:rPr>
          <w:color w:val="231F20"/>
        </w:rPr>
        <w:t>bareboat</w:t>
      </w:r>
      <w:r>
        <w:rPr>
          <w:color w:val="231F20"/>
          <w:spacing w:val="-12"/>
        </w:rPr>
        <w:t xml:space="preserve"> </w:t>
      </w:r>
      <w:r>
        <w:rPr>
          <w:color w:val="231F20"/>
        </w:rPr>
        <w:t>chartered,</w:t>
      </w:r>
      <w:r>
        <w:rPr>
          <w:color w:val="231F20"/>
          <w:spacing w:val="-12"/>
        </w:rPr>
        <w:t xml:space="preserve"> </w:t>
      </w:r>
      <w:r>
        <w:rPr>
          <w:color w:val="231F20"/>
        </w:rPr>
        <w:t>unless</w:t>
      </w:r>
      <w:r>
        <w:rPr>
          <w:color w:val="231F20"/>
          <w:spacing w:val="-12"/>
        </w:rPr>
        <w:t xml:space="preserve"> </w:t>
      </w:r>
      <w:r>
        <w:rPr>
          <w:color w:val="231F20"/>
        </w:rPr>
        <w:t>otherwise</w:t>
      </w:r>
      <w:r>
        <w:rPr>
          <w:color w:val="231F20"/>
          <w:spacing w:val="-12"/>
        </w:rPr>
        <w:t xml:space="preserve"> </w:t>
      </w:r>
      <w:r>
        <w:rPr>
          <w:color w:val="231F20"/>
        </w:rPr>
        <w:t>agreed,</w:t>
      </w:r>
      <w:r>
        <w:rPr>
          <w:color w:val="231F20"/>
          <w:spacing w:val="-12"/>
        </w:rPr>
        <w:t xml:space="preserve"> </w:t>
      </w:r>
      <w:r>
        <w:rPr>
          <w:color w:val="231F20"/>
        </w:rPr>
        <w:t>when</w:t>
      </w:r>
      <w:r>
        <w:rPr>
          <w:color w:val="231F20"/>
          <w:spacing w:val="-12"/>
        </w:rPr>
        <w:t xml:space="preserve"> </w:t>
      </w:r>
      <w:r>
        <w:rPr>
          <w:color w:val="231F20"/>
        </w:rPr>
        <w:t>the</w:t>
      </w:r>
      <w:r>
        <w:rPr>
          <w:color w:val="231F20"/>
          <w:spacing w:val="-12"/>
        </w:rPr>
        <w:t xml:space="preserve"> </w:t>
      </w:r>
      <w:r>
        <w:rPr>
          <w:color w:val="231F20"/>
        </w:rPr>
        <w:t>bareboat</w:t>
      </w:r>
      <w:r>
        <w:rPr>
          <w:color w:val="231F20"/>
          <w:spacing w:val="-12"/>
        </w:rPr>
        <w:t xml:space="preserve"> </w:t>
      </w:r>
      <w:r>
        <w:rPr>
          <w:color w:val="231F20"/>
        </w:rPr>
        <w:t>charter comes to an end.</w:t>
      </w:r>
    </w:p>
    <w:p w14:paraId="2B1A6D8C" w14:textId="77777777" w:rsidR="0032401D" w:rsidRDefault="0032401D">
      <w:pPr>
        <w:pStyle w:val="GvdeMetni"/>
        <w:spacing w:before="11"/>
      </w:pPr>
    </w:p>
    <w:p w14:paraId="2FE96D67" w14:textId="77777777" w:rsidR="0032401D" w:rsidRDefault="00000000">
      <w:pPr>
        <w:pStyle w:val="ListeParagraf"/>
        <w:numPr>
          <w:ilvl w:val="1"/>
          <w:numId w:val="2"/>
        </w:numPr>
        <w:tabs>
          <w:tab w:val="left" w:pos="1760"/>
        </w:tabs>
        <w:ind w:left="1760" w:hanging="395"/>
        <w:rPr>
          <w:rFonts w:ascii="Arial"/>
          <w:b/>
          <w:color w:val="231F20"/>
          <w:sz w:val="20"/>
        </w:rPr>
      </w:pPr>
      <w:proofErr w:type="gramStart"/>
      <w:r>
        <w:rPr>
          <w:color w:val="231F20"/>
          <w:sz w:val="20"/>
        </w:rPr>
        <w:t>For</w:t>
      </w:r>
      <w:r>
        <w:rPr>
          <w:color w:val="231F20"/>
          <w:spacing w:val="-6"/>
          <w:sz w:val="20"/>
        </w:rPr>
        <w:t xml:space="preserve"> </w:t>
      </w:r>
      <w:r>
        <w:rPr>
          <w:color w:val="231F20"/>
          <w:sz w:val="20"/>
        </w:rPr>
        <w:t>the</w:t>
      </w:r>
      <w:r>
        <w:rPr>
          <w:color w:val="231F20"/>
          <w:spacing w:val="-6"/>
          <w:sz w:val="20"/>
        </w:rPr>
        <w:t xml:space="preserve"> </w:t>
      </w:r>
      <w:r>
        <w:rPr>
          <w:color w:val="231F20"/>
          <w:sz w:val="20"/>
        </w:rPr>
        <w:t>purpose</w:t>
      </w:r>
      <w:r>
        <w:rPr>
          <w:color w:val="231F20"/>
          <w:spacing w:val="-6"/>
          <w:sz w:val="20"/>
        </w:rPr>
        <w:t xml:space="preserve"> </w:t>
      </w:r>
      <w:r>
        <w:rPr>
          <w:color w:val="231F20"/>
          <w:sz w:val="20"/>
        </w:rPr>
        <w:t>of</w:t>
      </w:r>
      <w:proofErr w:type="gramEnd"/>
      <w:r>
        <w:rPr>
          <w:color w:val="231F20"/>
          <w:spacing w:val="-6"/>
          <w:sz w:val="20"/>
        </w:rPr>
        <w:t xml:space="preserve"> </w:t>
      </w:r>
      <w:r>
        <w:rPr>
          <w:color w:val="231F20"/>
          <w:sz w:val="20"/>
        </w:rPr>
        <w:t>Sub-clause</w:t>
      </w:r>
      <w:r>
        <w:rPr>
          <w:color w:val="231F20"/>
          <w:spacing w:val="-6"/>
          <w:sz w:val="20"/>
        </w:rPr>
        <w:t xml:space="preserve"> </w:t>
      </w:r>
      <w:r>
        <w:rPr>
          <w:color w:val="231F20"/>
          <w:sz w:val="20"/>
        </w:rPr>
        <w:t>22(c)</w:t>
      </w:r>
      <w:r>
        <w:rPr>
          <w:color w:val="231F20"/>
          <w:spacing w:val="-6"/>
          <w:sz w:val="20"/>
        </w:rPr>
        <w:t xml:space="preserve"> </w:t>
      </w:r>
      <w:r>
        <w:rPr>
          <w:color w:val="231F20"/>
          <w:spacing w:val="-2"/>
          <w:sz w:val="20"/>
        </w:rPr>
        <w:t>hereof:</w:t>
      </w:r>
    </w:p>
    <w:p w14:paraId="2916D539" w14:textId="77777777" w:rsidR="0032401D" w:rsidRDefault="0032401D">
      <w:pPr>
        <w:pStyle w:val="GvdeMetni"/>
        <w:spacing w:before="19"/>
      </w:pPr>
    </w:p>
    <w:p w14:paraId="6BFEA626" w14:textId="77777777" w:rsidR="0032401D" w:rsidRDefault="00000000">
      <w:pPr>
        <w:pStyle w:val="ListeParagraf"/>
        <w:numPr>
          <w:ilvl w:val="2"/>
          <w:numId w:val="2"/>
        </w:numPr>
        <w:tabs>
          <w:tab w:val="left" w:pos="1759"/>
          <w:tab w:val="left" w:pos="1761"/>
        </w:tabs>
        <w:spacing w:line="249" w:lineRule="auto"/>
        <w:jc w:val="both"/>
        <w:rPr>
          <w:sz w:val="20"/>
        </w:rPr>
      </w:pPr>
      <w:proofErr w:type="gramStart"/>
      <w:r>
        <w:rPr>
          <w:color w:val="010202"/>
          <w:sz w:val="20"/>
        </w:rPr>
        <w:t>the</w:t>
      </w:r>
      <w:proofErr w:type="gramEnd"/>
      <w:r>
        <w:rPr>
          <w:color w:val="010202"/>
          <w:sz w:val="20"/>
        </w:rPr>
        <w:t xml:space="preserve"> date upon which the Vessel is to be treated as having been sold or otherwise disposed of shall be the date on which the Vessel’s owners cease to be the registered owners of the </w:t>
      </w:r>
      <w:proofErr w:type="gramStart"/>
      <w:r>
        <w:rPr>
          <w:color w:val="010202"/>
          <w:sz w:val="20"/>
        </w:rPr>
        <w:t>Vessel;</w:t>
      </w:r>
      <w:proofErr w:type="gramEnd"/>
    </w:p>
    <w:p w14:paraId="2338F3B9" w14:textId="77777777" w:rsidR="0032401D" w:rsidRDefault="0032401D">
      <w:pPr>
        <w:pStyle w:val="GvdeMetni"/>
        <w:spacing w:before="10"/>
      </w:pPr>
    </w:p>
    <w:p w14:paraId="5AEAB3AE" w14:textId="77777777" w:rsidR="0032401D" w:rsidRDefault="00000000">
      <w:pPr>
        <w:pStyle w:val="ListeParagraf"/>
        <w:numPr>
          <w:ilvl w:val="2"/>
          <w:numId w:val="2"/>
        </w:numPr>
        <w:tabs>
          <w:tab w:val="left" w:pos="1759"/>
          <w:tab w:val="left" w:pos="1761"/>
        </w:tabs>
        <w:spacing w:line="249" w:lineRule="auto"/>
        <w:ind w:right="1"/>
        <w:jc w:val="both"/>
        <w:rPr>
          <w:sz w:val="20"/>
        </w:rPr>
      </w:pPr>
      <w:r>
        <w:rPr>
          <w:color w:val="010202"/>
          <w:sz w:val="20"/>
        </w:rPr>
        <w:t>the</w:t>
      </w:r>
      <w:r>
        <w:rPr>
          <w:color w:val="010202"/>
          <w:spacing w:val="-5"/>
          <w:sz w:val="20"/>
        </w:rPr>
        <w:t xml:space="preserve"> </w:t>
      </w:r>
      <w:r>
        <w:rPr>
          <w:color w:val="010202"/>
          <w:sz w:val="20"/>
        </w:rPr>
        <w:t>Vessel</w:t>
      </w:r>
      <w:r>
        <w:rPr>
          <w:color w:val="010202"/>
          <w:spacing w:val="-5"/>
          <w:sz w:val="20"/>
        </w:rPr>
        <w:t xml:space="preserve"> </w:t>
      </w:r>
      <w:r>
        <w:rPr>
          <w:color w:val="010202"/>
          <w:sz w:val="20"/>
        </w:rPr>
        <w:t>shall</w:t>
      </w:r>
      <w:r>
        <w:rPr>
          <w:color w:val="010202"/>
          <w:spacing w:val="-5"/>
          <w:sz w:val="20"/>
        </w:rPr>
        <w:t xml:space="preserve"> </w:t>
      </w:r>
      <w:r>
        <w:rPr>
          <w:color w:val="010202"/>
          <w:sz w:val="20"/>
        </w:rPr>
        <w:t>be</w:t>
      </w:r>
      <w:r>
        <w:rPr>
          <w:color w:val="010202"/>
          <w:spacing w:val="-5"/>
          <w:sz w:val="20"/>
        </w:rPr>
        <w:t xml:space="preserve"> </w:t>
      </w:r>
      <w:r>
        <w:rPr>
          <w:color w:val="010202"/>
          <w:sz w:val="20"/>
        </w:rPr>
        <w:t>deemed</w:t>
      </w:r>
      <w:r>
        <w:rPr>
          <w:color w:val="010202"/>
          <w:spacing w:val="-5"/>
          <w:sz w:val="20"/>
        </w:rPr>
        <w:t xml:space="preserve"> </w:t>
      </w:r>
      <w:r>
        <w:rPr>
          <w:color w:val="010202"/>
          <w:sz w:val="20"/>
        </w:rPr>
        <w:t>to</w:t>
      </w:r>
      <w:r>
        <w:rPr>
          <w:color w:val="010202"/>
          <w:spacing w:val="-5"/>
          <w:sz w:val="20"/>
        </w:rPr>
        <w:t xml:space="preserve"> </w:t>
      </w:r>
      <w:r>
        <w:rPr>
          <w:color w:val="010202"/>
          <w:sz w:val="20"/>
        </w:rPr>
        <w:t>be</w:t>
      </w:r>
      <w:r>
        <w:rPr>
          <w:color w:val="010202"/>
          <w:spacing w:val="-5"/>
          <w:sz w:val="20"/>
        </w:rPr>
        <w:t xml:space="preserve"> </w:t>
      </w:r>
      <w:r>
        <w:rPr>
          <w:color w:val="010202"/>
          <w:sz w:val="20"/>
        </w:rPr>
        <w:t>lost</w:t>
      </w:r>
      <w:r>
        <w:rPr>
          <w:color w:val="010202"/>
          <w:spacing w:val="-5"/>
          <w:sz w:val="20"/>
        </w:rPr>
        <w:t xml:space="preserve"> </w:t>
      </w:r>
      <w:r>
        <w:rPr>
          <w:color w:val="010202"/>
          <w:sz w:val="20"/>
        </w:rPr>
        <w:t>either</w:t>
      </w:r>
      <w:r>
        <w:rPr>
          <w:color w:val="010202"/>
          <w:spacing w:val="-5"/>
          <w:sz w:val="20"/>
        </w:rPr>
        <w:t xml:space="preserve"> </w:t>
      </w:r>
      <w:r>
        <w:rPr>
          <w:color w:val="010202"/>
          <w:sz w:val="20"/>
        </w:rPr>
        <w:t>when</w:t>
      </w:r>
      <w:r>
        <w:rPr>
          <w:color w:val="010202"/>
          <w:spacing w:val="-5"/>
          <w:sz w:val="20"/>
        </w:rPr>
        <w:t xml:space="preserve"> </w:t>
      </w:r>
      <w:r>
        <w:rPr>
          <w:color w:val="010202"/>
          <w:sz w:val="20"/>
        </w:rPr>
        <w:t>it</w:t>
      </w:r>
      <w:r>
        <w:rPr>
          <w:color w:val="010202"/>
          <w:spacing w:val="-5"/>
          <w:sz w:val="20"/>
        </w:rPr>
        <w:t xml:space="preserve"> </w:t>
      </w:r>
      <w:r>
        <w:rPr>
          <w:color w:val="010202"/>
          <w:sz w:val="20"/>
        </w:rPr>
        <w:t>has</w:t>
      </w:r>
      <w:r>
        <w:rPr>
          <w:color w:val="010202"/>
          <w:spacing w:val="-5"/>
          <w:sz w:val="20"/>
        </w:rPr>
        <w:t xml:space="preserve"> </w:t>
      </w:r>
      <w:r>
        <w:rPr>
          <w:color w:val="010202"/>
          <w:sz w:val="20"/>
        </w:rPr>
        <w:t>become</w:t>
      </w:r>
      <w:r>
        <w:rPr>
          <w:color w:val="010202"/>
          <w:spacing w:val="-5"/>
          <w:sz w:val="20"/>
        </w:rPr>
        <w:t xml:space="preserve"> </w:t>
      </w:r>
      <w:r>
        <w:rPr>
          <w:color w:val="010202"/>
          <w:sz w:val="20"/>
        </w:rPr>
        <w:t>an</w:t>
      </w:r>
      <w:r>
        <w:rPr>
          <w:color w:val="010202"/>
          <w:spacing w:val="-5"/>
          <w:sz w:val="20"/>
        </w:rPr>
        <w:t xml:space="preserve"> </w:t>
      </w:r>
      <w:r>
        <w:rPr>
          <w:color w:val="010202"/>
          <w:sz w:val="20"/>
        </w:rPr>
        <w:t>actual</w:t>
      </w:r>
      <w:r>
        <w:rPr>
          <w:color w:val="010202"/>
          <w:spacing w:val="-5"/>
          <w:sz w:val="20"/>
        </w:rPr>
        <w:t xml:space="preserve"> </w:t>
      </w:r>
      <w:r>
        <w:rPr>
          <w:color w:val="010202"/>
          <w:sz w:val="20"/>
        </w:rPr>
        <w:t>total</w:t>
      </w:r>
      <w:r>
        <w:rPr>
          <w:color w:val="010202"/>
          <w:spacing w:val="-5"/>
          <w:sz w:val="20"/>
        </w:rPr>
        <w:t xml:space="preserve"> </w:t>
      </w:r>
      <w:r>
        <w:rPr>
          <w:color w:val="010202"/>
          <w:sz w:val="20"/>
        </w:rPr>
        <w:t>loss</w:t>
      </w:r>
      <w:r>
        <w:rPr>
          <w:color w:val="010202"/>
          <w:spacing w:val="-5"/>
          <w:sz w:val="20"/>
        </w:rPr>
        <w:t xml:space="preserve"> </w:t>
      </w:r>
      <w:r>
        <w:rPr>
          <w:color w:val="010202"/>
          <w:sz w:val="20"/>
        </w:rPr>
        <w:t>or</w:t>
      </w:r>
      <w:r>
        <w:rPr>
          <w:color w:val="010202"/>
          <w:spacing w:val="-5"/>
          <w:sz w:val="20"/>
        </w:rPr>
        <w:t xml:space="preserve"> </w:t>
      </w:r>
      <w:r>
        <w:rPr>
          <w:color w:val="010202"/>
          <w:sz w:val="20"/>
        </w:rPr>
        <w:t>agreement</w:t>
      </w:r>
      <w:r>
        <w:rPr>
          <w:color w:val="010202"/>
          <w:spacing w:val="-5"/>
          <w:sz w:val="20"/>
        </w:rPr>
        <w:t xml:space="preserve"> </w:t>
      </w:r>
      <w:r>
        <w:rPr>
          <w:color w:val="010202"/>
          <w:sz w:val="20"/>
        </w:rPr>
        <w:t>has been</w:t>
      </w:r>
      <w:r>
        <w:rPr>
          <w:color w:val="010202"/>
          <w:spacing w:val="-14"/>
          <w:sz w:val="20"/>
        </w:rPr>
        <w:t xml:space="preserve"> </w:t>
      </w:r>
      <w:r>
        <w:rPr>
          <w:color w:val="010202"/>
          <w:sz w:val="20"/>
        </w:rPr>
        <w:t>reached</w:t>
      </w:r>
      <w:r>
        <w:rPr>
          <w:color w:val="010202"/>
          <w:spacing w:val="-14"/>
          <w:sz w:val="20"/>
        </w:rPr>
        <w:t xml:space="preserve"> </w:t>
      </w:r>
      <w:r>
        <w:rPr>
          <w:color w:val="010202"/>
          <w:sz w:val="20"/>
        </w:rPr>
        <w:t>with</w:t>
      </w:r>
      <w:r>
        <w:rPr>
          <w:color w:val="010202"/>
          <w:spacing w:val="-13"/>
          <w:sz w:val="20"/>
        </w:rPr>
        <w:t xml:space="preserve"> </w:t>
      </w:r>
      <w:r>
        <w:rPr>
          <w:color w:val="010202"/>
          <w:sz w:val="20"/>
        </w:rPr>
        <w:t>the</w:t>
      </w:r>
      <w:r>
        <w:rPr>
          <w:color w:val="010202"/>
          <w:spacing w:val="-14"/>
          <w:sz w:val="20"/>
        </w:rPr>
        <w:t xml:space="preserve"> </w:t>
      </w:r>
      <w:r>
        <w:rPr>
          <w:color w:val="010202"/>
          <w:sz w:val="20"/>
        </w:rPr>
        <w:t>Vessel’s</w:t>
      </w:r>
      <w:r>
        <w:rPr>
          <w:color w:val="010202"/>
          <w:spacing w:val="-14"/>
          <w:sz w:val="20"/>
        </w:rPr>
        <w:t xml:space="preserve"> </w:t>
      </w:r>
      <w:r>
        <w:rPr>
          <w:color w:val="010202"/>
          <w:sz w:val="20"/>
        </w:rPr>
        <w:t>underwriters</w:t>
      </w:r>
      <w:r>
        <w:rPr>
          <w:color w:val="010202"/>
          <w:spacing w:val="-13"/>
          <w:sz w:val="20"/>
        </w:rPr>
        <w:t xml:space="preserve"> </w:t>
      </w:r>
      <w:r>
        <w:rPr>
          <w:color w:val="010202"/>
          <w:sz w:val="20"/>
        </w:rPr>
        <w:t>in</w:t>
      </w:r>
      <w:r>
        <w:rPr>
          <w:color w:val="010202"/>
          <w:spacing w:val="-14"/>
          <w:sz w:val="20"/>
        </w:rPr>
        <w:t xml:space="preserve"> </w:t>
      </w:r>
      <w:r>
        <w:rPr>
          <w:color w:val="010202"/>
          <w:sz w:val="20"/>
        </w:rPr>
        <w:t>respect</w:t>
      </w:r>
      <w:r>
        <w:rPr>
          <w:color w:val="010202"/>
          <w:spacing w:val="-14"/>
          <w:sz w:val="20"/>
        </w:rPr>
        <w:t xml:space="preserve"> </w:t>
      </w:r>
      <w:r>
        <w:rPr>
          <w:color w:val="010202"/>
          <w:sz w:val="20"/>
        </w:rPr>
        <w:t>of</w:t>
      </w:r>
      <w:r>
        <w:rPr>
          <w:color w:val="010202"/>
          <w:spacing w:val="-13"/>
          <w:sz w:val="20"/>
        </w:rPr>
        <w:t xml:space="preserve"> </w:t>
      </w:r>
      <w:r>
        <w:rPr>
          <w:color w:val="010202"/>
          <w:sz w:val="20"/>
        </w:rPr>
        <w:t>its</w:t>
      </w:r>
      <w:r>
        <w:rPr>
          <w:color w:val="010202"/>
          <w:spacing w:val="-14"/>
          <w:sz w:val="20"/>
        </w:rPr>
        <w:t xml:space="preserve"> </w:t>
      </w:r>
      <w:r>
        <w:rPr>
          <w:color w:val="010202"/>
          <w:sz w:val="20"/>
        </w:rPr>
        <w:t>constructive</w:t>
      </w:r>
      <w:r>
        <w:rPr>
          <w:color w:val="010202"/>
          <w:spacing w:val="-14"/>
          <w:sz w:val="20"/>
        </w:rPr>
        <w:t xml:space="preserve"> </w:t>
      </w:r>
      <w:r>
        <w:rPr>
          <w:color w:val="010202"/>
          <w:sz w:val="20"/>
        </w:rPr>
        <w:t>total</w:t>
      </w:r>
      <w:r>
        <w:rPr>
          <w:color w:val="010202"/>
          <w:spacing w:val="-13"/>
          <w:sz w:val="20"/>
        </w:rPr>
        <w:t xml:space="preserve"> </w:t>
      </w:r>
      <w:r>
        <w:rPr>
          <w:color w:val="010202"/>
          <w:sz w:val="20"/>
        </w:rPr>
        <w:t>loss</w:t>
      </w:r>
      <w:r>
        <w:rPr>
          <w:color w:val="010202"/>
          <w:spacing w:val="-14"/>
          <w:sz w:val="20"/>
        </w:rPr>
        <w:t xml:space="preserve"> </w:t>
      </w:r>
      <w:r>
        <w:rPr>
          <w:color w:val="010202"/>
          <w:sz w:val="20"/>
        </w:rPr>
        <w:t>or</w:t>
      </w:r>
      <w:r>
        <w:rPr>
          <w:color w:val="010202"/>
          <w:spacing w:val="-14"/>
          <w:sz w:val="20"/>
        </w:rPr>
        <w:t xml:space="preserve"> </w:t>
      </w:r>
      <w:r>
        <w:rPr>
          <w:color w:val="010202"/>
          <w:sz w:val="20"/>
        </w:rPr>
        <w:t>if</w:t>
      </w:r>
      <w:r>
        <w:rPr>
          <w:color w:val="010202"/>
          <w:spacing w:val="-13"/>
          <w:sz w:val="20"/>
        </w:rPr>
        <w:t xml:space="preserve"> </w:t>
      </w:r>
      <w:r>
        <w:rPr>
          <w:color w:val="010202"/>
          <w:sz w:val="20"/>
        </w:rPr>
        <w:t>such</w:t>
      </w:r>
      <w:r>
        <w:rPr>
          <w:color w:val="010202"/>
          <w:spacing w:val="-14"/>
          <w:sz w:val="20"/>
        </w:rPr>
        <w:t xml:space="preserve"> </w:t>
      </w:r>
      <w:r>
        <w:rPr>
          <w:color w:val="010202"/>
          <w:sz w:val="20"/>
        </w:rPr>
        <w:t>agreement with</w:t>
      </w:r>
      <w:r>
        <w:rPr>
          <w:color w:val="010202"/>
          <w:spacing w:val="-3"/>
          <w:sz w:val="20"/>
        </w:rPr>
        <w:t xml:space="preserve"> </w:t>
      </w:r>
      <w:r>
        <w:rPr>
          <w:color w:val="010202"/>
          <w:sz w:val="20"/>
        </w:rPr>
        <w:t>the</w:t>
      </w:r>
      <w:r>
        <w:rPr>
          <w:color w:val="010202"/>
          <w:spacing w:val="-3"/>
          <w:sz w:val="20"/>
        </w:rPr>
        <w:t xml:space="preserve"> </w:t>
      </w:r>
      <w:r>
        <w:rPr>
          <w:color w:val="010202"/>
          <w:sz w:val="20"/>
        </w:rPr>
        <w:t>Vessel’s</w:t>
      </w:r>
      <w:r>
        <w:rPr>
          <w:color w:val="010202"/>
          <w:spacing w:val="-3"/>
          <w:sz w:val="20"/>
        </w:rPr>
        <w:t xml:space="preserve"> </w:t>
      </w:r>
      <w:r>
        <w:rPr>
          <w:color w:val="010202"/>
          <w:sz w:val="20"/>
        </w:rPr>
        <w:t>underwriters</w:t>
      </w:r>
      <w:r>
        <w:rPr>
          <w:color w:val="010202"/>
          <w:spacing w:val="-3"/>
          <w:sz w:val="20"/>
        </w:rPr>
        <w:t xml:space="preserve"> </w:t>
      </w:r>
      <w:r>
        <w:rPr>
          <w:color w:val="010202"/>
          <w:sz w:val="20"/>
        </w:rPr>
        <w:t>is</w:t>
      </w:r>
      <w:r>
        <w:rPr>
          <w:color w:val="010202"/>
          <w:spacing w:val="-3"/>
          <w:sz w:val="20"/>
        </w:rPr>
        <w:t xml:space="preserve"> </w:t>
      </w:r>
      <w:r>
        <w:rPr>
          <w:color w:val="010202"/>
          <w:sz w:val="20"/>
        </w:rPr>
        <w:t>not</w:t>
      </w:r>
      <w:r>
        <w:rPr>
          <w:color w:val="010202"/>
          <w:spacing w:val="-3"/>
          <w:sz w:val="20"/>
        </w:rPr>
        <w:t xml:space="preserve"> </w:t>
      </w:r>
      <w:r>
        <w:rPr>
          <w:color w:val="010202"/>
          <w:sz w:val="20"/>
        </w:rPr>
        <w:t>reached</w:t>
      </w:r>
      <w:r>
        <w:rPr>
          <w:color w:val="010202"/>
          <w:spacing w:val="-3"/>
          <w:sz w:val="20"/>
        </w:rPr>
        <w:t xml:space="preserve"> </w:t>
      </w:r>
      <w:r>
        <w:rPr>
          <w:color w:val="010202"/>
          <w:sz w:val="20"/>
        </w:rPr>
        <w:t>it</w:t>
      </w:r>
      <w:r>
        <w:rPr>
          <w:color w:val="010202"/>
          <w:spacing w:val="-3"/>
          <w:sz w:val="20"/>
        </w:rPr>
        <w:t xml:space="preserve"> </w:t>
      </w:r>
      <w:r>
        <w:rPr>
          <w:color w:val="010202"/>
          <w:sz w:val="20"/>
        </w:rPr>
        <w:t>is</w:t>
      </w:r>
      <w:r>
        <w:rPr>
          <w:color w:val="010202"/>
          <w:spacing w:val="-3"/>
          <w:sz w:val="20"/>
        </w:rPr>
        <w:t xml:space="preserve"> </w:t>
      </w:r>
      <w:r>
        <w:rPr>
          <w:color w:val="010202"/>
          <w:sz w:val="20"/>
        </w:rPr>
        <w:t>adjudged</w:t>
      </w:r>
      <w:r>
        <w:rPr>
          <w:color w:val="010202"/>
          <w:spacing w:val="-3"/>
          <w:sz w:val="20"/>
        </w:rPr>
        <w:t xml:space="preserve"> </w:t>
      </w:r>
      <w:r>
        <w:rPr>
          <w:color w:val="010202"/>
          <w:sz w:val="20"/>
        </w:rPr>
        <w:t>by</w:t>
      </w:r>
      <w:r>
        <w:rPr>
          <w:color w:val="010202"/>
          <w:spacing w:val="-3"/>
          <w:sz w:val="20"/>
        </w:rPr>
        <w:t xml:space="preserve"> </w:t>
      </w:r>
      <w:r>
        <w:rPr>
          <w:color w:val="010202"/>
          <w:sz w:val="20"/>
        </w:rPr>
        <w:t>a</w:t>
      </w:r>
      <w:r>
        <w:rPr>
          <w:color w:val="010202"/>
          <w:spacing w:val="-3"/>
          <w:sz w:val="20"/>
        </w:rPr>
        <w:t xml:space="preserve"> </w:t>
      </w:r>
      <w:r>
        <w:rPr>
          <w:color w:val="010202"/>
          <w:sz w:val="20"/>
        </w:rPr>
        <w:t>competent</w:t>
      </w:r>
      <w:r>
        <w:rPr>
          <w:color w:val="010202"/>
          <w:spacing w:val="-3"/>
          <w:sz w:val="20"/>
        </w:rPr>
        <w:t xml:space="preserve"> </w:t>
      </w:r>
      <w:r>
        <w:rPr>
          <w:color w:val="010202"/>
          <w:sz w:val="20"/>
        </w:rPr>
        <w:t>tribunal</w:t>
      </w:r>
      <w:r>
        <w:rPr>
          <w:color w:val="010202"/>
          <w:spacing w:val="-3"/>
          <w:sz w:val="20"/>
        </w:rPr>
        <w:t xml:space="preserve"> </w:t>
      </w:r>
      <w:r>
        <w:rPr>
          <w:color w:val="010202"/>
          <w:sz w:val="20"/>
        </w:rPr>
        <w:t>that</w:t>
      </w:r>
      <w:r>
        <w:rPr>
          <w:color w:val="010202"/>
          <w:spacing w:val="-3"/>
          <w:sz w:val="20"/>
        </w:rPr>
        <w:t xml:space="preserve"> </w:t>
      </w:r>
      <w:r>
        <w:rPr>
          <w:color w:val="010202"/>
          <w:sz w:val="20"/>
        </w:rPr>
        <w:t>a</w:t>
      </w:r>
      <w:r>
        <w:rPr>
          <w:color w:val="010202"/>
          <w:spacing w:val="-3"/>
          <w:sz w:val="20"/>
        </w:rPr>
        <w:t xml:space="preserve"> </w:t>
      </w:r>
      <w:r>
        <w:rPr>
          <w:color w:val="010202"/>
          <w:sz w:val="20"/>
        </w:rPr>
        <w:t>constructive loss of the Vessel has occurred; and</w:t>
      </w:r>
    </w:p>
    <w:p w14:paraId="78FC123E" w14:textId="77777777" w:rsidR="0032401D" w:rsidRDefault="0032401D">
      <w:pPr>
        <w:pStyle w:val="GvdeMetni"/>
        <w:spacing w:before="11"/>
      </w:pPr>
    </w:p>
    <w:p w14:paraId="7954D446" w14:textId="77777777" w:rsidR="0032401D" w:rsidRDefault="00000000">
      <w:pPr>
        <w:pStyle w:val="ListeParagraf"/>
        <w:numPr>
          <w:ilvl w:val="2"/>
          <w:numId w:val="2"/>
        </w:numPr>
        <w:tabs>
          <w:tab w:val="left" w:pos="1756"/>
        </w:tabs>
        <w:spacing w:before="1"/>
        <w:ind w:left="1756" w:hanging="391"/>
        <w:rPr>
          <w:sz w:val="20"/>
        </w:rPr>
      </w:pPr>
      <w:proofErr w:type="gramStart"/>
      <w:r>
        <w:rPr>
          <w:color w:val="010202"/>
          <w:spacing w:val="-2"/>
          <w:sz w:val="20"/>
        </w:rPr>
        <w:t>the</w:t>
      </w:r>
      <w:proofErr w:type="gramEnd"/>
      <w:r>
        <w:rPr>
          <w:color w:val="010202"/>
          <w:spacing w:val="-16"/>
          <w:sz w:val="20"/>
        </w:rPr>
        <w:t xml:space="preserve"> </w:t>
      </w:r>
      <w:r>
        <w:rPr>
          <w:color w:val="010202"/>
          <w:spacing w:val="-2"/>
          <w:sz w:val="20"/>
        </w:rPr>
        <w:t>date</w:t>
      </w:r>
      <w:r>
        <w:rPr>
          <w:color w:val="010202"/>
          <w:spacing w:val="-15"/>
          <w:sz w:val="20"/>
        </w:rPr>
        <w:t xml:space="preserve"> </w:t>
      </w:r>
      <w:r>
        <w:rPr>
          <w:color w:val="010202"/>
          <w:spacing w:val="-2"/>
          <w:sz w:val="20"/>
        </w:rPr>
        <w:t>upon</w:t>
      </w:r>
      <w:r>
        <w:rPr>
          <w:color w:val="010202"/>
          <w:spacing w:val="-16"/>
          <w:sz w:val="20"/>
        </w:rPr>
        <w:t xml:space="preserve"> </w:t>
      </w:r>
      <w:r>
        <w:rPr>
          <w:color w:val="010202"/>
          <w:spacing w:val="-2"/>
          <w:sz w:val="20"/>
        </w:rPr>
        <w:t>which</w:t>
      </w:r>
      <w:r>
        <w:rPr>
          <w:color w:val="010202"/>
          <w:spacing w:val="-15"/>
          <w:sz w:val="20"/>
        </w:rPr>
        <w:t xml:space="preserve"> </w:t>
      </w:r>
      <w:r>
        <w:rPr>
          <w:color w:val="010202"/>
          <w:spacing w:val="-2"/>
          <w:sz w:val="20"/>
        </w:rPr>
        <w:t>the</w:t>
      </w:r>
      <w:r>
        <w:rPr>
          <w:color w:val="010202"/>
          <w:spacing w:val="-15"/>
          <w:sz w:val="20"/>
        </w:rPr>
        <w:t xml:space="preserve"> </w:t>
      </w:r>
      <w:r>
        <w:rPr>
          <w:color w:val="010202"/>
          <w:spacing w:val="-2"/>
          <w:sz w:val="20"/>
        </w:rPr>
        <w:t>Vessel</w:t>
      </w:r>
      <w:r>
        <w:rPr>
          <w:color w:val="010202"/>
          <w:spacing w:val="-16"/>
          <w:sz w:val="20"/>
        </w:rPr>
        <w:t xml:space="preserve"> </w:t>
      </w:r>
      <w:r>
        <w:rPr>
          <w:color w:val="010202"/>
          <w:spacing w:val="-2"/>
          <w:sz w:val="20"/>
        </w:rPr>
        <w:t>is</w:t>
      </w:r>
      <w:r>
        <w:rPr>
          <w:color w:val="010202"/>
          <w:spacing w:val="-15"/>
          <w:sz w:val="20"/>
        </w:rPr>
        <w:t xml:space="preserve"> </w:t>
      </w:r>
      <w:r>
        <w:rPr>
          <w:color w:val="010202"/>
          <w:spacing w:val="-2"/>
          <w:sz w:val="20"/>
        </w:rPr>
        <w:t>to</w:t>
      </w:r>
      <w:r>
        <w:rPr>
          <w:color w:val="010202"/>
          <w:spacing w:val="-15"/>
          <w:sz w:val="20"/>
        </w:rPr>
        <w:t xml:space="preserve"> </w:t>
      </w:r>
      <w:r>
        <w:rPr>
          <w:color w:val="010202"/>
          <w:spacing w:val="-2"/>
          <w:sz w:val="20"/>
        </w:rPr>
        <w:t>be</w:t>
      </w:r>
      <w:r>
        <w:rPr>
          <w:color w:val="010202"/>
          <w:spacing w:val="-16"/>
          <w:sz w:val="20"/>
        </w:rPr>
        <w:t xml:space="preserve"> </w:t>
      </w:r>
      <w:r>
        <w:rPr>
          <w:color w:val="010202"/>
          <w:spacing w:val="-2"/>
          <w:sz w:val="20"/>
        </w:rPr>
        <w:t>treated</w:t>
      </w:r>
      <w:r>
        <w:rPr>
          <w:color w:val="010202"/>
          <w:spacing w:val="-15"/>
          <w:sz w:val="20"/>
        </w:rPr>
        <w:t xml:space="preserve"> </w:t>
      </w:r>
      <w:r>
        <w:rPr>
          <w:color w:val="010202"/>
          <w:spacing w:val="-2"/>
          <w:sz w:val="20"/>
        </w:rPr>
        <w:t>as</w:t>
      </w:r>
      <w:r>
        <w:rPr>
          <w:color w:val="010202"/>
          <w:spacing w:val="-15"/>
          <w:sz w:val="20"/>
        </w:rPr>
        <w:t xml:space="preserve"> </w:t>
      </w:r>
      <w:r>
        <w:rPr>
          <w:color w:val="010202"/>
          <w:spacing w:val="-2"/>
          <w:sz w:val="20"/>
        </w:rPr>
        <w:t>declared</w:t>
      </w:r>
      <w:r>
        <w:rPr>
          <w:color w:val="010202"/>
          <w:spacing w:val="-16"/>
          <w:sz w:val="20"/>
        </w:rPr>
        <w:t xml:space="preserve"> </w:t>
      </w:r>
      <w:r>
        <w:rPr>
          <w:color w:val="010202"/>
          <w:spacing w:val="-2"/>
          <w:sz w:val="20"/>
        </w:rPr>
        <w:t>missing</w:t>
      </w:r>
      <w:r>
        <w:rPr>
          <w:color w:val="010202"/>
          <w:spacing w:val="-15"/>
          <w:sz w:val="20"/>
        </w:rPr>
        <w:t xml:space="preserve"> </w:t>
      </w:r>
      <w:r>
        <w:rPr>
          <w:color w:val="010202"/>
          <w:spacing w:val="-2"/>
          <w:sz w:val="20"/>
        </w:rPr>
        <w:t>shall</w:t>
      </w:r>
      <w:r>
        <w:rPr>
          <w:color w:val="010202"/>
          <w:spacing w:val="-15"/>
          <w:sz w:val="20"/>
        </w:rPr>
        <w:t xml:space="preserve"> </w:t>
      </w:r>
      <w:r>
        <w:rPr>
          <w:color w:val="010202"/>
          <w:spacing w:val="-2"/>
          <w:sz w:val="20"/>
        </w:rPr>
        <w:t>be</w:t>
      </w:r>
      <w:r>
        <w:rPr>
          <w:color w:val="010202"/>
          <w:spacing w:val="-16"/>
          <w:sz w:val="20"/>
        </w:rPr>
        <w:t xml:space="preserve"> </w:t>
      </w:r>
      <w:r>
        <w:rPr>
          <w:color w:val="010202"/>
          <w:spacing w:val="-2"/>
          <w:sz w:val="20"/>
        </w:rPr>
        <w:t>ten</w:t>
      </w:r>
      <w:r>
        <w:rPr>
          <w:color w:val="010202"/>
          <w:spacing w:val="-15"/>
          <w:sz w:val="20"/>
        </w:rPr>
        <w:t xml:space="preserve"> </w:t>
      </w:r>
      <w:r>
        <w:rPr>
          <w:color w:val="010202"/>
          <w:spacing w:val="-2"/>
          <w:sz w:val="20"/>
        </w:rPr>
        <w:t>(10)</w:t>
      </w:r>
      <w:r>
        <w:rPr>
          <w:color w:val="010202"/>
          <w:spacing w:val="-15"/>
          <w:sz w:val="20"/>
        </w:rPr>
        <w:t xml:space="preserve"> </w:t>
      </w:r>
      <w:r>
        <w:rPr>
          <w:color w:val="010202"/>
          <w:spacing w:val="-2"/>
          <w:sz w:val="20"/>
        </w:rPr>
        <w:t>days</w:t>
      </w:r>
      <w:r>
        <w:rPr>
          <w:color w:val="010202"/>
          <w:spacing w:val="-16"/>
          <w:sz w:val="20"/>
        </w:rPr>
        <w:t xml:space="preserve"> </w:t>
      </w:r>
      <w:r>
        <w:rPr>
          <w:color w:val="010202"/>
          <w:spacing w:val="-2"/>
          <w:sz w:val="20"/>
        </w:rPr>
        <w:t>after</w:t>
      </w:r>
      <w:r>
        <w:rPr>
          <w:color w:val="010202"/>
          <w:spacing w:val="-15"/>
          <w:sz w:val="20"/>
        </w:rPr>
        <w:t xml:space="preserve"> </w:t>
      </w:r>
      <w:r>
        <w:rPr>
          <w:color w:val="010202"/>
          <w:spacing w:val="-2"/>
          <w:sz w:val="20"/>
        </w:rPr>
        <w:t>the</w:t>
      </w:r>
      <w:r>
        <w:rPr>
          <w:color w:val="010202"/>
          <w:spacing w:val="-15"/>
          <w:sz w:val="20"/>
        </w:rPr>
        <w:t xml:space="preserve"> </w:t>
      </w:r>
      <w:r>
        <w:rPr>
          <w:color w:val="010202"/>
          <w:spacing w:val="-2"/>
          <w:sz w:val="20"/>
        </w:rPr>
        <w:t>Vessel</w:t>
      </w:r>
    </w:p>
    <w:p w14:paraId="46607618" w14:textId="77777777" w:rsidR="0032401D" w:rsidRDefault="00000000">
      <w:pPr>
        <w:spacing w:before="28"/>
        <w:ind w:left="224"/>
        <w:rPr>
          <w:sz w:val="18"/>
        </w:rPr>
      </w:pPr>
      <w:r>
        <w:br w:type="column"/>
      </w:r>
      <w:r>
        <w:rPr>
          <w:color w:val="231F20"/>
          <w:spacing w:val="-5"/>
          <w:sz w:val="18"/>
        </w:rPr>
        <w:t>386</w:t>
      </w:r>
    </w:p>
    <w:p w14:paraId="7D9F4983" w14:textId="77777777" w:rsidR="0032401D" w:rsidRDefault="00000000">
      <w:pPr>
        <w:spacing w:before="33"/>
        <w:ind w:left="224"/>
        <w:rPr>
          <w:sz w:val="18"/>
        </w:rPr>
      </w:pPr>
      <w:r>
        <w:rPr>
          <w:color w:val="231F20"/>
          <w:spacing w:val="-5"/>
          <w:sz w:val="18"/>
        </w:rPr>
        <w:t>387</w:t>
      </w:r>
    </w:p>
    <w:p w14:paraId="62D41BC7" w14:textId="77777777" w:rsidR="0032401D" w:rsidRDefault="0032401D">
      <w:pPr>
        <w:pStyle w:val="GvdeMetni"/>
        <w:spacing w:before="65"/>
        <w:rPr>
          <w:sz w:val="18"/>
        </w:rPr>
      </w:pPr>
    </w:p>
    <w:p w14:paraId="7E3A7E6D" w14:textId="77777777" w:rsidR="0032401D" w:rsidRDefault="00000000">
      <w:pPr>
        <w:ind w:left="224"/>
        <w:rPr>
          <w:sz w:val="18"/>
        </w:rPr>
      </w:pPr>
      <w:r>
        <w:rPr>
          <w:color w:val="231F20"/>
          <w:spacing w:val="-5"/>
          <w:sz w:val="18"/>
        </w:rPr>
        <w:t>388</w:t>
      </w:r>
    </w:p>
    <w:p w14:paraId="25111356" w14:textId="77777777" w:rsidR="0032401D" w:rsidRDefault="00000000">
      <w:pPr>
        <w:spacing w:before="32"/>
        <w:ind w:left="224"/>
        <w:rPr>
          <w:sz w:val="18"/>
        </w:rPr>
      </w:pPr>
      <w:r>
        <w:rPr>
          <w:color w:val="231F20"/>
          <w:spacing w:val="-5"/>
          <w:sz w:val="18"/>
        </w:rPr>
        <w:t>389</w:t>
      </w:r>
    </w:p>
    <w:p w14:paraId="1B1F87E9" w14:textId="77777777" w:rsidR="0032401D" w:rsidRDefault="00000000">
      <w:pPr>
        <w:spacing w:before="33"/>
        <w:ind w:left="224"/>
        <w:rPr>
          <w:sz w:val="18"/>
        </w:rPr>
      </w:pPr>
      <w:r>
        <w:rPr>
          <w:color w:val="231F20"/>
          <w:spacing w:val="-5"/>
          <w:sz w:val="18"/>
        </w:rPr>
        <w:t>390</w:t>
      </w:r>
    </w:p>
    <w:p w14:paraId="23ADBBEE" w14:textId="77777777" w:rsidR="0032401D" w:rsidRDefault="0032401D">
      <w:pPr>
        <w:pStyle w:val="GvdeMetni"/>
        <w:spacing w:before="65"/>
        <w:rPr>
          <w:sz w:val="18"/>
        </w:rPr>
      </w:pPr>
    </w:p>
    <w:p w14:paraId="5B0F5B79" w14:textId="77777777" w:rsidR="0032401D" w:rsidRDefault="00000000">
      <w:pPr>
        <w:ind w:left="224"/>
        <w:rPr>
          <w:sz w:val="18"/>
        </w:rPr>
      </w:pPr>
      <w:r>
        <w:rPr>
          <w:color w:val="231F20"/>
          <w:spacing w:val="-5"/>
          <w:sz w:val="18"/>
        </w:rPr>
        <w:t>391</w:t>
      </w:r>
    </w:p>
    <w:p w14:paraId="77350BC4" w14:textId="77777777" w:rsidR="0032401D" w:rsidRDefault="00000000">
      <w:pPr>
        <w:spacing w:before="33"/>
        <w:ind w:left="224"/>
        <w:rPr>
          <w:sz w:val="18"/>
        </w:rPr>
      </w:pPr>
      <w:r>
        <w:rPr>
          <w:color w:val="231F20"/>
          <w:spacing w:val="-5"/>
          <w:sz w:val="18"/>
        </w:rPr>
        <w:t>392</w:t>
      </w:r>
    </w:p>
    <w:p w14:paraId="4911641A" w14:textId="77777777" w:rsidR="0032401D" w:rsidRDefault="00000000">
      <w:pPr>
        <w:spacing w:before="32"/>
        <w:ind w:left="224"/>
        <w:rPr>
          <w:sz w:val="18"/>
        </w:rPr>
      </w:pPr>
      <w:r>
        <w:rPr>
          <w:color w:val="231F20"/>
          <w:spacing w:val="-5"/>
          <w:sz w:val="18"/>
        </w:rPr>
        <w:t>393</w:t>
      </w:r>
    </w:p>
    <w:p w14:paraId="3B3A03B3" w14:textId="77777777" w:rsidR="0032401D" w:rsidRDefault="00000000">
      <w:pPr>
        <w:spacing w:before="33"/>
        <w:ind w:left="224"/>
        <w:rPr>
          <w:sz w:val="18"/>
        </w:rPr>
      </w:pPr>
      <w:r>
        <w:rPr>
          <w:color w:val="231F20"/>
          <w:spacing w:val="-5"/>
          <w:sz w:val="18"/>
        </w:rPr>
        <w:t>394</w:t>
      </w:r>
    </w:p>
    <w:p w14:paraId="3BACC417" w14:textId="77777777" w:rsidR="0032401D" w:rsidRDefault="00000000">
      <w:pPr>
        <w:spacing w:before="32"/>
        <w:ind w:left="224"/>
        <w:rPr>
          <w:sz w:val="18"/>
        </w:rPr>
      </w:pPr>
      <w:r>
        <w:rPr>
          <w:color w:val="231F20"/>
          <w:spacing w:val="-5"/>
          <w:sz w:val="18"/>
        </w:rPr>
        <w:t>395</w:t>
      </w:r>
    </w:p>
    <w:p w14:paraId="6DEB8CEE" w14:textId="77777777" w:rsidR="0032401D" w:rsidRDefault="0032401D">
      <w:pPr>
        <w:pStyle w:val="GvdeMetni"/>
        <w:spacing w:before="65"/>
        <w:rPr>
          <w:sz w:val="18"/>
        </w:rPr>
      </w:pPr>
    </w:p>
    <w:p w14:paraId="008A79DB" w14:textId="77777777" w:rsidR="0032401D" w:rsidRDefault="00000000">
      <w:pPr>
        <w:spacing w:before="1"/>
        <w:ind w:left="224"/>
        <w:rPr>
          <w:sz w:val="18"/>
        </w:rPr>
      </w:pPr>
      <w:r>
        <w:rPr>
          <w:color w:val="231F20"/>
          <w:spacing w:val="-5"/>
          <w:sz w:val="18"/>
        </w:rPr>
        <w:t>396</w:t>
      </w:r>
    </w:p>
    <w:p w14:paraId="5B716F8B" w14:textId="77777777" w:rsidR="0032401D" w:rsidRDefault="00000000">
      <w:pPr>
        <w:spacing w:before="32"/>
        <w:ind w:left="224"/>
        <w:rPr>
          <w:sz w:val="18"/>
        </w:rPr>
      </w:pPr>
      <w:r>
        <w:rPr>
          <w:color w:val="231F20"/>
          <w:spacing w:val="-5"/>
          <w:sz w:val="18"/>
        </w:rPr>
        <w:t>397</w:t>
      </w:r>
    </w:p>
    <w:p w14:paraId="29D10F0D" w14:textId="77777777" w:rsidR="0032401D" w:rsidRDefault="0032401D">
      <w:pPr>
        <w:pStyle w:val="GvdeMetni"/>
        <w:spacing w:before="65"/>
        <w:rPr>
          <w:sz w:val="18"/>
        </w:rPr>
      </w:pPr>
    </w:p>
    <w:p w14:paraId="543B25B6" w14:textId="77777777" w:rsidR="0032401D" w:rsidRDefault="00000000">
      <w:pPr>
        <w:ind w:left="224"/>
        <w:rPr>
          <w:sz w:val="18"/>
        </w:rPr>
      </w:pPr>
      <w:r>
        <w:rPr>
          <w:color w:val="231F20"/>
          <w:spacing w:val="-5"/>
          <w:sz w:val="18"/>
        </w:rPr>
        <w:t>398</w:t>
      </w:r>
    </w:p>
    <w:p w14:paraId="7C229599" w14:textId="77777777" w:rsidR="0032401D" w:rsidRDefault="00000000">
      <w:pPr>
        <w:spacing w:before="33"/>
        <w:ind w:left="224"/>
        <w:rPr>
          <w:sz w:val="18"/>
        </w:rPr>
      </w:pPr>
      <w:r>
        <w:rPr>
          <w:color w:val="231F20"/>
          <w:spacing w:val="-5"/>
          <w:sz w:val="18"/>
        </w:rPr>
        <w:t>399</w:t>
      </w:r>
    </w:p>
    <w:p w14:paraId="55D210A8" w14:textId="77777777" w:rsidR="0032401D" w:rsidRDefault="00000000">
      <w:pPr>
        <w:spacing w:before="33"/>
        <w:ind w:left="224"/>
        <w:rPr>
          <w:sz w:val="18"/>
        </w:rPr>
      </w:pPr>
      <w:r>
        <w:rPr>
          <w:color w:val="231F20"/>
          <w:spacing w:val="-5"/>
          <w:sz w:val="18"/>
        </w:rPr>
        <w:t>400</w:t>
      </w:r>
    </w:p>
    <w:p w14:paraId="76D5E375" w14:textId="77777777" w:rsidR="0032401D" w:rsidRDefault="00000000">
      <w:pPr>
        <w:spacing w:before="32"/>
        <w:ind w:left="224"/>
        <w:rPr>
          <w:sz w:val="18"/>
        </w:rPr>
      </w:pPr>
      <w:r>
        <w:rPr>
          <w:color w:val="231F20"/>
          <w:spacing w:val="-5"/>
          <w:sz w:val="18"/>
        </w:rPr>
        <w:t>401</w:t>
      </w:r>
    </w:p>
    <w:p w14:paraId="0683E4F6" w14:textId="77777777" w:rsidR="0032401D" w:rsidRDefault="00000000">
      <w:pPr>
        <w:spacing w:before="33"/>
        <w:ind w:left="224"/>
        <w:rPr>
          <w:sz w:val="18"/>
        </w:rPr>
      </w:pPr>
      <w:r>
        <w:rPr>
          <w:color w:val="231F20"/>
          <w:spacing w:val="-5"/>
          <w:sz w:val="18"/>
        </w:rPr>
        <w:t>402</w:t>
      </w:r>
    </w:p>
    <w:p w14:paraId="0CF362C0" w14:textId="77777777" w:rsidR="0032401D" w:rsidRDefault="00000000">
      <w:pPr>
        <w:spacing w:before="32"/>
        <w:ind w:left="224"/>
        <w:rPr>
          <w:sz w:val="18"/>
        </w:rPr>
      </w:pPr>
      <w:r>
        <w:rPr>
          <w:color w:val="231F20"/>
          <w:spacing w:val="-5"/>
          <w:sz w:val="18"/>
        </w:rPr>
        <w:t>403</w:t>
      </w:r>
    </w:p>
    <w:p w14:paraId="702007C2" w14:textId="77777777" w:rsidR="0032401D" w:rsidRDefault="0032401D">
      <w:pPr>
        <w:pStyle w:val="GvdeMetni"/>
        <w:spacing w:before="65"/>
        <w:rPr>
          <w:sz w:val="18"/>
        </w:rPr>
      </w:pPr>
    </w:p>
    <w:p w14:paraId="17D69D88" w14:textId="77777777" w:rsidR="0032401D" w:rsidRDefault="00000000">
      <w:pPr>
        <w:ind w:left="224"/>
        <w:rPr>
          <w:sz w:val="18"/>
        </w:rPr>
      </w:pPr>
      <w:r>
        <w:rPr>
          <w:color w:val="231F20"/>
          <w:spacing w:val="-5"/>
          <w:sz w:val="18"/>
        </w:rPr>
        <w:t>404</w:t>
      </w:r>
    </w:p>
    <w:p w14:paraId="1F662E38" w14:textId="77777777" w:rsidR="0032401D" w:rsidRDefault="0032401D">
      <w:pPr>
        <w:pStyle w:val="GvdeMetni"/>
        <w:spacing w:before="65"/>
        <w:rPr>
          <w:sz w:val="18"/>
        </w:rPr>
      </w:pPr>
    </w:p>
    <w:p w14:paraId="2E07DC95" w14:textId="77777777" w:rsidR="0032401D" w:rsidRDefault="00000000">
      <w:pPr>
        <w:spacing w:before="1"/>
        <w:ind w:left="224"/>
        <w:rPr>
          <w:sz w:val="18"/>
        </w:rPr>
      </w:pPr>
      <w:r>
        <w:rPr>
          <w:color w:val="231F20"/>
          <w:spacing w:val="-5"/>
          <w:sz w:val="18"/>
        </w:rPr>
        <w:t>405</w:t>
      </w:r>
    </w:p>
    <w:p w14:paraId="7EA6097B" w14:textId="77777777" w:rsidR="0032401D" w:rsidRDefault="00000000">
      <w:pPr>
        <w:spacing w:before="32"/>
        <w:ind w:left="224"/>
        <w:rPr>
          <w:sz w:val="18"/>
        </w:rPr>
      </w:pPr>
      <w:r>
        <w:rPr>
          <w:color w:val="231F20"/>
          <w:spacing w:val="-5"/>
          <w:sz w:val="18"/>
        </w:rPr>
        <w:t>406</w:t>
      </w:r>
    </w:p>
    <w:p w14:paraId="42C6AD38" w14:textId="77777777" w:rsidR="0032401D" w:rsidRDefault="00000000">
      <w:pPr>
        <w:spacing w:before="33"/>
        <w:ind w:left="224"/>
        <w:rPr>
          <w:sz w:val="18"/>
        </w:rPr>
      </w:pPr>
      <w:r>
        <w:rPr>
          <w:color w:val="231F20"/>
          <w:spacing w:val="-5"/>
          <w:sz w:val="18"/>
        </w:rPr>
        <w:t>407</w:t>
      </w:r>
    </w:p>
    <w:p w14:paraId="5AF008CC" w14:textId="77777777" w:rsidR="0032401D" w:rsidRDefault="00000000">
      <w:pPr>
        <w:spacing w:before="32"/>
        <w:ind w:left="224"/>
        <w:rPr>
          <w:sz w:val="18"/>
        </w:rPr>
      </w:pPr>
      <w:r>
        <w:rPr>
          <w:color w:val="231F20"/>
          <w:spacing w:val="-5"/>
          <w:sz w:val="18"/>
        </w:rPr>
        <w:t>408</w:t>
      </w:r>
    </w:p>
    <w:p w14:paraId="458E5094" w14:textId="77777777" w:rsidR="0032401D" w:rsidRDefault="00000000">
      <w:pPr>
        <w:spacing w:before="33"/>
        <w:ind w:left="224"/>
        <w:rPr>
          <w:sz w:val="18"/>
        </w:rPr>
      </w:pPr>
      <w:r>
        <w:rPr>
          <w:color w:val="231F20"/>
          <w:spacing w:val="-5"/>
          <w:sz w:val="18"/>
        </w:rPr>
        <w:t>409</w:t>
      </w:r>
    </w:p>
    <w:p w14:paraId="7FB608C4" w14:textId="77777777" w:rsidR="0032401D" w:rsidRDefault="0032401D">
      <w:pPr>
        <w:pStyle w:val="GvdeMetni"/>
        <w:spacing w:before="65"/>
        <w:rPr>
          <w:sz w:val="18"/>
        </w:rPr>
      </w:pPr>
    </w:p>
    <w:p w14:paraId="057B4097" w14:textId="77777777" w:rsidR="0032401D" w:rsidRDefault="00000000">
      <w:pPr>
        <w:ind w:left="224"/>
        <w:rPr>
          <w:sz w:val="18"/>
        </w:rPr>
      </w:pPr>
      <w:r>
        <w:rPr>
          <w:color w:val="231F20"/>
          <w:spacing w:val="-5"/>
          <w:sz w:val="18"/>
        </w:rPr>
        <w:t>410</w:t>
      </w:r>
    </w:p>
    <w:p w14:paraId="64699E38" w14:textId="77777777" w:rsidR="0032401D" w:rsidRDefault="00000000">
      <w:pPr>
        <w:spacing w:before="33"/>
        <w:ind w:left="224"/>
        <w:rPr>
          <w:sz w:val="18"/>
        </w:rPr>
      </w:pPr>
      <w:r>
        <w:rPr>
          <w:color w:val="231F20"/>
          <w:spacing w:val="-5"/>
          <w:sz w:val="18"/>
        </w:rPr>
        <w:t>411</w:t>
      </w:r>
    </w:p>
    <w:p w14:paraId="42E7C17B" w14:textId="77777777" w:rsidR="0032401D" w:rsidRDefault="00000000">
      <w:pPr>
        <w:spacing w:before="32"/>
        <w:ind w:left="224"/>
        <w:rPr>
          <w:sz w:val="18"/>
        </w:rPr>
      </w:pPr>
      <w:r>
        <w:rPr>
          <w:color w:val="231F20"/>
          <w:spacing w:val="-5"/>
          <w:sz w:val="18"/>
        </w:rPr>
        <w:t>412</w:t>
      </w:r>
    </w:p>
    <w:p w14:paraId="4FF65E2E" w14:textId="77777777" w:rsidR="0032401D" w:rsidRDefault="00000000">
      <w:pPr>
        <w:spacing w:before="33"/>
        <w:ind w:left="224"/>
        <w:rPr>
          <w:sz w:val="18"/>
        </w:rPr>
      </w:pPr>
      <w:r>
        <w:rPr>
          <w:color w:val="231F20"/>
          <w:spacing w:val="-5"/>
          <w:sz w:val="18"/>
        </w:rPr>
        <w:t>413</w:t>
      </w:r>
    </w:p>
    <w:p w14:paraId="3987E407" w14:textId="77777777" w:rsidR="0032401D" w:rsidRDefault="00000000">
      <w:pPr>
        <w:spacing w:before="32"/>
        <w:ind w:left="224"/>
        <w:rPr>
          <w:sz w:val="18"/>
        </w:rPr>
      </w:pPr>
      <w:r>
        <w:rPr>
          <w:color w:val="231F20"/>
          <w:spacing w:val="-5"/>
          <w:sz w:val="18"/>
        </w:rPr>
        <w:t>414</w:t>
      </w:r>
    </w:p>
    <w:p w14:paraId="2D43A7CD" w14:textId="77777777" w:rsidR="0032401D" w:rsidRDefault="00000000">
      <w:pPr>
        <w:spacing w:before="33"/>
        <w:ind w:left="224"/>
        <w:rPr>
          <w:sz w:val="18"/>
        </w:rPr>
      </w:pPr>
      <w:r>
        <w:rPr>
          <w:color w:val="231F20"/>
          <w:spacing w:val="-5"/>
          <w:sz w:val="18"/>
        </w:rPr>
        <w:t>415</w:t>
      </w:r>
    </w:p>
    <w:p w14:paraId="17893359" w14:textId="77777777" w:rsidR="0032401D" w:rsidRDefault="0032401D">
      <w:pPr>
        <w:pStyle w:val="GvdeMetni"/>
        <w:spacing w:before="65"/>
        <w:rPr>
          <w:sz w:val="18"/>
        </w:rPr>
      </w:pPr>
    </w:p>
    <w:p w14:paraId="0583A8F0" w14:textId="77777777" w:rsidR="0032401D" w:rsidRDefault="00000000">
      <w:pPr>
        <w:ind w:left="224"/>
        <w:rPr>
          <w:sz w:val="18"/>
        </w:rPr>
      </w:pPr>
      <w:r>
        <w:rPr>
          <w:color w:val="231F20"/>
          <w:spacing w:val="-5"/>
          <w:sz w:val="18"/>
        </w:rPr>
        <w:t>416</w:t>
      </w:r>
    </w:p>
    <w:p w14:paraId="26F4BD3B" w14:textId="77777777" w:rsidR="0032401D" w:rsidRDefault="00000000">
      <w:pPr>
        <w:spacing w:before="33"/>
        <w:ind w:left="224"/>
        <w:rPr>
          <w:sz w:val="18"/>
        </w:rPr>
      </w:pPr>
      <w:r>
        <w:rPr>
          <w:color w:val="231F20"/>
          <w:spacing w:val="-5"/>
          <w:sz w:val="18"/>
        </w:rPr>
        <w:t>417</w:t>
      </w:r>
    </w:p>
    <w:p w14:paraId="160C4333" w14:textId="77777777" w:rsidR="0032401D" w:rsidRDefault="00000000">
      <w:pPr>
        <w:spacing w:before="32"/>
        <w:ind w:left="224"/>
        <w:rPr>
          <w:sz w:val="18"/>
        </w:rPr>
      </w:pPr>
      <w:r>
        <w:rPr>
          <w:color w:val="231F20"/>
          <w:spacing w:val="-5"/>
          <w:sz w:val="18"/>
        </w:rPr>
        <w:t>418</w:t>
      </w:r>
    </w:p>
    <w:p w14:paraId="6F7AA8EE" w14:textId="77777777" w:rsidR="0032401D" w:rsidRDefault="00000000">
      <w:pPr>
        <w:spacing w:before="33"/>
        <w:ind w:left="224"/>
        <w:rPr>
          <w:sz w:val="18"/>
        </w:rPr>
      </w:pPr>
      <w:r>
        <w:rPr>
          <w:color w:val="231F20"/>
          <w:spacing w:val="-5"/>
          <w:sz w:val="18"/>
        </w:rPr>
        <w:t>419</w:t>
      </w:r>
    </w:p>
    <w:p w14:paraId="4FAFB583" w14:textId="77777777" w:rsidR="0032401D" w:rsidRDefault="0032401D">
      <w:pPr>
        <w:pStyle w:val="GvdeMetni"/>
        <w:spacing w:before="65"/>
        <w:rPr>
          <w:sz w:val="18"/>
        </w:rPr>
      </w:pPr>
    </w:p>
    <w:p w14:paraId="22D33098" w14:textId="77777777" w:rsidR="0032401D" w:rsidRDefault="00000000">
      <w:pPr>
        <w:ind w:left="224"/>
        <w:rPr>
          <w:sz w:val="18"/>
        </w:rPr>
      </w:pPr>
      <w:r>
        <w:rPr>
          <w:color w:val="231F20"/>
          <w:spacing w:val="-5"/>
          <w:sz w:val="18"/>
        </w:rPr>
        <w:t>420</w:t>
      </w:r>
    </w:p>
    <w:p w14:paraId="1AFBEE12" w14:textId="77777777" w:rsidR="0032401D" w:rsidRDefault="00000000">
      <w:pPr>
        <w:spacing w:before="33"/>
        <w:ind w:left="224"/>
        <w:rPr>
          <w:sz w:val="18"/>
        </w:rPr>
      </w:pPr>
      <w:r>
        <w:rPr>
          <w:color w:val="231F20"/>
          <w:spacing w:val="-5"/>
          <w:sz w:val="18"/>
        </w:rPr>
        <w:t>421</w:t>
      </w:r>
    </w:p>
    <w:p w14:paraId="4DE8DA84" w14:textId="77777777" w:rsidR="0032401D" w:rsidRDefault="00000000">
      <w:pPr>
        <w:spacing w:before="32"/>
        <w:ind w:left="224"/>
        <w:rPr>
          <w:sz w:val="18"/>
        </w:rPr>
      </w:pPr>
      <w:r>
        <w:rPr>
          <w:color w:val="231F20"/>
          <w:spacing w:val="-5"/>
          <w:sz w:val="18"/>
        </w:rPr>
        <w:t>422</w:t>
      </w:r>
    </w:p>
    <w:p w14:paraId="7913D9B5" w14:textId="77777777" w:rsidR="0032401D" w:rsidRDefault="00000000">
      <w:pPr>
        <w:spacing w:before="33"/>
        <w:ind w:left="224"/>
        <w:rPr>
          <w:sz w:val="18"/>
        </w:rPr>
      </w:pPr>
      <w:r>
        <w:rPr>
          <w:color w:val="231F20"/>
          <w:spacing w:val="-5"/>
          <w:sz w:val="18"/>
        </w:rPr>
        <w:t>423</w:t>
      </w:r>
    </w:p>
    <w:p w14:paraId="0993FA34" w14:textId="77777777" w:rsidR="0032401D" w:rsidRDefault="00000000">
      <w:pPr>
        <w:spacing w:before="32"/>
        <w:ind w:left="224"/>
        <w:rPr>
          <w:sz w:val="18"/>
        </w:rPr>
      </w:pPr>
      <w:r>
        <w:rPr>
          <w:color w:val="231F20"/>
          <w:spacing w:val="-5"/>
          <w:sz w:val="18"/>
        </w:rPr>
        <w:t>424</w:t>
      </w:r>
    </w:p>
    <w:p w14:paraId="0CF263B4" w14:textId="77777777" w:rsidR="0032401D" w:rsidRDefault="0032401D">
      <w:pPr>
        <w:pStyle w:val="GvdeMetni"/>
        <w:spacing w:before="65"/>
        <w:rPr>
          <w:sz w:val="18"/>
        </w:rPr>
      </w:pPr>
    </w:p>
    <w:p w14:paraId="49E79674" w14:textId="77777777" w:rsidR="0032401D" w:rsidRDefault="00000000">
      <w:pPr>
        <w:ind w:left="224"/>
        <w:rPr>
          <w:sz w:val="18"/>
        </w:rPr>
      </w:pPr>
      <w:r>
        <w:rPr>
          <w:color w:val="231F20"/>
          <w:spacing w:val="-5"/>
          <w:sz w:val="18"/>
        </w:rPr>
        <w:t>425</w:t>
      </w:r>
    </w:p>
    <w:p w14:paraId="5483C478" w14:textId="77777777" w:rsidR="0032401D" w:rsidRDefault="0032401D">
      <w:pPr>
        <w:pStyle w:val="GvdeMetni"/>
        <w:spacing w:before="66"/>
        <w:rPr>
          <w:sz w:val="18"/>
        </w:rPr>
      </w:pPr>
    </w:p>
    <w:p w14:paraId="5E1511C0" w14:textId="77777777" w:rsidR="0032401D" w:rsidRDefault="00000000">
      <w:pPr>
        <w:ind w:left="224"/>
        <w:rPr>
          <w:sz w:val="18"/>
        </w:rPr>
      </w:pPr>
      <w:r>
        <w:rPr>
          <w:color w:val="231F20"/>
          <w:spacing w:val="-5"/>
          <w:sz w:val="18"/>
        </w:rPr>
        <w:t>426</w:t>
      </w:r>
    </w:p>
    <w:p w14:paraId="6956CAA4" w14:textId="77777777" w:rsidR="0032401D" w:rsidRDefault="00000000">
      <w:pPr>
        <w:spacing w:before="32"/>
        <w:ind w:left="224"/>
        <w:rPr>
          <w:sz w:val="18"/>
        </w:rPr>
      </w:pPr>
      <w:r>
        <w:rPr>
          <w:color w:val="231F20"/>
          <w:spacing w:val="-5"/>
          <w:sz w:val="18"/>
        </w:rPr>
        <w:t>427</w:t>
      </w:r>
    </w:p>
    <w:p w14:paraId="41A8D1E4" w14:textId="77777777" w:rsidR="0032401D" w:rsidRDefault="0032401D">
      <w:pPr>
        <w:pStyle w:val="GvdeMetni"/>
        <w:spacing w:before="65"/>
        <w:rPr>
          <w:sz w:val="18"/>
        </w:rPr>
      </w:pPr>
    </w:p>
    <w:p w14:paraId="0488E947" w14:textId="77777777" w:rsidR="0032401D" w:rsidRDefault="00000000">
      <w:pPr>
        <w:spacing w:before="1"/>
        <w:ind w:left="224"/>
        <w:rPr>
          <w:sz w:val="18"/>
        </w:rPr>
      </w:pPr>
      <w:r>
        <w:rPr>
          <w:color w:val="231F20"/>
          <w:spacing w:val="-5"/>
          <w:sz w:val="18"/>
        </w:rPr>
        <w:t>428</w:t>
      </w:r>
    </w:p>
    <w:p w14:paraId="136A0D48" w14:textId="77777777" w:rsidR="0032401D" w:rsidRDefault="00000000">
      <w:pPr>
        <w:spacing w:before="32"/>
        <w:ind w:left="224"/>
        <w:rPr>
          <w:sz w:val="18"/>
        </w:rPr>
      </w:pPr>
      <w:r>
        <w:rPr>
          <w:color w:val="231F20"/>
          <w:spacing w:val="-5"/>
          <w:sz w:val="18"/>
        </w:rPr>
        <w:t>429</w:t>
      </w:r>
    </w:p>
    <w:p w14:paraId="668C3761" w14:textId="77777777" w:rsidR="0032401D" w:rsidRDefault="00000000">
      <w:pPr>
        <w:spacing w:before="33"/>
        <w:ind w:left="224"/>
        <w:rPr>
          <w:sz w:val="18"/>
        </w:rPr>
      </w:pPr>
      <w:r>
        <w:rPr>
          <w:color w:val="231F20"/>
          <w:spacing w:val="-5"/>
          <w:sz w:val="18"/>
        </w:rPr>
        <w:t>430</w:t>
      </w:r>
    </w:p>
    <w:p w14:paraId="2C35753B" w14:textId="77777777" w:rsidR="0032401D" w:rsidRDefault="00000000">
      <w:pPr>
        <w:spacing w:before="32"/>
        <w:ind w:left="224"/>
        <w:rPr>
          <w:sz w:val="18"/>
        </w:rPr>
      </w:pPr>
      <w:r>
        <w:rPr>
          <w:color w:val="231F20"/>
          <w:spacing w:val="-5"/>
          <w:sz w:val="18"/>
        </w:rPr>
        <w:t>431</w:t>
      </w:r>
    </w:p>
    <w:p w14:paraId="19DF2EFA" w14:textId="77777777" w:rsidR="0032401D" w:rsidRDefault="0032401D">
      <w:pPr>
        <w:pStyle w:val="GvdeMetni"/>
        <w:spacing w:before="65"/>
        <w:rPr>
          <w:sz w:val="18"/>
        </w:rPr>
      </w:pPr>
    </w:p>
    <w:p w14:paraId="2219FECB" w14:textId="77777777" w:rsidR="0032401D" w:rsidRDefault="00000000">
      <w:pPr>
        <w:ind w:left="224"/>
        <w:rPr>
          <w:sz w:val="18"/>
        </w:rPr>
      </w:pPr>
      <w:r>
        <w:rPr>
          <w:color w:val="231F20"/>
          <w:spacing w:val="-5"/>
          <w:sz w:val="18"/>
        </w:rPr>
        <w:t>432</w:t>
      </w:r>
    </w:p>
    <w:p w14:paraId="5A5080A5" w14:textId="77777777" w:rsidR="0032401D" w:rsidRDefault="0032401D">
      <w:pPr>
        <w:rPr>
          <w:sz w:val="18"/>
        </w:rPr>
        <w:sectPr w:rsidR="0032401D">
          <w:type w:val="continuous"/>
          <w:pgSz w:w="11900" w:h="16840"/>
          <w:pgMar w:top="580" w:right="283" w:bottom="0" w:left="283" w:header="392" w:footer="499" w:gutter="0"/>
          <w:cols w:num="2" w:space="708" w:equalWidth="0">
            <w:col w:w="10763" w:space="40"/>
            <w:col w:w="531"/>
          </w:cols>
        </w:sectPr>
      </w:pPr>
    </w:p>
    <w:p w14:paraId="5D641E0B" w14:textId="77777777" w:rsidR="0032401D" w:rsidRDefault="00000000">
      <w:pPr>
        <w:pStyle w:val="Balk1"/>
        <w:ind w:left="572"/>
      </w:pPr>
      <w:r>
        <w:rPr>
          <w:color w:val="010202"/>
        </w:rPr>
        <w:lastRenderedPageBreak/>
        <w:t>SHIPMAN</w:t>
      </w:r>
      <w:r>
        <w:rPr>
          <w:color w:val="010202"/>
          <w:spacing w:val="-12"/>
        </w:rPr>
        <w:t xml:space="preserve"> </w:t>
      </w:r>
      <w:r>
        <w:rPr>
          <w:color w:val="010202"/>
          <w:spacing w:val="-4"/>
        </w:rPr>
        <w:t>2009</w:t>
      </w:r>
    </w:p>
    <w:p w14:paraId="64E17F9C" w14:textId="77777777" w:rsidR="0032401D" w:rsidRDefault="00000000">
      <w:pPr>
        <w:pStyle w:val="Balk2"/>
        <w:spacing w:before="5"/>
        <w:ind w:left="572"/>
        <w:jc w:val="center"/>
      </w:pPr>
      <w:r>
        <w:rPr>
          <w:color w:val="010202"/>
        </w:rPr>
        <w:t>Standard</w:t>
      </w:r>
      <w:r>
        <w:rPr>
          <w:color w:val="010202"/>
          <w:spacing w:val="-10"/>
        </w:rPr>
        <w:t xml:space="preserve"> </w:t>
      </w:r>
      <w:r>
        <w:rPr>
          <w:color w:val="010202"/>
        </w:rPr>
        <w:t>ship</w:t>
      </w:r>
      <w:r>
        <w:rPr>
          <w:color w:val="010202"/>
          <w:spacing w:val="-9"/>
        </w:rPr>
        <w:t xml:space="preserve"> </w:t>
      </w:r>
      <w:r>
        <w:rPr>
          <w:color w:val="010202"/>
        </w:rPr>
        <w:t>management</w:t>
      </w:r>
      <w:r>
        <w:rPr>
          <w:color w:val="010202"/>
          <w:spacing w:val="-10"/>
        </w:rPr>
        <w:t xml:space="preserve"> </w:t>
      </w:r>
      <w:r>
        <w:rPr>
          <w:color w:val="010202"/>
          <w:spacing w:val="-2"/>
        </w:rPr>
        <w:t>agreement</w:t>
      </w:r>
    </w:p>
    <w:p w14:paraId="39E967ED" w14:textId="77777777" w:rsidR="0032401D" w:rsidRDefault="00000000">
      <w:pPr>
        <w:pStyle w:val="GvdeMetni"/>
        <w:spacing w:before="92" w:line="249" w:lineRule="auto"/>
        <w:ind w:left="912"/>
        <w:jc w:val="both"/>
      </w:pPr>
      <w:r>
        <w:rPr>
          <w:color w:val="010202"/>
        </w:rPr>
        <w:t xml:space="preserve">was last reported or when the Vessel is recorded as missing by the Vessel’s underwriters, whichever </w:t>
      </w:r>
      <w:r>
        <w:rPr>
          <w:color w:val="010202"/>
          <w:spacing w:val="-2"/>
        </w:rPr>
        <w:t>occurs</w:t>
      </w:r>
      <w:r>
        <w:rPr>
          <w:color w:val="010202"/>
          <w:spacing w:val="-12"/>
        </w:rPr>
        <w:t xml:space="preserve"> </w:t>
      </w:r>
      <w:r>
        <w:rPr>
          <w:color w:val="010202"/>
          <w:spacing w:val="-2"/>
        </w:rPr>
        <w:t>first.</w:t>
      </w:r>
      <w:r>
        <w:rPr>
          <w:color w:val="010202"/>
          <w:spacing w:val="-12"/>
        </w:rPr>
        <w:t xml:space="preserve"> </w:t>
      </w:r>
      <w:r>
        <w:rPr>
          <w:color w:val="010202"/>
          <w:spacing w:val="-2"/>
        </w:rPr>
        <w:t>A</w:t>
      </w:r>
      <w:r>
        <w:rPr>
          <w:color w:val="010202"/>
          <w:spacing w:val="-12"/>
        </w:rPr>
        <w:t xml:space="preserve"> </w:t>
      </w:r>
      <w:r>
        <w:rPr>
          <w:color w:val="010202"/>
          <w:spacing w:val="-2"/>
        </w:rPr>
        <w:t>missing</w:t>
      </w:r>
      <w:r>
        <w:rPr>
          <w:color w:val="010202"/>
          <w:spacing w:val="-12"/>
        </w:rPr>
        <w:t xml:space="preserve"> </w:t>
      </w:r>
      <w:r>
        <w:rPr>
          <w:color w:val="010202"/>
          <w:spacing w:val="-2"/>
        </w:rPr>
        <w:t>vessel</w:t>
      </w:r>
      <w:r>
        <w:rPr>
          <w:color w:val="010202"/>
          <w:spacing w:val="-10"/>
        </w:rPr>
        <w:t xml:space="preserve"> </w:t>
      </w:r>
      <w:r>
        <w:rPr>
          <w:color w:val="010202"/>
          <w:spacing w:val="-2"/>
        </w:rPr>
        <w:t>shall</w:t>
      </w:r>
      <w:r>
        <w:rPr>
          <w:color w:val="010202"/>
          <w:spacing w:val="-6"/>
        </w:rPr>
        <w:t xml:space="preserve"> </w:t>
      </w:r>
      <w:r>
        <w:rPr>
          <w:color w:val="010202"/>
          <w:spacing w:val="-2"/>
        </w:rPr>
        <w:t>be</w:t>
      </w:r>
      <w:r>
        <w:rPr>
          <w:color w:val="010202"/>
          <w:spacing w:val="-6"/>
        </w:rPr>
        <w:t xml:space="preserve"> </w:t>
      </w:r>
      <w:r>
        <w:rPr>
          <w:color w:val="010202"/>
          <w:spacing w:val="-2"/>
        </w:rPr>
        <w:t>deemed</w:t>
      </w:r>
      <w:r>
        <w:rPr>
          <w:color w:val="010202"/>
          <w:spacing w:val="-6"/>
        </w:rPr>
        <w:t xml:space="preserve"> </w:t>
      </w:r>
      <w:r>
        <w:rPr>
          <w:color w:val="010202"/>
          <w:spacing w:val="-2"/>
        </w:rPr>
        <w:t>lost</w:t>
      </w:r>
      <w:r>
        <w:rPr>
          <w:color w:val="010202"/>
          <w:spacing w:val="-6"/>
        </w:rPr>
        <w:t xml:space="preserve"> </w:t>
      </w:r>
      <w:r>
        <w:rPr>
          <w:color w:val="010202"/>
          <w:spacing w:val="-2"/>
        </w:rPr>
        <w:t>in</w:t>
      </w:r>
      <w:r>
        <w:rPr>
          <w:color w:val="010202"/>
          <w:spacing w:val="-6"/>
        </w:rPr>
        <w:t xml:space="preserve"> </w:t>
      </w:r>
      <w:r>
        <w:rPr>
          <w:color w:val="010202"/>
          <w:spacing w:val="-2"/>
        </w:rPr>
        <w:t>accordance</w:t>
      </w:r>
      <w:r>
        <w:rPr>
          <w:color w:val="010202"/>
          <w:spacing w:val="-6"/>
        </w:rPr>
        <w:t xml:space="preserve"> </w:t>
      </w:r>
      <w:r>
        <w:rPr>
          <w:color w:val="010202"/>
          <w:spacing w:val="-2"/>
        </w:rPr>
        <w:t>with</w:t>
      </w:r>
      <w:r>
        <w:rPr>
          <w:color w:val="010202"/>
          <w:spacing w:val="-6"/>
        </w:rPr>
        <w:t xml:space="preserve"> </w:t>
      </w:r>
      <w:r>
        <w:rPr>
          <w:color w:val="010202"/>
          <w:spacing w:val="-2"/>
        </w:rPr>
        <w:t>the</w:t>
      </w:r>
      <w:r>
        <w:rPr>
          <w:color w:val="010202"/>
          <w:spacing w:val="-6"/>
        </w:rPr>
        <w:t xml:space="preserve"> </w:t>
      </w:r>
      <w:r>
        <w:rPr>
          <w:color w:val="010202"/>
          <w:spacing w:val="-2"/>
        </w:rPr>
        <w:t>provisions</w:t>
      </w:r>
      <w:r>
        <w:rPr>
          <w:color w:val="010202"/>
          <w:spacing w:val="-6"/>
        </w:rPr>
        <w:t xml:space="preserve"> </w:t>
      </w:r>
      <w:r>
        <w:rPr>
          <w:color w:val="010202"/>
          <w:spacing w:val="-2"/>
        </w:rPr>
        <w:t>of</w:t>
      </w:r>
      <w:r>
        <w:rPr>
          <w:color w:val="010202"/>
          <w:spacing w:val="-6"/>
        </w:rPr>
        <w:t xml:space="preserve"> </w:t>
      </w:r>
      <w:r>
        <w:rPr>
          <w:color w:val="010202"/>
          <w:spacing w:val="-2"/>
        </w:rPr>
        <w:t>Sub-clause</w:t>
      </w:r>
      <w:r>
        <w:rPr>
          <w:color w:val="010202"/>
          <w:spacing w:val="-6"/>
        </w:rPr>
        <w:t xml:space="preserve"> </w:t>
      </w:r>
      <w:r>
        <w:rPr>
          <w:color w:val="010202"/>
          <w:spacing w:val="-2"/>
        </w:rPr>
        <w:t>22(d) (ii).</w:t>
      </w:r>
    </w:p>
    <w:p w14:paraId="4A44CA49" w14:textId="77777777" w:rsidR="0032401D" w:rsidRDefault="0032401D">
      <w:pPr>
        <w:pStyle w:val="GvdeMetni"/>
        <w:spacing w:before="11"/>
      </w:pPr>
    </w:p>
    <w:p w14:paraId="4C112E88" w14:textId="77777777" w:rsidR="0032401D" w:rsidRDefault="00000000">
      <w:pPr>
        <w:pStyle w:val="ListeParagraf"/>
        <w:numPr>
          <w:ilvl w:val="1"/>
          <w:numId w:val="2"/>
        </w:numPr>
        <w:tabs>
          <w:tab w:val="left" w:pos="910"/>
        </w:tabs>
        <w:spacing w:line="249" w:lineRule="auto"/>
        <w:ind w:left="515" w:firstLine="0"/>
        <w:jc w:val="both"/>
        <w:rPr>
          <w:rFonts w:ascii="Arial" w:hAnsi="Arial"/>
          <w:b/>
          <w:color w:val="231F20"/>
          <w:sz w:val="20"/>
        </w:rPr>
      </w:pPr>
      <w:r>
        <w:rPr>
          <w:color w:val="231F20"/>
          <w:sz w:val="20"/>
        </w:rPr>
        <w:t>In</w:t>
      </w:r>
      <w:r>
        <w:rPr>
          <w:color w:val="231F20"/>
          <w:spacing w:val="-12"/>
          <w:sz w:val="20"/>
        </w:rPr>
        <w:t xml:space="preserve"> </w:t>
      </w:r>
      <w:r>
        <w:rPr>
          <w:color w:val="231F20"/>
          <w:sz w:val="20"/>
        </w:rPr>
        <w:t>the</w:t>
      </w:r>
      <w:r>
        <w:rPr>
          <w:color w:val="231F20"/>
          <w:spacing w:val="-12"/>
          <w:sz w:val="20"/>
        </w:rPr>
        <w:t xml:space="preserve"> </w:t>
      </w:r>
      <w:r>
        <w:rPr>
          <w:color w:val="231F20"/>
          <w:sz w:val="20"/>
        </w:rPr>
        <w:t>event</w:t>
      </w:r>
      <w:r>
        <w:rPr>
          <w:color w:val="231F20"/>
          <w:spacing w:val="-12"/>
          <w:sz w:val="20"/>
        </w:rPr>
        <w:t xml:space="preserve"> </w:t>
      </w:r>
      <w:r>
        <w:rPr>
          <w:color w:val="231F20"/>
          <w:sz w:val="20"/>
        </w:rPr>
        <w:t>the</w:t>
      </w:r>
      <w:r>
        <w:rPr>
          <w:color w:val="231F20"/>
          <w:spacing w:val="-12"/>
          <w:sz w:val="20"/>
        </w:rPr>
        <w:t xml:space="preserve"> </w:t>
      </w:r>
      <w:r>
        <w:rPr>
          <w:color w:val="231F20"/>
          <w:sz w:val="20"/>
        </w:rPr>
        <w:t>parties</w:t>
      </w:r>
      <w:r>
        <w:rPr>
          <w:color w:val="231F20"/>
          <w:spacing w:val="-12"/>
          <w:sz w:val="20"/>
        </w:rPr>
        <w:t xml:space="preserve"> </w:t>
      </w:r>
      <w:r>
        <w:rPr>
          <w:color w:val="231F20"/>
          <w:sz w:val="20"/>
        </w:rPr>
        <w:t>fail</w:t>
      </w:r>
      <w:r>
        <w:rPr>
          <w:color w:val="231F20"/>
          <w:spacing w:val="-12"/>
          <w:sz w:val="20"/>
        </w:rPr>
        <w:t xml:space="preserve"> </w:t>
      </w:r>
      <w:r>
        <w:rPr>
          <w:color w:val="231F20"/>
          <w:sz w:val="20"/>
        </w:rPr>
        <w:t>to</w:t>
      </w:r>
      <w:r>
        <w:rPr>
          <w:color w:val="231F20"/>
          <w:spacing w:val="-12"/>
          <w:sz w:val="20"/>
        </w:rPr>
        <w:t xml:space="preserve"> </w:t>
      </w:r>
      <w:r>
        <w:rPr>
          <w:color w:val="231F20"/>
          <w:sz w:val="20"/>
        </w:rPr>
        <w:t>agree</w:t>
      </w:r>
      <w:r>
        <w:rPr>
          <w:color w:val="231F20"/>
          <w:spacing w:val="-12"/>
          <w:sz w:val="20"/>
        </w:rPr>
        <w:t xml:space="preserve"> </w:t>
      </w:r>
      <w:r>
        <w:rPr>
          <w:color w:val="231F20"/>
          <w:sz w:val="20"/>
        </w:rPr>
        <w:t>the</w:t>
      </w:r>
      <w:r>
        <w:rPr>
          <w:color w:val="231F20"/>
          <w:spacing w:val="-12"/>
          <w:sz w:val="20"/>
        </w:rPr>
        <w:t xml:space="preserve"> </w:t>
      </w:r>
      <w:r>
        <w:rPr>
          <w:color w:val="231F20"/>
          <w:sz w:val="20"/>
        </w:rPr>
        <w:t>annual</w:t>
      </w:r>
      <w:r>
        <w:rPr>
          <w:color w:val="231F20"/>
          <w:spacing w:val="-12"/>
          <w:sz w:val="20"/>
        </w:rPr>
        <w:t xml:space="preserve"> </w:t>
      </w:r>
      <w:r>
        <w:rPr>
          <w:color w:val="231F20"/>
          <w:sz w:val="20"/>
        </w:rPr>
        <w:t>budget</w:t>
      </w:r>
      <w:r>
        <w:rPr>
          <w:color w:val="231F20"/>
          <w:spacing w:val="-12"/>
          <w:sz w:val="20"/>
        </w:rPr>
        <w:t xml:space="preserve"> </w:t>
      </w:r>
      <w:r>
        <w:rPr>
          <w:color w:val="231F20"/>
          <w:sz w:val="20"/>
        </w:rPr>
        <w:t>in</w:t>
      </w:r>
      <w:r>
        <w:rPr>
          <w:color w:val="231F20"/>
          <w:spacing w:val="-12"/>
          <w:sz w:val="20"/>
        </w:rPr>
        <w:t xml:space="preserve"> </w:t>
      </w:r>
      <w:r>
        <w:rPr>
          <w:color w:val="231F20"/>
          <w:sz w:val="20"/>
        </w:rPr>
        <w:t>accordance</w:t>
      </w:r>
      <w:r>
        <w:rPr>
          <w:color w:val="231F20"/>
          <w:spacing w:val="-12"/>
          <w:sz w:val="20"/>
        </w:rPr>
        <w:t xml:space="preserve"> </w:t>
      </w:r>
      <w:r>
        <w:rPr>
          <w:color w:val="231F20"/>
          <w:sz w:val="20"/>
        </w:rPr>
        <w:t>with</w:t>
      </w:r>
      <w:r>
        <w:rPr>
          <w:color w:val="231F20"/>
          <w:spacing w:val="-12"/>
          <w:sz w:val="20"/>
        </w:rPr>
        <w:t xml:space="preserve"> </w:t>
      </w:r>
      <w:r>
        <w:rPr>
          <w:color w:val="231F20"/>
          <w:sz w:val="20"/>
        </w:rPr>
        <w:t>Sub-clause</w:t>
      </w:r>
      <w:r>
        <w:rPr>
          <w:color w:val="231F20"/>
          <w:spacing w:val="-12"/>
          <w:sz w:val="20"/>
        </w:rPr>
        <w:t xml:space="preserve"> </w:t>
      </w:r>
      <w:r>
        <w:rPr>
          <w:color w:val="231F20"/>
          <w:sz w:val="20"/>
        </w:rPr>
        <w:t>13(b),</w:t>
      </w:r>
      <w:r>
        <w:rPr>
          <w:color w:val="231F20"/>
          <w:spacing w:val="-12"/>
          <w:sz w:val="20"/>
        </w:rPr>
        <w:t xml:space="preserve"> </w:t>
      </w:r>
      <w:r>
        <w:rPr>
          <w:color w:val="231F20"/>
          <w:sz w:val="20"/>
        </w:rPr>
        <w:t>or</w:t>
      </w:r>
      <w:r>
        <w:rPr>
          <w:color w:val="231F20"/>
          <w:spacing w:val="-12"/>
          <w:sz w:val="20"/>
        </w:rPr>
        <w:t xml:space="preserve"> </w:t>
      </w:r>
      <w:r>
        <w:rPr>
          <w:color w:val="231F20"/>
          <w:sz w:val="20"/>
        </w:rPr>
        <w:t>to</w:t>
      </w:r>
      <w:r>
        <w:rPr>
          <w:color w:val="231F20"/>
          <w:spacing w:val="-12"/>
          <w:sz w:val="20"/>
        </w:rPr>
        <w:t xml:space="preserve"> </w:t>
      </w:r>
      <w:r>
        <w:rPr>
          <w:color w:val="231F20"/>
          <w:sz w:val="20"/>
        </w:rPr>
        <w:t>agree a</w:t>
      </w:r>
      <w:r>
        <w:rPr>
          <w:color w:val="231F20"/>
          <w:spacing w:val="-14"/>
          <w:sz w:val="20"/>
        </w:rPr>
        <w:t xml:space="preserve"> </w:t>
      </w:r>
      <w:r>
        <w:rPr>
          <w:color w:val="231F20"/>
          <w:sz w:val="20"/>
        </w:rPr>
        <w:t>change</w:t>
      </w:r>
      <w:r>
        <w:rPr>
          <w:color w:val="231F20"/>
          <w:spacing w:val="-9"/>
          <w:sz w:val="20"/>
        </w:rPr>
        <w:t xml:space="preserve"> </w:t>
      </w:r>
      <w:r>
        <w:rPr>
          <w:color w:val="231F20"/>
          <w:sz w:val="20"/>
        </w:rPr>
        <w:t>of</w:t>
      </w:r>
      <w:r>
        <w:rPr>
          <w:color w:val="231F20"/>
          <w:spacing w:val="-9"/>
          <w:sz w:val="20"/>
        </w:rPr>
        <w:t xml:space="preserve"> </w:t>
      </w:r>
      <w:r>
        <w:rPr>
          <w:color w:val="231F20"/>
          <w:sz w:val="20"/>
        </w:rPr>
        <w:t>flag</w:t>
      </w:r>
      <w:r>
        <w:rPr>
          <w:color w:val="231F20"/>
          <w:spacing w:val="-9"/>
          <w:sz w:val="20"/>
        </w:rPr>
        <w:t xml:space="preserve"> </w:t>
      </w:r>
      <w:r>
        <w:rPr>
          <w:color w:val="231F20"/>
          <w:sz w:val="20"/>
        </w:rPr>
        <w:t>in</w:t>
      </w:r>
      <w:r>
        <w:rPr>
          <w:color w:val="231F20"/>
          <w:spacing w:val="-9"/>
          <w:sz w:val="20"/>
        </w:rPr>
        <w:t xml:space="preserve"> </w:t>
      </w:r>
      <w:r>
        <w:rPr>
          <w:color w:val="231F20"/>
          <w:sz w:val="20"/>
        </w:rPr>
        <w:t>accordance</w:t>
      </w:r>
      <w:r>
        <w:rPr>
          <w:color w:val="231F20"/>
          <w:spacing w:val="-9"/>
          <w:sz w:val="20"/>
        </w:rPr>
        <w:t xml:space="preserve"> </w:t>
      </w:r>
      <w:r>
        <w:rPr>
          <w:color w:val="231F20"/>
          <w:sz w:val="20"/>
        </w:rPr>
        <w:t>with</w:t>
      </w:r>
      <w:r>
        <w:rPr>
          <w:color w:val="231F20"/>
          <w:spacing w:val="-9"/>
          <w:sz w:val="20"/>
        </w:rPr>
        <w:t xml:space="preserve"> </w:t>
      </w:r>
      <w:r>
        <w:rPr>
          <w:color w:val="231F20"/>
          <w:sz w:val="20"/>
        </w:rPr>
        <w:t>Sub-clause</w:t>
      </w:r>
      <w:r>
        <w:rPr>
          <w:color w:val="231F20"/>
          <w:spacing w:val="-9"/>
          <w:sz w:val="20"/>
        </w:rPr>
        <w:t xml:space="preserve"> </w:t>
      </w:r>
      <w:r>
        <w:rPr>
          <w:color w:val="231F20"/>
          <w:sz w:val="20"/>
        </w:rPr>
        <w:t>9(d)(ii),</w:t>
      </w:r>
      <w:r>
        <w:rPr>
          <w:color w:val="231F20"/>
          <w:spacing w:val="-9"/>
          <w:sz w:val="20"/>
        </w:rPr>
        <w:t xml:space="preserve"> </w:t>
      </w:r>
      <w:r>
        <w:rPr>
          <w:color w:val="231F20"/>
          <w:sz w:val="20"/>
        </w:rPr>
        <w:t>either</w:t>
      </w:r>
      <w:r>
        <w:rPr>
          <w:color w:val="231F20"/>
          <w:spacing w:val="-9"/>
          <w:sz w:val="20"/>
        </w:rPr>
        <w:t xml:space="preserve"> </w:t>
      </w:r>
      <w:r>
        <w:rPr>
          <w:color w:val="231F20"/>
          <w:sz w:val="20"/>
        </w:rPr>
        <w:t>party</w:t>
      </w:r>
      <w:r>
        <w:rPr>
          <w:color w:val="231F20"/>
          <w:spacing w:val="-9"/>
          <w:sz w:val="20"/>
        </w:rPr>
        <w:t xml:space="preserve"> </w:t>
      </w:r>
      <w:r>
        <w:rPr>
          <w:color w:val="231F20"/>
          <w:sz w:val="20"/>
        </w:rPr>
        <w:t>may</w:t>
      </w:r>
      <w:r>
        <w:rPr>
          <w:color w:val="231F20"/>
          <w:spacing w:val="-9"/>
          <w:sz w:val="20"/>
        </w:rPr>
        <w:t xml:space="preserve"> </w:t>
      </w:r>
      <w:r>
        <w:rPr>
          <w:color w:val="231F20"/>
          <w:sz w:val="20"/>
        </w:rPr>
        <w:t>terminate</w:t>
      </w:r>
      <w:r>
        <w:rPr>
          <w:color w:val="231F20"/>
          <w:spacing w:val="-9"/>
          <w:sz w:val="20"/>
        </w:rPr>
        <w:t xml:space="preserve"> </w:t>
      </w:r>
      <w:r>
        <w:rPr>
          <w:color w:val="231F20"/>
          <w:sz w:val="20"/>
        </w:rPr>
        <w:t>this</w:t>
      </w:r>
      <w:r>
        <w:rPr>
          <w:color w:val="231F20"/>
          <w:spacing w:val="-14"/>
          <w:sz w:val="20"/>
        </w:rPr>
        <w:t xml:space="preserve"> </w:t>
      </w:r>
      <w:r>
        <w:rPr>
          <w:color w:val="231F20"/>
          <w:sz w:val="20"/>
        </w:rPr>
        <w:t>Agreement</w:t>
      </w:r>
      <w:r>
        <w:rPr>
          <w:color w:val="231F20"/>
          <w:spacing w:val="-9"/>
          <w:sz w:val="20"/>
        </w:rPr>
        <w:t xml:space="preserve"> </w:t>
      </w:r>
      <w:r>
        <w:rPr>
          <w:color w:val="231F20"/>
          <w:sz w:val="20"/>
        </w:rPr>
        <w:t>by</w:t>
      </w:r>
      <w:r>
        <w:rPr>
          <w:color w:val="231F20"/>
          <w:spacing w:val="-9"/>
          <w:sz w:val="20"/>
        </w:rPr>
        <w:t xml:space="preserve"> </w:t>
      </w:r>
      <w:r>
        <w:rPr>
          <w:color w:val="231F20"/>
          <w:sz w:val="20"/>
        </w:rPr>
        <w:t>giving the other party not less than one month’s notice, the result of which will be the expiry of the</w:t>
      </w:r>
      <w:r>
        <w:rPr>
          <w:color w:val="231F20"/>
          <w:spacing w:val="-8"/>
          <w:sz w:val="20"/>
        </w:rPr>
        <w:t xml:space="preserve"> </w:t>
      </w:r>
      <w:r>
        <w:rPr>
          <w:color w:val="231F20"/>
          <w:sz w:val="20"/>
        </w:rPr>
        <w:t>Agreement at the end of the current budget period or on expiry of the notice period, whichever is the later.</w:t>
      </w:r>
    </w:p>
    <w:p w14:paraId="4A32F358" w14:textId="77777777" w:rsidR="0032401D" w:rsidRDefault="0032401D">
      <w:pPr>
        <w:pStyle w:val="GvdeMetni"/>
        <w:spacing w:before="11"/>
      </w:pPr>
    </w:p>
    <w:p w14:paraId="1FAE4BF1" w14:textId="77777777" w:rsidR="0032401D" w:rsidRDefault="00000000">
      <w:pPr>
        <w:pStyle w:val="ListeParagraf"/>
        <w:numPr>
          <w:ilvl w:val="1"/>
          <w:numId w:val="2"/>
        </w:numPr>
        <w:tabs>
          <w:tab w:val="left" w:pos="910"/>
        </w:tabs>
        <w:spacing w:line="249" w:lineRule="auto"/>
        <w:ind w:left="515" w:firstLine="0"/>
        <w:jc w:val="both"/>
        <w:rPr>
          <w:rFonts w:ascii="Arial"/>
          <w:b/>
          <w:color w:val="231F20"/>
          <w:sz w:val="20"/>
        </w:rPr>
      </w:pPr>
      <w:r>
        <w:rPr>
          <w:color w:val="231F20"/>
          <w:sz w:val="20"/>
        </w:rPr>
        <w:t>This Agreement</w:t>
      </w:r>
      <w:r>
        <w:rPr>
          <w:color w:val="231F20"/>
          <w:spacing w:val="21"/>
          <w:sz w:val="20"/>
        </w:rPr>
        <w:t xml:space="preserve"> </w:t>
      </w:r>
      <w:r>
        <w:rPr>
          <w:color w:val="231F20"/>
          <w:sz w:val="20"/>
        </w:rPr>
        <w:t>shall</w:t>
      </w:r>
      <w:r>
        <w:rPr>
          <w:color w:val="231F20"/>
          <w:spacing w:val="21"/>
          <w:sz w:val="20"/>
        </w:rPr>
        <w:t xml:space="preserve"> </w:t>
      </w:r>
      <w:r>
        <w:rPr>
          <w:color w:val="231F20"/>
          <w:sz w:val="20"/>
        </w:rPr>
        <w:t>terminate</w:t>
      </w:r>
      <w:r>
        <w:rPr>
          <w:color w:val="231F20"/>
          <w:spacing w:val="21"/>
          <w:sz w:val="20"/>
        </w:rPr>
        <w:t xml:space="preserve"> </w:t>
      </w:r>
      <w:r>
        <w:rPr>
          <w:color w:val="231F20"/>
          <w:sz w:val="20"/>
        </w:rPr>
        <w:t>forthwith</w:t>
      </w:r>
      <w:r>
        <w:rPr>
          <w:color w:val="231F20"/>
          <w:spacing w:val="21"/>
          <w:sz w:val="20"/>
        </w:rPr>
        <w:t xml:space="preserve"> </w:t>
      </w:r>
      <w:r>
        <w:rPr>
          <w:color w:val="231F20"/>
          <w:sz w:val="20"/>
        </w:rPr>
        <w:t>in</w:t>
      </w:r>
      <w:r>
        <w:rPr>
          <w:color w:val="231F20"/>
          <w:spacing w:val="21"/>
          <w:sz w:val="20"/>
        </w:rPr>
        <w:t xml:space="preserve"> </w:t>
      </w:r>
      <w:r>
        <w:rPr>
          <w:color w:val="231F20"/>
          <w:sz w:val="20"/>
        </w:rPr>
        <w:t>the</w:t>
      </w:r>
      <w:r>
        <w:rPr>
          <w:color w:val="231F20"/>
          <w:spacing w:val="21"/>
          <w:sz w:val="20"/>
        </w:rPr>
        <w:t xml:space="preserve"> </w:t>
      </w:r>
      <w:r>
        <w:rPr>
          <w:color w:val="231F20"/>
          <w:sz w:val="20"/>
        </w:rPr>
        <w:t>event</w:t>
      </w:r>
      <w:r>
        <w:rPr>
          <w:color w:val="231F20"/>
          <w:spacing w:val="21"/>
          <w:sz w:val="20"/>
        </w:rPr>
        <w:t xml:space="preserve"> </w:t>
      </w:r>
      <w:r>
        <w:rPr>
          <w:color w:val="231F20"/>
          <w:sz w:val="20"/>
        </w:rPr>
        <w:t>of</w:t>
      </w:r>
      <w:r>
        <w:rPr>
          <w:color w:val="231F20"/>
          <w:spacing w:val="21"/>
          <w:sz w:val="20"/>
        </w:rPr>
        <w:t xml:space="preserve"> </w:t>
      </w:r>
      <w:r>
        <w:rPr>
          <w:color w:val="231F20"/>
          <w:sz w:val="20"/>
        </w:rPr>
        <w:t>an</w:t>
      </w:r>
      <w:r>
        <w:rPr>
          <w:color w:val="231F20"/>
          <w:spacing w:val="21"/>
          <w:sz w:val="20"/>
        </w:rPr>
        <w:t xml:space="preserve"> </w:t>
      </w:r>
      <w:r>
        <w:rPr>
          <w:color w:val="231F20"/>
          <w:sz w:val="20"/>
        </w:rPr>
        <w:t>order</w:t>
      </w:r>
      <w:r>
        <w:rPr>
          <w:color w:val="231F20"/>
          <w:spacing w:val="21"/>
          <w:sz w:val="20"/>
        </w:rPr>
        <w:t xml:space="preserve"> </w:t>
      </w:r>
      <w:r>
        <w:rPr>
          <w:color w:val="231F20"/>
          <w:sz w:val="20"/>
        </w:rPr>
        <w:t>being</w:t>
      </w:r>
      <w:r>
        <w:rPr>
          <w:color w:val="231F20"/>
          <w:spacing w:val="21"/>
          <w:sz w:val="20"/>
        </w:rPr>
        <w:t xml:space="preserve"> </w:t>
      </w:r>
      <w:r>
        <w:rPr>
          <w:color w:val="231F20"/>
          <w:sz w:val="20"/>
        </w:rPr>
        <w:t>made</w:t>
      </w:r>
      <w:r>
        <w:rPr>
          <w:color w:val="231F20"/>
          <w:spacing w:val="21"/>
          <w:sz w:val="20"/>
        </w:rPr>
        <w:t xml:space="preserve"> </w:t>
      </w:r>
      <w:r>
        <w:rPr>
          <w:color w:val="231F20"/>
          <w:sz w:val="20"/>
        </w:rPr>
        <w:t>or</w:t>
      </w:r>
      <w:r>
        <w:rPr>
          <w:color w:val="231F20"/>
          <w:spacing w:val="21"/>
          <w:sz w:val="20"/>
        </w:rPr>
        <w:t xml:space="preserve"> </w:t>
      </w:r>
      <w:r>
        <w:rPr>
          <w:color w:val="231F20"/>
          <w:sz w:val="20"/>
        </w:rPr>
        <w:t>resolution</w:t>
      </w:r>
      <w:r>
        <w:rPr>
          <w:color w:val="231F20"/>
          <w:spacing w:val="21"/>
          <w:sz w:val="20"/>
        </w:rPr>
        <w:t xml:space="preserve"> </w:t>
      </w:r>
      <w:r>
        <w:rPr>
          <w:color w:val="231F20"/>
          <w:sz w:val="20"/>
        </w:rPr>
        <w:t>passed for the winding up, dissolution, liquidation or bankruptcy of either party (otherwise than for the purpose of reconstruction or amalgamation) or if a receiver or administrator is appointed, or if it suspends payment, ceases to carry on business or makes any special arrangement or composition with its creditors.</w:t>
      </w:r>
    </w:p>
    <w:p w14:paraId="7CA40F46" w14:textId="77777777" w:rsidR="0032401D" w:rsidRDefault="0032401D">
      <w:pPr>
        <w:pStyle w:val="GvdeMetni"/>
        <w:spacing w:before="11"/>
      </w:pPr>
    </w:p>
    <w:p w14:paraId="3CEAEF82" w14:textId="77777777" w:rsidR="0032401D" w:rsidRDefault="00000000">
      <w:pPr>
        <w:pStyle w:val="ListeParagraf"/>
        <w:numPr>
          <w:ilvl w:val="1"/>
          <w:numId w:val="2"/>
        </w:numPr>
        <w:tabs>
          <w:tab w:val="left" w:pos="910"/>
        </w:tabs>
        <w:spacing w:line="249" w:lineRule="auto"/>
        <w:ind w:left="515" w:firstLine="0"/>
        <w:jc w:val="both"/>
        <w:rPr>
          <w:rFonts w:ascii="Arial"/>
          <w:b/>
          <w:color w:val="231F20"/>
          <w:sz w:val="20"/>
        </w:rPr>
      </w:pPr>
      <w:r>
        <w:rPr>
          <w:color w:val="231F20"/>
          <w:sz w:val="20"/>
        </w:rPr>
        <w:t>In</w:t>
      </w:r>
      <w:r>
        <w:rPr>
          <w:color w:val="231F20"/>
          <w:spacing w:val="-11"/>
          <w:sz w:val="20"/>
        </w:rPr>
        <w:t xml:space="preserve"> </w:t>
      </w:r>
      <w:r>
        <w:rPr>
          <w:color w:val="231F20"/>
          <w:sz w:val="20"/>
        </w:rPr>
        <w:t>the</w:t>
      </w:r>
      <w:r>
        <w:rPr>
          <w:color w:val="231F20"/>
          <w:spacing w:val="-7"/>
          <w:sz w:val="20"/>
        </w:rPr>
        <w:t xml:space="preserve"> </w:t>
      </w:r>
      <w:r>
        <w:rPr>
          <w:color w:val="231F20"/>
          <w:sz w:val="20"/>
        </w:rPr>
        <w:t>event</w:t>
      </w:r>
      <w:r>
        <w:rPr>
          <w:color w:val="231F20"/>
          <w:spacing w:val="-7"/>
          <w:sz w:val="20"/>
        </w:rPr>
        <w:t xml:space="preserve"> </w:t>
      </w:r>
      <w:r>
        <w:rPr>
          <w:color w:val="231F20"/>
          <w:sz w:val="20"/>
        </w:rPr>
        <w:t>of</w:t>
      </w:r>
      <w:r>
        <w:rPr>
          <w:color w:val="231F20"/>
          <w:spacing w:val="-7"/>
          <w:sz w:val="20"/>
        </w:rPr>
        <w:t xml:space="preserve"> </w:t>
      </w:r>
      <w:r>
        <w:rPr>
          <w:color w:val="231F20"/>
          <w:sz w:val="20"/>
        </w:rPr>
        <w:t>the</w:t>
      </w:r>
      <w:r>
        <w:rPr>
          <w:color w:val="231F20"/>
          <w:spacing w:val="-7"/>
          <w:sz w:val="20"/>
        </w:rPr>
        <w:t xml:space="preserve"> </w:t>
      </w:r>
      <w:r>
        <w:rPr>
          <w:color w:val="231F20"/>
          <w:sz w:val="20"/>
        </w:rPr>
        <w:t>termination</w:t>
      </w:r>
      <w:r>
        <w:rPr>
          <w:color w:val="231F20"/>
          <w:spacing w:val="-7"/>
          <w:sz w:val="20"/>
        </w:rPr>
        <w:t xml:space="preserve"> </w:t>
      </w:r>
      <w:r>
        <w:rPr>
          <w:color w:val="231F20"/>
          <w:sz w:val="20"/>
        </w:rPr>
        <w:t>of</w:t>
      </w:r>
      <w:r>
        <w:rPr>
          <w:color w:val="231F20"/>
          <w:spacing w:val="-7"/>
          <w:sz w:val="20"/>
        </w:rPr>
        <w:t xml:space="preserve"> </w:t>
      </w:r>
      <w:r>
        <w:rPr>
          <w:color w:val="231F20"/>
          <w:sz w:val="20"/>
        </w:rPr>
        <w:t>this</w:t>
      </w:r>
      <w:r>
        <w:rPr>
          <w:color w:val="231F20"/>
          <w:spacing w:val="-14"/>
          <w:sz w:val="20"/>
        </w:rPr>
        <w:t xml:space="preserve"> </w:t>
      </w:r>
      <w:r>
        <w:rPr>
          <w:color w:val="231F20"/>
          <w:sz w:val="20"/>
        </w:rPr>
        <w:t>Agreement</w:t>
      </w:r>
      <w:r>
        <w:rPr>
          <w:color w:val="231F20"/>
          <w:spacing w:val="-7"/>
          <w:sz w:val="20"/>
        </w:rPr>
        <w:t xml:space="preserve"> </w:t>
      </w:r>
      <w:r>
        <w:rPr>
          <w:color w:val="231F20"/>
          <w:sz w:val="20"/>
        </w:rPr>
        <w:t>for</w:t>
      </w:r>
      <w:r>
        <w:rPr>
          <w:color w:val="231F20"/>
          <w:spacing w:val="-7"/>
          <w:sz w:val="20"/>
        </w:rPr>
        <w:t xml:space="preserve"> </w:t>
      </w:r>
      <w:r>
        <w:rPr>
          <w:color w:val="231F20"/>
          <w:sz w:val="20"/>
        </w:rPr>
        <w:t>any</w:t>
      </w:r>
      <w:r>
        <w:rPr>
          <w:color w:val="231F20"/>
          <w:spacing w:val="-7"/>
          <w:sz w:val="20"/>
        </w:rPr>
        <w:t xml:space="preserve"> </w:t>
      </w:r>
      <w:r>
        <w:rPr>
          <w:color w:val="231F20"/>
          <w:sz w:val="20"/>
        </w:rPr>
        <w:t>reason</w:t>
      </w:r>
      <w:r>
        <w:rPr>
          <w:color w:val="231F20"/>
          <w:spacing w:val="-7"/>
          <w:sz w:val="20"/>
        </w:rPr>
        <w:t xml:space="preserve"> </w:t>
      </w:r>
      <w:r>
        <w:rPr>
          <w:color w:val="231F20"/>
          <w:sz w:val="20"/>
        </w:rPr>
        <w:t>other</w:t>
      </w:r>
      <w:r>
        <w:rPr>
          <w:color w:val="231F20"/>
          <w:spacing w:val="-7"/>
          <w:sz w:val="20"/>
        </w:rPr>
        <w:t xml:space="preserve"> </w:t>
      </w:r>
      <w:r>
        <w:rPr>
          <w:color w:val="231F20"/>
          <w:sz w:val="20"/>
        </w:rPr>
        <w:t>than</w:t>
      </w:r>
      <w:r>
        <w:rPr>
          <w:color w:val="231F20"/>
          <w:spacing w:val="-7"/>
          <w:sz w:val="20"/>
        </w:rPr>
        <w:t xml:space="preserve"> </w:t>
      </w:r>
      <w:r>
        <w:rPr>
          <w:color w:val="231F20"/>
          <w:sz w:val="20"/>
        </w:rPr>
        <w:t>default</w:t>
      </w:r>
      <w:r>
        <w:rPr>
          <w:color w:val="231F20"/>
          <w:spacing w:val="-7"/>
          <w:sz w:val="20"/>
        </w:rPr>
        <w:t xml:space="preserve"> </w:t>
      </w:r>
      <w:r>
        <w:rPr>
          <w:color w:val="231F20"/>
          <w:sz w:val="20"/>
        </w:rPr>
        <w:t>by</w:t>
      </w:r>
      <w:r>
        <w:rPr>
          <w:color w:val="231F20"/>
          <w:spacing w:val="-7"/>
          <w:sz w:val="20"/>
        </w:rPr>
        <w:t xml:space="preserve"> </w:t>
      </w:r>
      <w:r>
        <w:rPr>
          <w:color w:val="231F20"/>
          <w:sz w:val="20"/>
        </w:rPr>
        <w:t>the</w:t>
      </w:r>
      <w:r>
        <w:rPr>
          <w:color w:val="231F20"/>
          <w:spacing w:val="-7"/>
          <w:sz w:val="20"/>
        </w:rPr>
        <w:t xml:space="preserve"> </w:t>
      </w:r>
      <w:r>
        <w:rPr>
          <w:color w:val="231F20"/>
          <w:sz w:val="20"/>
        </w:rPr>
        <w:t>Managers</w:t>
      </w:r>
      <w:r>
        <w:rPr>
          <w:color w:val="231F20"/>
          <w:spacing w:val="-7"/>
          <w:sz w:val="20"/>
        </w:rPr>
        <w:t xml:space="preserve"> </w:t>
      </w:r>
      <w:r>
        <w:rPr>
          <w:color w:val="231F20"/>
          <w:sz w:val="20"/>
        </w:rPr>
        <w:t>the management</w:t>
      </w:r>
      <w:r>
        <w:rPr>
          <w:color w:val="231F20"/>
          <w:spacing w:val="-7"/>
          <w:sz w:val="20"/>
        </w:rPr>
        <w:t xml:space="preserve"> </w:t>
      </w:r>
      <w:r>
        <w:rPr>
          <w:color w:val="231F20"/>
          <w:sz w:val="20"/>
        </w:rPr>
        <w:t>fee</w:t>
      </w:r>
      <w:r>
        <w:rPr>
          <w:color w:val="231F20"/>
          <w:spacing w:val="-7"/>
          <w:sz w:val="20"/>
        </w:rPr>
        <w:t xml:space="preserve"> </w:t>
      </w:r>
      <w:r>
        <w:rPr>
          <w:color w:val="231F20"/>
          <w:sz w:val="20"/>
        </w:rPr>
        <w:t>payable</w:t>
      </w:r>
      <w:r>
        <w:rPr>
          <w:color w:val="231F20"/>
          <w:spacing w:val="-7"/>
          <w:sz w:val="20"/>
        </w:rPr>
        <w:t xml:space="preserve"> </w:t>
      </w:r>
      <w:r>
        <w:rPr>
          <w:color w:val="231F20"/>
          <w:sz w:val="20"/>
        </w:rPr>
        <w:t>to</w:t>
      </w:r>
      <w:r>
        <w:rPr>
          <w:color w:val="231F20"/>
          <w:spacing w:val="-7"/>
          <w:sz w:val="20"/>
        </w:rPr>
        <w:t xml:space="preserve"> </w:t>
      </w:r>
      <w:r>
        <w:rPr>
          <w:color w:val="231F20"/>
          <w:sz w:val="20"/>
        </w:rPr>
        <w:t>the</w:t>
      </w:r>
      <w:r>
        <w:rPr>
          <w:color w:val="231F20"/>
          <w:spacing w:val="-7"/>
          <w:sz w:val="20"/>
        </w:rPr>
        <w:t xml:space="preserve"> </w:t>
      </w:r>
      <w:r>
        <w:rPr>
          <w:color w:val="231F20"/>
          <w:sz w:val="20"/>
        </w:rPr>
        <w:t>Managers</w:t>
      </w:r>
      <w:r>
        <w:rPr>
          <w:color w:val="231F20"/>
          <w:spacing w:val="-7"/>
          <w:sz w:val="20"/>
        </w:rPr>
        <w:t xml:space="preserve"> </w:t>
      </w:r>
      <w:r>
        <w:rPr>
          <w:color w:val="231F20"/>
          <w:sz w:val="20"/>
        </w:rPr>
        <w:t>according</w:t>
      </w:r>
      <w:r>
        <w:rPr>
          <w:color w:val="231F20"/>
          <w:spacing w:val="-7"/>
          <w:sz w:val="20"/>
        </w:rPr>
        <w:t xml:space="preserve"> </w:t>
      </w:r>
      <w:r>
        <w:rPr>
          <w:color w:val="231F20"/>
          <w:sz w:val="20"/>
        </w:rPr>
        <w:t>to</w:t>
      </w:r>
      <w:r>
        <w:rPr>
          <w:color w:val="231F20"/>
          <w:spacing w:val="-7"/>
          <w:sz w:val="20"/>
        </w:rPr>
        <w:t xml:space="preserve"> </w:t>
      </w:r>
      <w:r>
        <w:rPr>
          <w:color w:val="231F20"/>
          <w:sz w:val="20"/>
        </w:rPr>
        <w:t>the</w:t>
      </w:r>
      <w:r>
        <w:rPr>
          <w:color w:val="231F20"/>
          <w:spacing w:val="-7"/>
          <w:sz w:val="20"/>
        </w:rPr>
        <w:t xml:space="preserve"> </w:t>
      </w:r>
      <w:r>
        <w:rPr>
          <w:color w:val="231F20"/>
          <w:sz w:val="20"/>
        </w:rPr>
        <w:t>provisions</w:t>
      </w:r>
      <w:r>
        <w:rPr>
          <w:color w:val="231F20"/>
          <w:spacing w:val="-7"/>
          <w:sz w:val="20"/>
        </w:rPr>
        <w:t xml:space="preserve"> </w:t>
      </w:r>
      <w:r>
        <w:rPr>
          <w:color w:val="231F20"/>
          <w:sz w:val="20"/>
        </w:rPr>
        <w:t>of</w:t>
      </w:r>
      <w:r>
        <w:rPr>
          <w:color w:val="231F20"/>
          <w:spacing w:val="-7"/>
          <w:sz w:val="20"/>
        </w:rPr>
        <w:t xml:space="preserve"> </w:t>
      </w:r>
      <w:r>
        <w:rPr>
          <w:color w:val="231F20"/>
          <w:sz w:val="20"/>
        </w:rPr>
        <w:t>Clause</w:t>
      </w:r>
      <w:r>
        <w:rPr>
          <w:color w:val="231F20"/>
          <w:spacing w:val="-7"/>
          <w:sz w:val="20"/>
        </w:rPr>
        <w:t xml:space="preserve"> </w:t>
      </w:r>
      <w:r>
        <w:rPr>
          <w:color w:val="231F20"/>
          <w:sz w:val="20"/>
        </w:rPr>
        <w:t>12</w:t>
      </w:r>
      <w:r>
        <w:rPr>
          <w:color w:val="231F20"/>
          <w:spacing w:val="-7"/>
          <w:sz w:val="20"/>
        </w:rPr>
        <w:t xml:space="preserve"> </w:t>
      </w:r>
      <w:r>
        <w:rPr>
          <w:color w:val="231F20"/>
          <w:sz w:val="20"/>
        </w:rPr>
        <w:t>(Management</w:t>
      </w:r>
      <w:r>
        <w:rPr>
          <w:color w:val="231F20"/>
          <w:spacing w:val="-7"/>
          <w:sz w:val="20"/>
        </w:rPr>
        <w:t xml:space="preserve"> </w:t>
      </w:r>
      <w:r>
        <w:rPr>
          <w:color w:val="231F20"/>
          <w:sz w:val="20"/>
        </w:rPr>
        <w:t>Fee</w:t>
      </w:r>
      <w:r>
        <w:rPr>
          <w:color w:val="231F20"/>
          <w:spacing w:val="-7"/>
          <w:sz w:val="20"/>
        </w:rPr>
        <w:t xml:space="preserve"> </w:t>
      </w:r>
      <w:r>
        <w:rPr>
          <w:color w:val="231F20"/>
          <w:sz w:val="20"/>
        </w:rPr>
        <w:t xml:space="preserve">and Expenses), shall continue to be payable for a further period of the number of months stated in </w:t>
      </w:r>
      <w:r>
        <w:rPr>
          <w:rFonts w:ascii="Arial"/>
          <w:b/>
          <w:color w:val="231F20"/>
          <w:sz w:val="20"/>
        </w:rPr>
        <w:t xml:space="preserve">Box 19 </w:t>
      </w:r>
      <w:r>
        <w:rPr>
          <w:color w:val="231F20"/>
          <w:sz w:val="20"/>
        </w:rPr>
        <w:t xml:space="preserve">as from the effective date of termination. If </w:t>
      </w:r>
      <w:r>
        <w:rPr>
          <w:rFonts w:ascii="Arial"/>
          <w:b/>
          <w:color w:val="231F20"/>
          <w:sz w:val="20"/>
        </w:rPr>
        <w:t xml:space="preserve">Box 19 </w:t>
      </w:r>
      <w:r>
        <w:rPr>
          <w:color w:val="231F20"/>
          <w:sz w:val="20"/>
        </w:rPr>
        <w:t xml:space="preserve">is left </w:t>
      </w:r>
      <w:proofErr w:type="gramStart"/>
      <w:r>
        <w:rPr>
          <w:color w:val="231F20"/>
          <w:sz w:val="20"/>
        </w:rPr>
        <w:t>blank</w:t>
      </w:r>
      <w:proofErr w:type="gramEnd"/>
      <w:r>
        <w:rPr>
          <w:color w:val="231F20"/>
          <w:sz w:val="20"/>
        </w:rPr>
        <w:t xml:space="preserve"> then ninety (90) days shall apply.</w:t>
      </w:r>
    </w:p>
    <w:p w14:paraId="1BF32A77" w14:textId="77777777" w:rsidR="0032401D" w:rsidRDefault="0032401D">
      <w:pPr>
        <w:pStyle w:val="GvdeMetni"/>
        <w:spacing w:before="11"/>
      </w:pPr>
    </w:p>
    <w:p w14:paraId="5AB0E1B5" w14:textId="77777777" w:rsidR="0032401D" w:rsidRDefault="00000000">
      <w:pPr>
        <w:pStyle w:val="ListeParagraf"/>
        <w:numPr>
          <w:ilvl w:val="1"/>
          <w:numId w:val="2"/>
        </w:numPr>
        <w:tabs>
          <w:tab w:val="left" w:pos="910"/>
        </w:tabs>
        <w:spacing w:before="1" w:line="249" w:lineRule="auto"/>
        <w:ind w:left="515" w:right="1" w:firstLine="0"/>
        <w:jc w:val="both"/>
        <w:rPr>
          <w:rFonts w:ascii="Arial"/>
          <w:b/>
          <w:color w:val="231F20"/>
          <w:sz w:val="20"/>
        </w:rPr>
      </w:pPr>
      <w:r>
        <w:rPr>
          <w:color w:val="231F20"/>
          <w:sz w:val="20"/>
        </w:rPr>
        <w:t xml:space="preserve">In addition, where the Managers provide Crew for the Vessel in accordance with Clause 5(a) (Crew </w:t>
      </w:r>
      <w:r>
        <w:rPr>
          <w:color w:val="231F20"/>
          <w:spacing w:val="-2"/>
          <w:sz w:val="20"/>
        </w:rPr>
        <w:t>Management):</w:t>
      </w:r>
    </w:p>
    <w:p w14:paraId="4ECFCBB9" w14:textId="77777777" w:rsidR="0032401D" w:rsidRDefault="0032401D">
      <w:pPr>
        <w:pStyle w:val="GvdeMetni"/>
        <w:spacing w:before="10"/>
      </w:pPr>
    </w:p>
    <w:p w14:paraId="14C7526C" w14:textId="77777777" w:rsidR="0032401D" w:rsidRDefault="00000000">
      <w:pPr>
        <w:pStyle w:val="ListeParagraf"/>
        <w:numPr>
          <w:ilvl w:val="1"/>
          <w:numId w:val="2"/>
        </w:numPr>
        <w:tabs>
          <w:tab w:val="left" w:pos="910"/>
          <w:tab w:val="left" w:pos="912"/>
        </w:tabs>
        <w:spacing w:line="249" w:lineRule="auto"/>
        <w:jc w:val="both"/>
        <w:rPr>
          <w:color w:val="010202"/>
          <w:sz w:val="20"/>
        </w:rPr>
      </w:pPr>
      <w:r>
        <w:rPr>
          <w:color w:val="010202"/>
          <w:sz w:val="20"/>
        </w:rPr>
        <w:t xml:space="preserve">the Owners shall continue to pay Crew Support Costs during the said further period of the number of months stated in </w:t>
      </w:r>
      <w:r>
        <w:rPr>
          <w:rFonts w:ascii="Arial"/>
          <w:b/>
          <w:color w:val="010202"/>
          <w:sz w:val="20"/>
        </w:rPr>
        <w:t>Box 19</w:t>
      </w:r>
      <w:r>
        <w:rPr>
          <w:color w:val="010202"/>
          <w:sz w:val="20"/>
        </w:rPr>
        <w:t>; and</w:t>
      </w:r>
    </w:p>
    <w:p w14:paraId="3DB1C763" w14:textId="77777777" w:rsidR="0032401D" w:rsidRDefault="0032401D">
      <w:pPr>
        <w:pStyle w:val="GvdeMetni"/>
        <w:spacing w:before="10"/>
      </w:pPr>
    </w:p>
    <w:p w14:paraId="683AE5BF" w14:textId="77777777" w:rsidR="0032401D" w:rsidRDefault="00000000">
      <w:pPr>
        <w:pStyle w:val="GvdeMetni"/>
        <w:spacing w:line="249" w:lineRule="auto"/>
        <w:ind w:left="912" w:hanging="397"/>
        <w:jc w:val="both"/>
      </w:pPr>
      <w:r>
        <w:rPr>
          <w:color w:val="010202"/>
        </w:rPr>
        <w:t>(ii)</w:t>
      </w:r>
      <w:r>
        <w:rPr>
          <w:color w:val="010202"/>
          <w:spacing w:val="40"/>
        </w:rPr>
        <w:t xml:space="preserve"> </w:t>
      </w:r>
      <w:r>
        <w:rPr>
          <w:color w:val="010202"/>
        </w:rPr>
        <w:t xml:space="preserve">the Owners shall pay an equitable proportion of any Severance Costs which may be incurred, not </w:t>
      </w:r>
      <w:r>
        <w:rPr>
          <w:color w:val="010202"/>
          <w:spacing w:val="-4"/>
        </w:rPr>
        <w:t>exceeding</w:t>
      </w:r>
      <w:r>
        <w:rPr>
          <w:color w:val="010202"/>
          <w:spacing w:val="-6"/>
        </w:rPr>
        <w:t xml:space="preserve"> </w:t>
      </w:r>
      <w:r>
        <w:rPr>
          <w:color w:val="010202"/>
          <w:spacing w:val="-4"/>
        </w:rPr>
        <w:t>the</w:t>
      </w:r>
      <w:r>
        <w:rPr>
          <w:color w:val="010202"/>
          <w:spacing w:val="-6"/>
        </w:rPr>
        <w:t xml:space="preserve"> </w:t>
      </w:r>
      <w:r>
        <w:rPr>
          <w:color w:val="010202"/>
          <w:spacing w:val="-4"/>
        </w:rPr>
        <w:t>amount</w:t>
      </w:r>
      <w:r>
        <w:rPr>
          <w:color w:val="010202"/>
          <w:spacing w:val="-6"/>
        </w:rPr>
        <w:t xml:space="preserve"> </w:t>
      </w:r>
      <w:r>
        <w:rPr>
          <w:color w:val="010202"/>
          <w:spacing w:val="-4"/>
        </w:rPr>
        <w:t>stated</w:t>
      </w:r>
      <w:r>
        <w:rPr>
          <w:color w:val="010202"/>
          <w:spacing w:val="-6"/>
        </w:rPr>
        <w:t xml:space="preserve"> </w:t>
      </w:r>
      <w:r>
        <w:rPr>
          <w:color w:val="010202"/>
          <w:spacing w:val="-4"/>
        </w:rPr>
        <w:t>in</w:t>
      </w:r>
      <w:r>
        <w:rPr>
          <w:color w:val="010202"/>
          <w:spacing w:val="-7"/>
        </w:rPr>
        <w:t xml:space="preserve"> </w:t>
      </w:r>
      <w:r>
        <w:rPr>
          <w:rFonts w:ascii="Arial"/>
          <w:b/>
          <w:color w:val="010202"/>
          <w:spacing w:val="-4"/>
        </w:rPr>
        <w:t>Box</w:t>
      </w:r>
      <w:r>
        <w:rPr>
          <w:rFonts w:ascii="Arial"/>
          <w:b/>
          <w:color w:val="010202"/>
          <w:spacing w:val="-6"/>
        </w:rPr>
        <w:t xml:space="preserve"> </w:t>
      </w:r>
      <w:r>
        <w:rPr>
          <w:rFonts w:ascii="Arial"/>
          <w:b/>
          <w:color w:val="010202"/>
          <w:spacing w:val="-4"/>
        </w:rPr>
        <w:t>20</w:t>
      </w:r>
      <w:r>
        <w:rPr>
          <w:color w:val="010202"/>
          <w:spacing w:val="-4"/>
        </w:rPr>
        <w:t>.</w:t>
      </w:r>
      <w:r>
        <w:rPr>
          <w:color w:val="010202"/>
          <w:spacing w:val="-10"/>
        </w:rPr>
        <w:t xml:space="preserve"> </w:t>
      </w:r>
      <w:r>
        <w:rPr>
          <w:color w:val="010202"/>
          <w:spacing w:val="-4"/>
        </w:rPr>
        <w:t>The</w:t>
      </w:r>
      <w:r>
        <w:rPr>
          <w:color w:val="010202"/>
          <w:spacing w:val="-6"/>
        </w:rPr>
        <w:t xml:space="preserve"> </w:t>
      </w:r>
      <w:r>
        <w:rPr>
          <w:color w:val="010202"/>
          <w:spacing w:val="-4"/>
        </w:rPr>
        <w:t>Managers</w:t>
      </w:r>
      <w:r>
        <w:rPr>
          <w:color w:val="010202"/>
          <w:spacing w:val="-6"/>
        </w:rPr>
        <w:t xml:space="preserve"> </w:t>
      </w:r>
      <w:r>
        <w:rPr>
          <w:color w:val="010202"/>
          <w:spacing w:val="-4"/>
        </w:rPr>
        <w:t>shall</w:t>
      </w:r>
      <w:r>
        <w:rPr>
          <w:color w:val="010202"/>
          <w:spacing w:val="-6"/>
        </w:rPr>
        <w:t xml:space="preserve"> </w:t>
      </w:r>
      <w:r>
        <w:rPr>
          <w:color w:val="010202"/>
          <w:spacing w:val="-4"/>
        </w:rPr>
        <w:t>use</w:t>
      </w:r>
      <w:r>
        <w:rPr>
          <w:color w:val="010202"/>
          <w:spacing w:val="-6"/>
        </w:rPr>
        <w:t xml:space="preserve"> </w:t>
      </w:r>
      <w:r>
        <w:rPr>
          <w:color w:val="010202"/>
          <w:spacing w:val="-4"/>
        </w:rPr>
        <w:t>their</w:t>
      </w:r>
      <w:r>
        <w:rPr>
          <w:color w:val="010202"/>
          <w:spacing w:val="-6"/>
        </w:rPr>
        <w:t xml:space="preserve"> </w:t>
      </w:r>
      <w:r>
        <w:rPr>
          <w:color w:val="010202"/>
          <w:spacing w:val="-4"/>
        </w:rPr>
        <w:t>reasonable</w:t>
      </w:r>
      <w:r>
        <w:rPr>
          <w:color w:val="010202"/>
          <w:spacing w:val="-6"/>
        </w:rPr>
        <w:t xml:space="preserve"> </w:t>
      </w:r>
      <w:proofErr w:type="spellStart"/>
      <w:r>
        <w:rPr>
          <w:color w:val="010202"/>
          <w:spacing w:val="-4"/>
        </w:rPr>
        <w:t>endeavours</w:t>
      </w:r>
      <w:proofErr w:type="spellEnd"/>
      <w:r>
        <w:rPr>
          <w:color w:val="010202"/>
          <w:spacing w:val="-6"/>
        </w:rPr>
        <w:t xml:space="preserve"> </w:t>
      </w:r>
      <w:r>
        <w:rPr>
          <w:color w:val="010202"/>
          <w:spacing w:val="-4"/>
        </w:rPr>
        <w:t>to</w:t>
      </w:r>
      <w:r>
        <w:rPr>
          <w:color w:val="010202"/>
          <w:spacing w:val="-6"/>
        </w:rPr>
        <w:t xml:space="preserve"> </w:t>
      </w:r>
      <w:proofErr w:type="spellStart"/>
      <w:r>
        <w:rPr>
          <w:color w:val="010202"/>
          <w:spacing w:val="-4"/>
        </w:rPr>
        <w:t>minimise</w:t>
      </w:r>
      <w:proofErr w:type="spellEnd"/>
      <w:r>
        <w:rPr>
          <w:color w:val="010202"/>
          <w:spacing w:val="-4"/>
        </w:rPr>
        <w:t xml:space="preserve"> </w:t>
      </w:r>
      <w:r>
        <w:rPr>
          <w:color w:val="010202"/>
        </w:rPr>
        <w:t>such Severance Costs.</w:t>
      </w:r>
    </w:p>
    <w:p w14:paraId="368CC6D9" w14:textId="77777777" w:rsidR="0032401D" w:rsidRDefault="0032401D">
      <w:pPr>
        <w:pStyle w:val="GvdeMetni"/>
        <w:spacing w:before="11"/>
      </w:pPr>
    </w:p>
    <w:p w14:paraId="51B55357" w14:textId="77777777" w:rsidR="0032401D" w:rsidRDefault="00000000">
      <w:pPr>
        <w:pStyle w:val="ListeParagraf"/>
        <w:numPr>
          <w:ilvl w:val="0"/>
          <w:numId w:val="1"/>
        </w:numPr>
        <w:tabs>
          <w:tab w:val="left" w:pos="910"/>
        </w:tabs>
        <w:spacing w:line="249" w:lineRule="auto"/>
        <w:ind w:firstLine="0"/>
        <w:jc w:val="both"/>
        <w:rPr>
          <w:sz w:val="20"/>
        </w:rPr>
      </w:pPr>
      <w:r>
        <w:rPr>
          <w:color w:val="231F20"/>
          <w:sz w:val="20"/>
        </w:rPr>
        <w:t>On</w:t>
      </w:r>
      <w:r>
        <w:rPr>
          <w:color w:val="231F20"/>
          <w:spacing w:val="-10"/>
          <w:sz w:val="20"/>
        </w:rPr>
        <w:t xml:space="preserve"> </w:t>
      </w:r>
      <w:r>
        <w:rPr>
          <w:color w:val="231F20"/>
          <w:sz w:val="20"/>
        </w:rPr>
        <w:t>the</w:t>
      </w:r>
      <w:r>
        <w:rPr>
          <w:color w:val="231F20"/>
          <w:spacing w:val="-7"/>
          <w:sz w:val="20"/>
        </w:rPr>
        <w:t xml:space="preserve"> </w:t>
      </w:r>
      <w:r>
        <w:rPr>
          <w:color w:val="231F20"/>
          <w:sz w:val="20"/>
        </w:rPr>
        <w:t>termination,</w:t>
      </w:r>
      <w:r>
        <w:rPr>
          <w:color w:val="231F20"/>
          <w:spacing w:val="-7"/>
          <w:sz w:val="20"/>
        </w:rPr>
        <w:t xml:space="preserve"> </w:t>
      </w:r>
      <w:r>
        <w:rPr>
          <w:color w:val="231F20"/>
          <w:sz w:val="20"/>
        </w:rPr>
        <w:t>for</w:t>
      </w:r>
      <w:r>
        <w:rPr>
          <w:color w:val="231F20"/>
          <w:spacing w:val="-7"/>
          <w:sz w:val="20"/>
        </w:rPr>
        <w:t xml:space="preserve"> </w:t>
      </w:r>
      <w:r>
        <w:rPr>
          <w:color w:val="231F20"/>
          <w:sz w:val="20"/>
        </w:rPr>
        <w:t>whatever</w:t>
      </w:r>
      <w:r>
        <w:rPr>
          <w:color w:val="231F20"/>
          <w:spacing w:val="-7"/>
          <w:sz w:val="20"/>
        </w:rPr>
        <w:t xml:space="preserve"> </w:t>
      </w:r>
      <w:r>
        <w:rPr>
          <w:color w:val="231F20"/>
          <w:sz w:val="20"/>
        </w:rPr>
        <w:t>reason,</w:t>
      </w:r>
      <w:r>
        <w:rPr>
          <w:color w:val="231F20"/>
          <w:spacing w:val="-7"/>
          <w:sz w:val="20"/>
        </w:rPr>
        <w:t xml:space="preserve"> </w:t>
      </w:r>
      <w:r>
        <w:rPr>
          <w:color w:val="231F20"/>
          <w:sz w:val="20"/>
        </w:rPr>
        <w:t>of</w:t>
      </w:r>
      <w:r>
        <w:rPr>
          <w:color w:val="231F20"/>
          <w:spacing w:val="-7"/>
          <w:sz w:val="20"/>
        </w:rPr>
        <w:t xml:space="preserve"> </w:t>
      </w:r>
      <w:r>
        <w:rPr>
          <w:color w:val="231F20"/>
          <w:sz w:val="20"/>
        </w:rPr>
        <w:t>this</w:t>
      </w:r>
      <w:r>
        <w:rPr>
          <w:color w:val="231F20"/>
          <w:spacing w:val="-14"/>
          <w:sz w:val="20"/>
        </w:rPr>
        <w:t xml:space="preserve"> </w:t>
      </w:r>
      <w:r>
        <w:rPr>
          <w:color w:val="231F20"/>
          <w:sz w:val="20"/>
        </w:rPr>
        <w:t>Agreement,</w:t>
      </w:r>
      <w:r>
        <w:rPr>
          <w:color w:val="231F20"/>
          <w:spacing w:val="-7"/>
          <w:sz w:val="20"/>
        </w:rPr>
        <w:t xml:space="preserve"> </w:t>
      </w:r>
      <w:r>
        <w:rPr>
          <w:color w:val="231F20"/>
          <w:sz w:val="20"/>
        </w:rPr>
        <w:t>the</w:t>
      </w:r>
      <w:r>
        <w:rPr>
          <w:color w:val="231F20"/>
          <w:spacing w:val="-7"/>
          <w:sz w:val="20"/>
        </w:rPr>
        <w:t xml:space="preserve"> </w:t>
      </w:r>
      <w:r>
        <w:rPr>
          <w:color w:val="231F20"/>
          <w:sz w:val="20"/>
        </w:rPr>
        <w:t>Managers</w:t>
      </w:r>
      <w:r>
        <w:rPr>
          <w:color w:val="231F20"/>
          <w:spacing w:val="-7"/>
          <w:sz w:val="20"/>
        </w:rPr>
        <w:t xml:space="preserve"> </w:t>
      </w:r>
      <w:r>
        <w:rPr>
          <w:color w:val="231F20"/>
          <w:sz w:val="20"/>
        </w:rPr>
        <w:t>shall</w:t>
      </w:r>
      <w:r>
        <w:rPr>
          <w:color w:val="231F20"/>
          <w:spacing w:val="-7"/>
          <w:sz w:val="20"/>
        </w:rPr>
        <w:t xml:space="preserve"> </w:t>
      </w:r>
      <w:r>
        <w:rPr>
          <w:color w:val="231F20"/>
          <w:sz w:val="20"/>
        </w:rPr>
        <w:t>release</w:t>
      </w:r>
      <w:r>
        <w:rPr>
          <w:color w:val="231F20"/>
          <w:spacing w:val="-7"/>
          <w:sz w:val="20"/>
        </w:rPr>
        <w:t xml:space="preserve"> </w:t>
      </w:r>
      <w:r>
        <w:rPr>
          <w:color w:val="231F20"/>
          <w:sz w:val="20"/>
        </w:rPr>
        <w:t>to</w:t>
      </w:r>
      <w:r>
        <w:rPr>
          <w:color w:val="231F20"/>
          <w:spacing w:val="-7"/>
          <w:sz w:val="20"/>
        </w:rPr>
        <w:t xml:space="preserve"> </w:t>
      </w:r>
      <w:r>
        <w:rPr>
          <w:color w:val="231F20"/>
          <w:sz w:val="20"/>
        </w:rPr>
        <w:t>the</w:t>
      </w:r>
      <w:r>
        <w:rPr>
          <w:color w:val="231F20"/>
          <w:spacing w:val="-7"/>
          <w:sz w:val="20"/>
        </w:rPr>
        <w:t xml:space="preserve"> </w:t>
      </w:r>
      <w:r>
        <w:rPr>
          <w:color w:val="231F20"/>
          <w:sz w:val="20"/>
        </w:rPr>
        <w:t>Owners, if</w:t>
      </w:r>
      <w:r>
        <w:rPr>
          <w:color w:val="231F20"/>
          <w:spacing w:val="-13"/>
          <w:sz w:val="20"/>
        </w:rPr>
        <w:t xml:space="preserve"> </w:t>
      </w:r>
      <w:r>
        <w:rPr>
          <w:color w:val="231F20"/>
          <w:sz w:val="20"/>
        </w:rPr>
        <w:t>so</w:t>
      </w:r>
      <w:r>
        <w:rPr>
          <w:color w:val="231F20"/>
          <w:spacing w:val="-13"/>
          <w:sz w:val="20"/>
        </w:rPr>
        <w:t xml:space="preserve"> </w:t>
      </w:r>
      <w:r>
        <w:rPr>
          <w:color w:val="231F20"/>
          <w:sz w:val="20"/>
        </w:rPr>
        <w:t>requested,</w:t>
      </w:r>
      <w:r>
        <w:rPr>
          <w:color w:val="231F20"/>
          <w:spacing w:val="-13"/>
          <w:sz w:val="20"/>
        </w:rPr>
        <w:t xml:space="preserve"> </w:t>
      </w:r>
      <w:r>
        <w:rPr>
          <w:color w:val="231F20"/>
          <w:sz w:val="20"/>
        </w:rPr>
        <w:t>the</w:t>
      </w:r>
      <w:r>
        <w:rPr>
          <w:color w:val="231F20"/>
          <w:spacing w:val="-13"/>
          <w:sz w:val="20"/>
        </w:rPr>
        <w:t xml:space="preserve"> </w:t>
      </w:r>
      <w:r>
        <w:rPr>
          <w:color w:val="231F20"/>
          <w:sz w:val="20"/>
        </w:rPr>
        <w:t>originals</w:t>
      </w:r>
      <w:r>
        <w:rPr>
          <w:color w:val="231F20"/>
          <w:spacing w:val="-13"/>
          <w:sz w:val="20"/>
        </w:rPr>
        <w:t xml:space="preserve"> </w:t>
      </w:r>
      <w:r>
        <w:rPr>
          <w:color w:val="231F20"/>
          <w:sz w:val="20"/>
        </w:rPr>
        <w:t>where</w:t>
      </w:r>
      <w:r>
        <w:rPr>
          <w:color w:val="231F20"/>
          <w:spacing w:val="-13"/>
          <w:sz w:val="20"/>
        </w:rPr>
        <w:t xml:space="preserve"> </w:t>
      </w:r>
      <w:r>
        <w:rPr>
          <w:color w:val="231F20"/>
          <w:sz w:val="20"/>
        </w:rPr>
        <w:t>possible,</w:t>
      </w:r>
      <w:r>
        <w:rPr>
          <w:color w:val="231F20"/>
          <w:spacing w:val="-13"/>
          <w:sz w:val="20"/>
        </w:rPr>
        <w:t xml:space="preserve"> </w:t>
      </w:r>
      <w:r>
        <w:rPr>
          <w:color w:val="231F20"/>
          <w:sz w:val="20"/>
        </w:rPr>
        <w:t>or</w:t>
      </w:r>
      <w:r>
        <w:rPr>
          <w:color w:val="231F20"/>
          <w:spacing w:val="-13"/>
          <w:sz w:val="20"/>
        </w:rPr>
        <w:t xml:space="preserve"> </w:t>
      </w:r>
      <w:r>
        <w:rPr>
          <w:color w:val="231F20"/>
          <w:sz w:val="20"/>
        </w:rPr>
        <w:t>otherwise</w:t>
      </w:r>
      <w:r>
        <w:rPr>
          <w:color w:val="231F20"/>
          <w:spacing w:val="-13"/>
          <w:sz w:val="20"/>
        </w:rPr>
        <w:t xml:space="preserve"> </w:t>
      </w:r>
      <w:r>
        <w:rPr>
          <w:color w:val="231F20"/>
          <w:sz w:val="20"/>
        </w:rPr>
        <w:t>certified</w:t>
      </w:r>
      <w:r>
        <w:rPr>
          <w:color w:val="231F20"/>
          <w:spacing w:val="-13"/>
          <w:sz w:val="20"/>
        </w:rPr>
        <w:t xml:space="preserve"> </w:t>
      </w:r>
      <w:r>
        <w:rPr>
          <w:color w:val="231F20"/>
          <w:sz w:val="20"/>
        </w:rPr>
        <w:t>copies,</w:t>
      </w:r>
      <w:r>
        <w:rPr>
          <w:color w:val="231F20"/>
          <w:spacing w:val="-13"/>
          <w:sz w:val="20"/>
        </w:rPr>
        <w:t xml:space="preserve"> </w:t>
      </w:r>
      <w:r>
        <w:rPr>
          <w:color w:val="231F20"/>
          <w:sz w:val="20"/>
        </w:rPr>
        <w:t>of</w:t>
      </w:r>
      <w:r>
        <w:rPr>
          <w:color w:val="231F20"/>
          <w:spacing w:val="-13"/>
          <w:sz w:val="20"/>
        </w:rPr>
        <w:t xml:space="preserve"> </w:t>
      </w:r>
      <w:r>
        <w:rPr>
          <w:color w:val="231F20"/>
          <w:sz w:val="20"/>
        </w:rPr>
        <w:t>all</w:t>
      </w:r>
      <w:r>
        <w:rPr>
          <w:color w:val="231F20"/>
          <w:spacing w:val="-13"/>
          <w:sz w:val="20"/>
        </w:rPr>
        <w:t xml:space="preserve"> </w:t>
      </w:r>
      <w:r>
        <w:rPr>
          <w:color w:val="231F20"/>
          <w:sz w:val="20"/>
        </w:rPr>
        <w:t>accounts</w:t>
      </w:r>
      <w:r>
        <w:rPr>
          <w:color w:val="231F20"/>
          <w:spacing w:val="-13"/>
          <w:sz w:val="20"/>
        </w:rPr>
        <w:t xml:space="preserve"> </w:t>
      </w:r>
      <w:r>
        <w:rPr>
          <w:color w:val="231F20"/>
          <w:sz w:val="20"/>
        </w:rPr>
        <w:t>and</w:t>
      </w:r>
      <w:r>
        <w:rPr>
          <w:color w:val="231F20"/>
          <w:spacing w:val="-13"/>
          <w:sz w:val="20"/>
        </w:rPr>
        <w:t xml:space="preserve"> </w:t>
      </w:r>
      <w:r>
        <w:rPr>
          <w:color w:val="231F20"/>
          <w:sz w:val="20"/>
        </w:rPr>
        <w:t>all</w:t>
      </w:r>
      <w:r>
        <w:rPr>
          <w:color w:val="231F20"/>
          <w:spacing w:val="-13"/>
          <w:sz w:val="20"/>
        </w:rPr>
        <w:t xml:space="preserve"> </w:t>
      </w:r>
      <w:r>
        <w:rPr>
          <w:color w:val="231F20"/>
          <w:sz w:val="20"/>
        </w:rPr>
        <w:t>documents specifically relating to the Vessel and its operation.</w:t>
      </w:r>
    </w:p>
    <w:p w14:paraId="344B08A6" w14:textId="77777777" w:rsidR="0032401D" w:rsidRDefault="0032401D">
      <w:pPr>
        <w:pStyle w:val="GvdeMetni"/>
        <w:spacing w:before="11"/>
      </w:pPr>
    </w:p>
    <w:p w14:paraId="3D978C31" w14:textId="77777777" w:rsidR="0032401D" w:rsidRDefault="00000000">
      <w:pPr>
        <w:pStyle w:val="ListeParagraf"/>
        <w:numPr>
          <w:ilvl w:val="0"/>
          <w:numId w:val="1"/>
        </w:numPr>
        <w:tabs>
          <w:tab w:val="left" w:pos="910"/>
        </w:tabs>
        <w:spacing w:line="249" w:lineRule="auto"/>
        <w:ind w:firstLine="0"/>
        <w:jc w:val="both"/>
        <w:rPr>
          <w:sz w:val="20"/>
        </w:rPr>
      </w:pPr>
      <w:r>
        <w:rPr>
          <w:color w:val="231F20"/>
          <w:spacing w:val="-2"/>
          <w:sz w:val="20"/>
        </w:rPr>
        <w:t>The</w:t>
      </w:r>
      <w:r>
        <w:rPr>
          <w:color w:val="231F20"/>
          <w:spacing w:val="-12"/>
          <w:sz w:val="20"/>
        </w:rPr>
        <w:t xml:space="preserve"> </w:t>
      </w:r>
      <w:r>
        <w:rPr>
          <w:color w:val="231F20"/>
          <w:spacing w:val="-2"/>
          <w:sz w:val="20"/>
        </w:rPr>
        <w:t>termination</w:t>
      </w:r>
      <w:r>
        <w:rPr>
          <w:color w:val="231F20"/>
          <w:spacing w:val="-12"/>
          <w:sz w:val="20"/>
        </w:rPr>
        <w:t xml:space="preserve"> </w:t>
      </w:r>
      <w:r>
        <w:rPr>
          <w:color w:val="231F20"/>
          <w:spacing w:val="-2"/>
          <w:sz w:val="20"/>
        </w:rPr>
        <w:t>of</w:t>
      </w:r>
      <w:r>
        <w:rPr>
          <w:color w:val="231F20"/>
          <w:spacing w:val="-12"/>
          <w:sz w:val="20"/>
        </w:rPr>
        <w:t xml:space="preserve"> </w:t>
      </w:r>
      <w:r>
        <w:rPr>
          <w:color w:val="231F20"/>
          <w:spacing w:val="-2"/>
          <w:sz w:val="20"/>
        </w:rPr>
        <w:t>this</w:t>
      </w:r>
      <w:r>
        <w:rPr>
          <w:color w:val="231F20"/>
          <w:spacing w:val="-12"/>
          <w:sz w:val="20"/>
        </w:rPr>
        <w:t xml:space="preserve"> </w:t>
      </w:r>
      <w:r>
        <w:rPr>
          <w:color w:val="231F20"/>
          <w:spacing w:val="-2"/>
          <w:sz w:val="20"/>
        </w:rPr>
        <w:t>Agreement</w:t>
      </w:r>
      <w:r>
        <w:rPr>
          <w:color w:val="231F20"/>
          <w:spacing w:val="-9"/>
          <w:sz w:val="20"/>
        </w:rPr>
        <w:t xml:space="preserve"> </w:t>
      </w:r>
      <w:r>
        <w:rPr>
          <w:color w:val="231F20"/>
          <w:spacing w:val="-2"/>
          <w:sz w:val="20"/>
        </w:rPr>
        <w:t>shall</w:t>
      </w:r>
      <w:r>
        <w:rPr>
          <w:color w:val="231F20"/>
          <w:spacing w:val="-9"/>
          <w:sz w:val="20"/>
        </w:rPr>
        <w:t xml:space="preserve"> </w:t>
      </w:r>
      <w:r>
        <w:rPr>
          <w:color w:val="231F20"/>
          <w:spacing w:val="-2"/>
          <w:sz w:val="20"/>
        </w:rPr>
        <w:t>be</w:t>
      </w:r>
      <w:r>
        <w:rPr>
          <w:color w:val="231F20"/>
          <w:spacing w:val="-9"/>
          <w:sz w:val="20"/>
        </w:rPr>
        <w:t xml:space="preserve"> </w:t>
      </w:r>
      <w:r>
        <w:rPr>
          <w:color w:val="231F20"/>
          <w:spacing w:val="-2"/>
          <w:sz w:val="20"/>
        </w:rPr>
        <w:t>without</w:t>
      </w:r>
      <w:r>
        <w:rPr>
          <w:color w:val="231F20"/>
          <w:spacing w:val="-9"/>
          <w:sz w:val="20"/>
        </w:rPr>
        <w:t xml:space="preserve"> </w:t>
      </w:r>
      <w:r>
        <w:rPr>
          <w:color w:val="231F20"/>
          <w:spacing w:val="-2"/>
          <w:sz w:val="20"/>
        </w:rPr>
        <w:t>prejudice</w:t>
      </w:r>
      <w:r>
        <w:rPr>
          <w:color w:val="231F20"/>
          <w:spacing w:val="-9"/>
          <w:sz w:val="20"/>
        </w:rPr>
        <w:t xml:space="preserve"> </w:t>
      </w:r>
      <w:r>
        <w:rPr>
          <w:color w:val="231F20"/>
          <w:spacing w:val="-2"/>
          <w:sz w:val="20"/>
        </w:rPr>
        <w:t>to</w:t>
      </w:r>
      <w:r>
        <w:rPr>
          <w:color w:val="231F20"/>
          <w:spacing w:val="-9"/>
          <w:sz w:val="20"/>
        </w:rPr>
        <w:t xml:space="preserve"> </w:t>
      </w:r>
      <w:r>
        <w:rPr>
          <w:color w:val="231F20"/>
          <w:spacing w:val="-2"/>
          <w:sz w:val="20"/>
        </w:rPr>
        <w:t>all</w:t>
      </w:r>
      <w:r>
        <w:rPr>
          <w:color w:val="231F20"/>
          <w:spacing w:val="-9"/>
          <w:sz w:val="20"/>
        </w:rPr>
        <w:t xml:space="preserve"> </w:t>
      </w:r>
      <w:r>
        <w:rPr>
          <w:color w:val="231F20"/>
          <w:spacing w:val="-2"/>
          <w:sz w:val="20"/>
        </w:rPr>
        <w:t>rights</w:t>
      </w:r>
      <w:r>
        <w:rPr>
          <w:color w:val="231F20"/>
          <w:spacing w:val="-9"/>
          <w:sz w:val="20"/>
        </w:rPr>
        <w:t xml:space="preserve"> </w:t>
      </w:r>
      <w:r>
        <w:rPr>
          <w:color w:val="231F20"/>
          <w:spacing w:val="-2"/>
          <w:sz w:val="20"/>
        </w:rPr>
        <w:t>accrued</w:t>
      </w:r>
      <w:r>
        <w:rPr>
          <w:color w:val="231F20"/>
          <w:spacing w:val="-9"/>
          <w:sz w:val="20"/>
        </w:rPr>
        <w:t xml:space="preserve"> </w:t>
      </w:r>
      <w:r>
        <w:rPr>
          <w:color w:val="231F20"/>
          <w:spacing w:val="-2"/>
          <w:sz w:val="20"/>
        </w:rPr>
        <w:t>due</w:t>
      </w:r>
      <w:r>
        <w:rPr>
          <w:color w:val="231F20"/>
          <w:spacing w:val="-9"/>
          <w:sz w:val="20"/>
        </w:rPr>
        <w:t xml:space="preserve"> </w:t>
      </w:r>
      <w:r>
        <w:rPr>
          <w:color w:val="231F20"/>
          <w:spacing w:val="-2"/>
          <w:sz w:val="20"/>
        </w:rPr>
        <w:t>between</w:t>
      </w:r>
      <w:r>
        <w:rPr>
          <w:color w:val="231F20"/>
          <w:spacing w:val="-9"/>
          <w:sz w:val="20"/>
        </w:rPr>
        <w:t xml:space="preserve"> </w:t>
      </w:r>
      <w:r>
        <w:rPr>
          <w:color w:val="231F20"/>
          <w:spacing w:val="-2"/>
          <w:sz w:val="20"/>
        </w:rPr>
        <w:t>the</w:t>
      </w:r>
      <w:r>
        <w:rPr>
          <w:color w:val="231F20"/>
          <w:spacing w:val="-9"/>
          <w:sz w:val="20"/>
        </w:rPr>
        <w:t xml:space="preserve"> </w:t>
      </w:r>
      <w:r>
        <w:rPr>
          <w:color w:val="231F20"/>
          <w:spacing w:val="-2"/>
          <w:sz w:val="20"/>
        </w:rPr>
        <w:t xml:space="preserve">parties </w:t>
      </w:r>
      <w:r>
        <w:rPr>
          <w:color w:val="231F20"/>
          <w:sz w:val="20"/>
        </w:rPr>
        <w:t>prior to the date of termination.</w:t>
      </w:r>
    </w:p>
    <w:p w14:paraId="79E9FD01" w14:textId="77777777" w:rsidR="0032401D" w:rsidRDefault="0032401D">
      <w:pPr>
        <w:pStyle w:val="GvdeMetni"/>
        <w:spacing w:before="10"/>
      </w:pPr>
    </w:p>
    <w:p w14:paraId="209BFAF6" w14:textId="77777777" w:rsidR="0032401D" w:rsidRDefault="00000000">
      <w:pPr>
        <w:pStyle w:val="Balk2"/>
        <w:numPr>
          <w:ilvl w:val="0"/>
          <w:numId w:val="2"/>
        </w:numPr>
        <w:tabs>
          <w:tab w:val="left" w:pos="515"/>
        </w:tabs>
        <w:ind w:left="515" w:hanging="509"/>
        <w:jc w:val="left"/>
      </w:pPr>
      <w:r>
        <w:rPr>
          <w:color w:val="010202"/>
        </w:rPr>
        <w:t>BIMCO</w:t>
      </w:r>
      <w:r>
        <w:rPr>
          <w:color w:val="010202"/>
          <w:spacing w:val="-10"/>
        </w:rPr>
        <w:t xml:space="preserve"> </w:t>
      </w:r>
      <w:r>
        <w:rPr>
          <w:color w:val="010202"/>
        </w:rPr>
        <w:t>Dispute</w:t>
      </w:r>
      <w:r>
        <w:rPr>
          <w:color w:val="010202"/>
          <w:spacing w:val="-9"/>
        </w:rPr>
        <w:t xml:space="preserve"> </w:t>
      </w:r>
      <w:r>
        <w:rPr>
          <w:color w:val="010202"/>
        </w:rPr>
        <w:t>Resolution</w:t>
      </w:r>
      <w:r>
        <w:rPr>
          <w:color w:val="010202"/>
          <w:spacing w:val="-9"/>
        </w:rPr>
        <w:t xml:space="preserve"> </w:t>
      </w:r>
      <w:r>
        <w:rPr>
          <w:color w:val="010202"/>
          <w:spacing w:val="-2"/>
        </w:rPr>
        <w:t>Clause</w:t>
      </w:r>
    </w:p>
    <w:p w14:paraId="1AF782EA" w14:textId="77777777" w:rsidR="0032401D" w:rsidRDefault="00000000">
      <w:pPr>
        <w:pStyle w:val="ListeParagraf"/>
        <w:numPr>
          <w:ilvl w:val="1"/>
          <w:numId w:val="2"/>
        </w:numPr>
        <w:tabs>
          <w:tab w:val="left" w:pos="910"/>
        </w:tabs>
        <w:spacing w:before="10" w:line="249" w:lineRule="auto"/>
        <w:ind w:left="515" w:firstLine="0"/>
        <w:jc w:val="both"/>
        <w:rPr>
          <w:rFonts w:ascii="Arial"/>
          <w:b/>
          <w:color w:val="231F20"/>
          <w:sz w:val="20"/>
        </w:rPr>
      </w:pPr>
      <w:r>
        <w:rPr>
          <w:color w:val="231F20"/>
          <w:sz w:val="20"/>
        </w:rPr>
        <w:t>This</w:t>
      </w:r>
      <w:r>
        <w:rPr>
          <w:color w:val="231F20"/>
          <w:spacing w:val="-5"/>
          <w:sz w:val="20"/>
        </w:rPr>
        <w:t xml:space="preserve"> </w:t>
      </w:r>
      <w:r>
        <w:rPr>
          <w:color w:val="231F20"/>
          <w:sz w:val="20"/>
        </w:rPr>
        <w:t xml:space="preserve">Agreement shall be governed by and construed in accordance with English law and any dispute </w:t>
      </w:r>
      <w:r>
        <w:rPr>
          <w:color w:val="231F20"/>
          <w:spacing w:val="-2"/>
          <w:sz w:val="20"/>
        </w:rPr>
        <w:t>arising</w:t>
      </w:r>
      <w:r>
        <w:rPr>
          <w:color w:val="231F20"/>
          <w:spacing w:val="-12"/>
          <w:sz w:val="20"/>
        </w:rPr>
        <w:t xml:space="preserve"> </w:t>
      </w:r>
      <w:r>
        <w:rPr>
          <w:color w:val="231F20"/>
          <w:spacing w:val="-2"/>
          <w:sz w:val="20"/>
        </w:rPr>
        <w:t>out</w:t>
      </w:r>
      <w:r>
        <w:rPr>
          <w:color w:val="231F20"/>
          <w:spacing w:val="-12"/>
          <w:sz w:val="20"/>
        </w:rPr>
        <w:t xml:space="preserve"> </w:t>
      </w:r>
      <w:r>
        <w:rPr>
          <w:color w:val="231F20"/>
          <w:spacing w:val="-2"/>
          <w:sz w:val="20"/>
        </w:rPr>
        <w:t>of</w:t>
      </w:r>
      <w:r>
        <w:rPr>
          <w:color w:val="231F20"/>
          <w:spacing w:val="-12"/>
          <w:sz w:val="20"/>
        </w:rPr>
        <w:t xml:space="preserve"> </w:t>
      </w:r>
      <w:r>
        <w:rPr>
          <w:color w:val="231F20"/>
          <w:spacing w:val="-2"/>
          <w:sz w:val="20"/>
        </w:rPr>
        <w:t>or</w:t>
      </w:r>
      <w:r>
        <w:rPr>
          <w:color w:val="231F20"/>
          <w:spacing w:val="-12"/>
          <w:sz w:val="20"/>
        </w:rPr>
        <w:t xml:space="preserve"> </w:t>
      </w:r>
      <w:r>
        <w:rPr>
          <w:color w:val="231F20"/>
          <w:spacing w:val="-2"/>
          <w:sz w:val="20"/>
        </w:rPr>
        <w:t>in</w:t>
      </w:r>
      <w:r>
        <w:rPr>
          <w:color w:val="231F20"/>
          <w:spacing w:val="-12"/>
          <w:sz w:val="20"/>
        </w:rPr>
        <w:t xml:space="preserve"> </w:t>
      </w:r>
      <w:r>
        <w:rPr>
          <w:color w:val="231F20"/>
          <w:spacing w:val="-2"/>
          <w:sz w:val="20"/>
        </w:rPr>
        <w:t>connection</w:t>
      </w:r>
      <w:r>
        <w:rPr>
          <w:color w:val="231F20"/>
          <w:spacing w:val="-11"/>
          <w:sz w:val="20"/>
        </w:rPr>
        <w:t xml:space="preserve"> </w:t>
      </w:r>
      <w:r>
        <w:rPr>
          <w:color w:val="231F20"/>
          <w:spacing w:val="-2"/>
          <w:sz w:val="20"/>
        </w:rPr>
        <w:t>with</w:t>
      </w:r>
      <w:r>
        <w:rPr>
          <w:color w:val="231F20"/>
          <w:spacing w:val="-10"/>
          <w:sz w:val="20"/>
        </w:rPr>
        <w:t xml:space="preserve"> </w:t>
      </w:r>
      <w:r>
        <w:rPr>
          <w:color w:val="231F20"/>
          <w:spacing w:val="-2"/>
          <w:sz w:val="20"/>
        </w:rPr>
        <w:t>this</w:t>
      </w:r>
      <w:r>
        <w:rPr>
          <w:color w:val="231F20"/>
          <w:spacing w:val="-12"/>
          <w:sz w:val="20"/>
        </w:rPr>
        <w:t xml:space="preserve"> </w:t>
      </w:r>
      <w:r>
        <w:rPr>
          <w:color w:val="231F20"/>
          <w:spacing w:val="-2"/>
          <w:sz w:val="20"/>
        </w:rPr>
        <w:t>Agreement</w:t>
      </w:r>
      <w:r>
        <w:rPr>
          <w:color w:val="231F20"/>
          <w:spacing w:val="-10"/>
          <w:sz w:val="20"/>
        </w:rPr>
        <w:t xml:space="preserve"> </w:t>
      </w:r>
      <w:r>
        <w:rPr>
          <w:color w:val="231F20"/>
          <w:spacing w:val="-2"/>
          <w:sz w:val="20"/>
        </w:rPr>
        <w:t>shall</w:t>
      </w:r>
      <w:r>
        <w:rPr>
          <w:color w:val="231F20"/>
          <w:spacing w:val="-10"/>
          <w:sz w:val="20"/>
        </w:rPr>
        <w:t xml:space="preserve"> </w:t>
      </w:r>
      <w:r>
        <w:rPr>
          <w:color w:val="231F20"/>
          <w:spacing w:val="-2"/>
          <w:sz w:val="20"/>
        </w:rPr>
        <w:t>be</w:t>
      </w:r>
      <w:r>
        <w:rPr>
          <w:color w:val="231F20"/>
          <w:spacing w:val="-10"/>
          <w:sz w:val="20"/>
        </w:rPr>
        <w:t xml:space="preserve"> </w:t>
      </w:r>
      <w:r>
        <w:rPr>
          <w:color w:val="231F20"/>
          <w:spacing w:val="-2"/>
          <w:sz w:val="20"/>
        </w:rPr>
        <w:t>referred</w:t>
      </w:r>
      <w:r>
        <w:rPr>
          <w:color w:val="231F20"/>
          <w:spacing w:val="-10"/>
          <w:sz w:val="20"/>
        </w:rPr>
        <w:t xml:space="preserve"> </w:t>
      </w:r>
      <w:r>
        <w:rPr>
          <w:color w:val="231F20"/>
          <w:spacing w:val="-2"/>
          <w:sz w:val="20"/>
        </w:rPr>
        <w:t>to</w:t>
      </w:r>
      <w:r>
        <w:rPr>
          <w:color w:val="231F20"/>
          <w:spacing w:val="-10"/>
          <w:sz w:val="20"/>
        </w:rPr>
        <w:t xml:space="preserve"> </w:t>
      </w:r>
      <w:r>
        <w:rPr>
          <w:color w:val="231F20"/>
          <w:spacing w:val="-2"/>
          <w:sz w:val="20"/>
        </w:rPr>
        <w:t>arbitration</w:t>
      </w:r>
      <w:r>
        <w:rPr>
          <w:color w:val="231F20"/>
          <w:spacing w:val="-10"/>
          <w:sz w:val="20"/>
        </w:rPr>
        <w:t xml:space="preserve"> </w:t>
      </w:r>
      <w:r>
        <w:rPr>
          <w:color w:val="231F20"/>
          <w:spacing w:val="-2"/>
          <w:sz w:val="20"/>
        </w:rPr>
        <w:t>in</w:t>
      </w:r>
      <w:r>
        <w:rPr>
          <w:color w:val="231F20"/>
          <w:spacing w:val="-10"/>
          <w:sz w:val="20"/>
        </w:rPr>
        <w:t xml:space="preserve"> </w:t>
      </w:r>
      <w:r>
        <w:rPr>
          <w:color w:val="231F20"/>
          <w:spacing w:val="-2"/>
          <w:sz w:val="20"/>
        </w:rPr>
        <w:t>London</w:t>
      </w:r>
      <w:r>
        <w:rPr>
          <w:color w:val="231F20"/>
          <w:spacing w:val="-10"/>
          <w:sz w:val="20"/>
        </w:rPr>
        <w:t xml:space="preserve"> </w:t>
      </w:r>
      <w:r>
        <w:rPr>
          <w:color w:val="231F20"/>
          <w:spacing w:val="-2"/>
          <w:sz w:val="20"/>
        </w:rPr>
        <w:t>in</w:t>
      </w:r>
      <w:r>
        <w:rPr>
          <w:color w:val="231F20"/>
          <w:spacing w:val="-10"/>
          <w:sz w:val="20"/>
        </w:rPr>
        <w:t xml:space="preserve"> </w:t>
      </w:r>
      <w:r>
        <w:rPr>
          <w:color w:val="231F20"/>
          <w:spacing w:val="-2"/>
          <w:sz w:val="20"/>
        </w:rPr>
        <w:t>accordance</w:t>
      </w:r>
      <w:r>
        <w:rPr>
          <w:color w:val="231F20"/>
          <w:spacing w:val="-10"/>
          <w:sz w:val="20"/>
        </w:rPr>
        <w:t xml:space="preserve"> </w:t>
      </w:r>
      <w:r>
        <w:rPr>
          <w:color w:val="231F20"/>
          <w:spacing w:val="-2"/>
          <w:sz w:val="20"/>
        </w:rPr>
        <w:t xml:space="preserve">with </w:t>
      </w:r>
      <w:r>
        <w:rPr>
          <w:color w:val="231F20"/>
          <w:sz w:val="20"/>
        </w:rPr>
        <w:t>the</w:t>
      </w:r>
      <w:r>
        <w:rPr>
          <w:color w:val="231F20"/>
          <w:spacing w:val="-12"/>
          <w:sz w:val="20"/>
        </w:rPr>
        <w:t xml:space="preserve"> </w:t>
      </w:r>
      <w:r>
        <w:rPr>
          <w:color w:val="231F20"/>
          <w:sz w:val="20"/>
        </w:rPr>
        <w:t>Arbitration</w:t>
      </w:r>
      <w:r>
        <w:rPr>
          <w:color w:val="231F20"/>
          <w:spacing w:val="-12"/>
          <w:sz w:val="20"/>
        </w:rPr>
        <w:t xml:space="preserve"> </w:t>
      </w:r>
      <w:r>
        <w:rPr>
          <w:color w:val="231F20"/>
          <w:sz w:val="20"/>
        </w:rPr>
        <w:t>Act</w:t>
      </w:r>
      <w:r>
        <w:rPr>
          <w:color w:val="231F20"/>
          <w:spacing w:val="-2"/>
          <w:sz w:val="20"/>
        </w:rPr>
        <w:t xml:space="preserve"> </w:t>
      </w:r>
      <w:r>
        <w:rPr>
          <w:color w:val="231F20"/>
          <w:sz w:val="20"/>
        </w:rPr>
        <w:t>1996</w:t>
      </w:r>
      <w:r>
        <w:rPr>
          <w:color w:val="231F20"/>
          <w:spacing w:val="-2"/>
          <w:sz w:val="20"/>
        </w:rPr>
        <w:t xml:space="preserve"> </w:t>
      </w:r>
      <w:r>
        <w:rPr>
          <w:color w:val="231F20"/>
          <w:sz w:val="20"/>
        </w:rPr>
        <w:t>or</w:t>
      </w:r>
      <w:r>
        <w:rPr>
          <w:color w:val="231F20"/>
          <w:spacing w:val="-2"/>
          <w:sz w:val="20"/>
        </w:rPr>
        <w:t xml:space="preserve"> </w:t>
      </w:r>
      <w:r>
        <w:rPr>
          <w:color w:val="231F20"/>
          <w:sz w:val="20"/>
        </w:rPr>
        <w:t>any</w:t>
      </w:r>
      <w:r>
        <w:rPr>
          <w:color w:val="231F20"/>
          <w:spacing w:val="-2"/>
          <w:sz w:val="20"/>
        </w:rPr>
        <w:t xml:space="preserve"> </w:t>
      </w:r>
      <w:r>
        <w:rPr>
          <w:color w:val="231F20"/>
          <w:sz w:val="20"/>
        </w:rPr>
        <w:t>statutory</w:t>
      </w:r>
      <w:r>
        <w:rPr>
          <w:color w:val="231F20"/>
          <w:spacing w:val="-2"/>
          <w:sz w:val="20"/>
        </w:rPr>
        <w:t xml:space="preserve"> </w:t>
      </w:r>
      <w:r>
        <w:rPr>
          <w:color w:val="231F20"/>
          <w:sz w:val="20"/>
        </w:rPr>
        <w:t>modification</w:t>
      </w:r>
      <w:r>
        <w:rPr>
          <w:color w:val="231F20"/>
          <w:spacing w:val="-2"/>
          <w:sz w:val="20"/>
        </w:rPr>
        <w:t xml:space="preserve"> </w:t>
      </w:r>
      <w:r>
        <w:rPr>
          <w:color w:val="231F20"/>
          <w:sz w:val="20"/>
        </w:rPr>
        <w:t>or</w:t>
      </w:r>
      <w:r>
        <w:rPr>
          <w:color w:val="231F20"/>
          <w:spacing w:val="-2"/>
          <w:sz w:val="20"/>
        </w:rPr>
        <w:t xml:space="preserve"> </w:t>
      </w:r>
      <w:r>
        <w:rPr>
          <w:color w:val="231F20"/>
          <w:sz w:val="20"/>
        </w:rPr>
        <w:t>re-enactment</w:t>
      </w:r>
      <w:r>
        <w:rPr>
          <w:color w:val="231F20"/>
          <w:spacing w:val="-2"/>
          <w:sz w:val="20"/>
        </w:rPr>
        <w:t xml:space="preserve"> </w:t>
      </w:r>
      <w:r>
        <w:rPr>
          <w:color w:val="231F20"/>
          <w:sz w:val="20"/>
        </w:rPr>
        <w:t>thereof</w:t>
      </w:r>
      <w:r>
        <w:rPr>
          <w:color w:val="231F20"/>
          <w:spacing w:val="-2"/>
          <w:sz w:val="20"/>
        </w:rPr>
        <w:t xml:space="preserve"> </w:t>
      </w:r>
      <w:r>
        <w:rPr>
          <w:color w:val="231F20"/>
          <w:sz w:val="20"/>
        </w:rPr>
        <w:t>save</w:t>
      </w:r>
      <w:r>
        <w:rPr>
          <w:color w:val="231F20"/>
          <w:spacing w:val="-2"/>
          <w:sz w:val="20"/>
        </w:rPr>
        <w:t xml:space="preserve"> </w:t>
      </w:r>
      <w:r>
        <w:rPr>
          <w:color w:val="231F20"/>
          <w:sz w:val="20"/>
        </w:rPr>
        <w:t>to</w:t>
      </w:r>
      <w:r>
        <w:rPr>
          <w:color w:val="231F20"/>
          <w:spacing w:val="-2"/>
          <w:sz w:val="20"/>
        </w:rPr>
        <w:t xml:space="preserve"> </w:t>
      </w:r>
      <w:r>
        <w:rPr>
          <w:color w:val="231F20"/>
          <w:sz w:val="20"/>
        </w:rPr>
        <w:t>the</w:t>
      </w:r>
      <w:r>
        <w:rPr>
          <w:color w:val="231F20"/>
          <w:spacing w:val="-2"/>
          <w:sz w:val="20"/>
        </w:rPr>
        <w:t xml:space="preserve"> </w:t>
      </w:r>
      <w:r>
        <w:rPr>
          <w:color w:val="231F20"/>
          <w:sz w:val="20"/>
        </w:rPr>
        <w:t>extent</w:t>
      </w:r>
      <w:r>
        <w:rPr>
          <w:color w:val="231F20"/>
          <w:spacing w:val="-2"/>
          <w:sz w:val="20"/>
        </w:rPr>
        <w:t xml:space="preserve"> </w:t>
      </w:r>
      <w:r>
        <w:rPr>
          <w:color w:val="231F20"/>
          <w:sz w:val="20"/>
        </w:rPr>
        <w:t>necessary to give effect to the provisions of this Clause.</w:t>
      </w:r>
    </w:p>
    <w:p w14:paraId="246612CB" w14:textId="77777777" w:rsidR="0032401D" w:rsidRDefault="0032401D">
      <w:pPr>
        <w:pStyle w:val="GvdeMetni"/>
        <w:spacing w:before="11"/>
      </w:pPr>
    </w:p>
    <w:p w14:paraId="7AEBA9AB" w14:textId="77777777" w:rsidR="0032401D" w:rsidRDefault="00000000">
      <w:pPr>
        <w:pStyle w:val="GvdeMetni"/>
        <w:spacing w:line="249" w:lineRule="auto"/>
        <w:ind w:left="515" w:right="1" w:hanging="1"/>
        <w:jc w:val="both"/>
      </w:pPr>
      <w:r>
        <w:rPr>
          <w:color w:val="231F20"/>
        </w:rPr>
        <w:t>The</w:t>
      </w:r>
      <w:r>
        <w:rPr>
          <w:color w:val="231F20"/>
          <w:spacing w:val="-2"/>
        </w:rPr>
        <w:t xml:space="preserve"> </w:t>
      </w:r>
      <w:r>
        <w:rPr>
          <w:color w:val="231F20"/>
        </w:rPr>
        <w:t>arbitration</w:t>
      </w:r>
      <w:r>
        <w:rPr>
          <w:color w:val="231F20"/>
          <w:spacing w:val="-2"/>
        </w:rPr>
        <w:t xml:space="preserve"> </w:t>
      </w:r>
      <w:r>
        <w:rPr>
          <w:color w:val="231F20"/>
        </w:rPr>
        <w:t>shall</w:t>
      </w:r>
      <w:r>
        <w:rPr>
          <w:color w:val="231F20"/>
          <w:spacing w:val="-2"/>
        </w:rPr>
        <w:t xml:space="preserve"> </w:t>
      </w:r>
      <w:r>
        <w:rPr>
          <w:color w:val="231F20"/>
        </w:rPr>
        <w:t>be</w:t>
      </w:r>
      <w:r>
        <w:rPr>
          <w:color w:val="231F20"/>
          <w:spacing w:val="-2"/>
        </w:rPr>
        <w:t xml:space="preserve"> </w:t>
      </w:r>
      <w:r>
        <w:rPr>
          <w:color w:val="231F20"/>
        </w:rPr>
        <w:t>conducted</w:t>
      </w:r>
      <w:r>
        <w:rPr>
          <w:color w:val="231F20"/>
          <w:spacing w:val="-2"/>
        </w:rPr>
        <w:t xml:space="preserve"> </w:t>
      </w:r>
      <w:r>
        <w:rPr>
          <w:color w:val="231F20"/>
        </w:rPr>
        <w:t>in</w:t>
      </w:r>
      <w:r>
        <w:rPr>
          <w:color w:val="231F20"/>
          <w:spacing w:val="-2"/>
        </w:rPr>
        <w:t xml:space="preserve"> </w:t>
      </w:r>
      <w:r>
        <w:rPr>
          <w:color w:val="231F20"/>
        </w:rPr>
        <w:t>accordance</w:t>
      </w:r>
      <w:r>
        <w:rPr>
          <w:color w:val="231F20"/>
          <w:spacing w:val="-2"/>
        </w:rPr>
        <w:t xml:space="preserve"> </w:t>
      </w:r>
      <w:r>
        <w:rPr>
          <w:color w:val="231F20"/>
        </w:rPr>
        <w:t>with</w:t>
      </w:r>
      <w:r>
        <w:rPr>
          <w:color w:val="231F20"/>
          <w:spacing w:val="-2"/>
        </w:rPr>
        <w:t xml:space="preserve"> </w:t>
      </w:r>
      <w:r>
        <w:rPr>
          <w:color w:val="231F20"/>
        </w:rPr>
        <w:t>the</w:t>
      </w:r>
      <w:r>
        <w:rPr>
          <w:color w:val="231F20"/>
          <w:spacing w:val="-2"/>
        </w:rPr>
        <w:t xml:space="preserve"> </w:t>
      </w:r>
      <w:r>
        <w:rPr>
          <w:color w:val="231F20"/>
        </w:rPr>
        <w:t>London</w:t>
      </w:r>
      <w:r>
        <w:rPr>
          <w:color w:val="231F20"/>
          <w:spacing w:val="-2"/>
        </w:rPr>
        <w:t xml:space="preserve"> </w:t>
      </w:r>
      <w:r>
        <w:rPr>
          <w:color w:val="231F20"/>
        </w:rPr>
        <w:t>Maritime</w:t>
      </w:r>
      <w:r>
        <w:rPr>
          <w:color w:val="231F20"/>
          <w:spacing w:val="-13"/>
        </w:rPr>
        <w:t xml:space="preserve"> </w:t>
      </w:r>
      <w:r>
        <w:rPr>
          <w:color w:val="231F20"/>
        </w:rPr>
        <w:t>Arbitrators</w:t>
      </w:r>
      <w:r>
        <w:rPr>
          <w:color w:val="231F20"/>
          <w:spacing w:val="-13"/>
        </w:rPr>
        <w:t xml:space="preserve"> </w:t>
      </w:r>
      <w:r>
        <w:rPr>
          <w:color w:val="231F20"/>
        </w:rPr>
        <w:t>Association</w:t>
      </w:r>
      <w:r>
        <w:rPr>
          <w:color w:val="231F20"/>
          <w:spacing w:val="-2"/>
        </w:rPr>
        <w:t xml:space="preserve"> </w:t>
      </w:r>
      <w:r>
        <w:rPr>
          <w:color w:val="231F20"/>
        </w:rPr>
        <w:t xml:space="preserve">(LMAA) </w:t>
      </w:r>
      <w:proofErr w:type="gramStart"/>
      <w:r>
        <w:rPr>
          <w:color w:val="231F20"/>
        </w:rPr>
        <w:t>Terms current</w:t>
      </w:r>
      <w:proofErr w:type="gramEnd"/>
      <w:r>
        <w:rPr>
          <w:color w:val="231F20"/>
        </w:rPr>
        <w:t xml:space="preserve"> at the time when the arbitration proceedings are commenced.</w:t>
      </w:r>
    </w:p>
    <w:p w14:paraId="3DD9009A" w14:textId="77777777" w:rsidR="0032401D" w:rsidRDefault="0032401D">
      <w:pPr>
        <w:pStyle w:val="GvdeMetni"/>
        <w:spacing w:before="11"/>
      </w:pPr>
    </w:p>
    <w:p w14:paraId="48F8FAF9" w14:textId="77777777" w:rsidR="0032401D" w:rsidRDefault="00000000">
      <w:pPr>
        <w:pStyle w:val="GvdeMetni"/>
        <w:spacing w:line="249" w:lineRule="auto"/>
        <w:ind w:left="515"/>
        <w:jc w:val="both"/>
      </w:pPr>
      <w:r>
        <w:rPr>
          <w:color w:val="231F20"/>
        </w:rPr>
        <w:t xml:space="preserve">The reference shall be </w:t>
      </w:r>
      <w:proofErr w:type="gramStart"/>
      <w:r>
        <w:rPr>
          <w:color w:val="231F20"/>
        </w:rPr>
        <w:t>to</w:t>
      </w:r>
      <w:proofErr w:type="gramEnd"/>
      <w:r>
        <w:rPr>
          <w:color w:val="231F20"/>
        </w:rPr>
        <w:t xml:space="preserve"> three arbitrators.</w:t>
      </w:r>
      <w:r>
        <w:rPr>
          <w:color w:val="231F20"/>
          <w:spacing w:val="40"/>
        </w:rPr>
        <w:t xml:space="preserve"> </w:t>
      </w:r>
      <w:r>
        <w:rPr>
          <w:color w:val="231F20"/>
        </w:rPr>
        <w:t>A</w:t>
      </w:r>
      <w:r>
        <w:rPr>
          <w:color w:val="231F20"/>
          <w:spacing w:val="-10"/>
        </w:rPr>
        <w:t xml:space="preserve"> </w:t>
      </w:r>
      <w:r>
        <w:rPr>
          <w:color w:val="231F20"/>
        </w:rPr>
        <w:t xml:space="preserve">party wishing to refer a dispute to arbitration shall appoint its </w:t>
      </w:r>
      <w:r>
        <w:rPr>
          <w:color w:val="231F20"/>
          <w:spacing w:val="-2"/>
        </w:rPr>
        <w:t>arbitrator</w:t>
      </w:r>
      <w:r>
        <w:rPr>
          <w:color w:val="231F20"/>
          <w:spacing w:val="-6"/>
        </w:rPr>
        <w:t xml:space="preserve"> </w:t>
      </w:r>
      <w:r>
        <w:rPr>
          <w:color w:val="231F20"/>
          <w:spacing w:val="-2"/>
        </w:rPr>
        <w:t>and</w:t>
      </w:r>
      <w:r>
        <w:rPr>
          <w:color w:val="231F20"/>
          <w:spacing w:val="-6"/>
        </w:rPr>
        <w:t xml:space="preserve"> </w:t>
      </w:r>
      <w:r>
        <w:rPr>
          <w:color w:val="231F20"/>
          <w:spacing w:val="-2"/>
        </w:rPr>
        <w:t>send</w:t>
      </w:r>
      <w:r>
        <w:rPr>
          <w:color w:val="231F20"/>
          <w:spacing w:val="-6"/>
        </w:rPr>
        <w:t xml:space="preserve"> </w:t>
      </w:r>
      <w:r>
        <w:rPr>
          <w:color w:val="231F20"/>
          <w:spacing w:val="-2"/>
        </w:rPr>
        <w:t>notice</w:t>
      </w:r>
      <w:r>
        <w:rPr>
          <w:color w:val="231F20"/>
          <w:spacing w:val="-6"/>
        </w:rPr>
        <w:t xml:space="preserve"> </w:t>
      </w:r>
      <w:r>
        <w:rPr>
          <w:color w:val="231F20"/>
          <w:spacing w:val="-2"/>
        </w:rPr>
        <w:t>of</w:t>
      </w:r>
      <w:r>
        <w:rPr>
          <w:color w:val="231F20"/>
          <w:spacing w:val="-6"/>
        </w:rPr>
        <w:t xml:space="preserve"> </w:t>
      </w:r>
      <w:r>
        <w:rPr>
          <w:color w:val="231F20"/>
          <w:spacing w:val="-2"/>
        </w:rPr>
        <w:t>such</w:t>
      </w:r>
      <w:r>
        <w:rPr>
          <w:color w:val="231F20"/>
          <w:spacing w:val="-6"/>
        </w:rPr>
        <w:t xml:space="preserve"> </w:t>
      </w:r>
      <w:r>
        <w:rPr>
          <w:color w:val="231F20"/>
          <w:spacing w:val="-2"/>
        </w:rPr>
        <w:t>appointment</w:t>
      </w:r>
      <w:r>
        <w:rPr>
          <w:color w:val="231F20"/>
          <w:spacing w:val="-6"/>
        </w:rPr>
        <w:t xml:space="preserve"> </w:t>
      </w:r>
      <w:r>
        <w:rPr>
          <w:color w:val="231F20"/>
          <w:spacing w:val="-2"/>
        </w:rPr>
        <w:t>in</w:t>
      </w:r>
      <w:r>
        <w:rPr>
          <w:color w:val="231F20"/>
          <w:spacing w:val="-6"/>
        </w:rPr>
        <w:t xml:space="preserve"> </w:t>
      </w:r>
      <w:r>
        <w:rPr>
          <w:color w:val="231F20"/>
          <w:spacing w:val="-2"/>
        </w:rPr>
        <w:t>writing</w:t>
      </w:r>
      <w:r>
        <w:rPr>
          <w:color w:val="231F20"/>
          <w:spacing w:val="-6"/>
        </w:rPr>
        <w:t xml:space="preserve"> </w:t>
      </w:r>
      <w:r>
        <w:rPr>
          <w:color w:val="231F20"/>
          <w:spacing w:val="-2"/>
        </w:rPr>
        <w:t>to</w:t>
      </w:r>
      <w:r>
        <w:rPr>
          <w:color w:val="231F20"/>
          <w:spacing w:val="-6"/>
        </w:rPr>
        <w:t xml:space="preserve"> </w:t>
      </w:r>
      <w:r>
        <w:rPr>
          <w:color w:val="231F20"/>
          <w:spacing w:val="-2"/>
        </w:rPr>
        <w:t>the</w:t>
      </w:r>
      <w:r>
        <w:rPr>
          <w:color w:val="231F20"/>
          <w:spacing w:val="-6"/>
        </w:rPr>
        <w:t xml:space="preserve"> </w:t>
      </w:r>
      <w:r>
        <w:rPr>
          <w:color w:val="231F20"/>
          <w:spacing w:val="-2"/>
        </w:rPr>
        <w:t>other</w:t>
      </w:r>
      <w:r>
        <w:rPr>
          <w:color w:val="231F20"/>
          <w:spacing w:val="-6"/>
        </w:rPr>
        <w:t xml:space="preserve"> </w:t>
      </w:r>
      <w:r>
        <w:rPr>
          <w:color w:val="231F20"/>
          <w:spacing w:val="-2"/>
        </w:rPr>
        <w:t>party</w:t>
      </w:r>
      <w:r>
        <w:rPr>
          <w:color w:val="231F20"/>
          <w:spacing w:val="-6"/>
        </w:rPr>
        <w:t xml:space="preserve"> </w:t>
      </w:r>
      <w:r>
        <w:rPr>
          <w:color w:val="231F20"/>
          <w:spacing w:val="-2"/>
        </w:rPr>
        <w:t>requiring</w:t>
      </w:r>
      <w:r>
        <w:rPr>
          <w:color w:val="231F20"/>
          <w:spacing w:val="-6"/>
        </w:rPr>
        <w:t xml:space="preserve"> </w:t>
      </w:r>
      <w:r>
        <w:rPr>
          <w:color w:val="231F20"/>
          <w:spacing w:val="-2"/>
        </w:rPr>
        <w:t>the</w:t>
      </w:r>
      <w:r>
        <w:rPr>
          <w:color w:val="231F20"/>
          <w:spacing w:val="-6"/>
        </w:rPr>
        <w:t xml:space="preserve"> </w:t>
      </w:r>
      <w:r>
        <w:rPr>
          <w:color w:val="231F20"/>
          <w:spacing w:val="-2"/>
        </w:rPr>
        <w:t>other</w:t>
      </w:r>
      <w:r>
        <w:rPr>
          <w:color w:val="231F20"/>
          <w:spacing w:val="-6"/>
        </w:rPr>
        <w:t xml:space="preserve"> </w:t>
      </w:r>
      <w:r>
        <w:rPr>
          <w:color w:val="231F20"/>
          <w:spacing w:val="-2"/>
        </w:rPr>
        <w:t>party</w:t>
      </w:r>
      <w:r>
        <w:rPr>
          <w:color w:val="231F20"/>
          <w:spacing w:val="-6"/>
        </w:rPr>
        <w:t xml:space="preserve"> </w:t>
      </w:r>
      <w:r>
        <w:rPr>
          <w:color w:val="231F20"/>
          <w:spacing w:val="-2"/>
        </w:rPr>
        <w:t>to</w:t>
      </w:r>
      <w:r>
        <w:rPr>
          <w:color w:val="231F20"/>
          <w:spacing w:val="-6"/>
        </w:rPr>
        <w:t xml:space="preserve"> </w:t>
      </w:r>
      <w:r>
        <w:rPr>
          <w:color w:val="231F20"/>
          <w:spacing w:val="-2"/>
        </w:rPr>
        <w:t xml:space="preserve">appoint </w:t>
      </w:r>
      <w:r>
        <w:rPr>
          <w:color w:val="231F20"/>
        </w:rPr>
        <w:t>its own arbitrator within 14 calendar days of that notice and stating that it will appoint its arbitrator as sole arbitrator unless the other party appoints its own arbitrator and gives notice that it has done so within the 14 days specified.</w:t>
      </w:r>
      <w:r>
        <w:rPr>
          <w:color w:val="231F20"/>
          <w:spacing w:val="40"/>
        </w:rPr>
        <w:t xml:space="preserve"> </w:t>
      </w:r>
      <w:r>
        <w:rPr>
          <w:color w:val="231F20"/>
        </w:rPr>
        <w:t xml:space="preserve">If the other party does not appoint its own arbitrator </w:t>
      </w:r>
      <w:proofErr w:type="gramStart"/>
      <w:r>
        <w:rPr>
          <w:color w:val="231F20"/>
        </w:rPr>
        <w:t>and give</w:t>
      </w:r>
      <w:proofErr w:type="gramEnd"/>
      <w:r>
        <w:rPr>
          <w:color w:val="231F20"/>
        </w:rPr>
        <w:t xml:space="preserve"> notice that it has done so within</w:t>
      </w:r>
      <w:r>
        <w:rPr>
          <w:color w:val="231F20"/>
          <w:spacing w:val="-3"/>
        </w:rPr>
        <w:t xml:space="preserve"> </w:t>
      </w:r>
      <w:r>
        <w:rPr>
          <w:color w:val="231F20"/>
        </w:rPr>
        <w:t>the</w:t>
      </w:r>
      <w:r>
        <w:rPr>
          <w:color w:val="231F20"/>
          <w:spacing w:val="-3"/>
        </w:rPr>
        <w:t xml:space="preserve"> </w:t>
      </w:r>
      <w:r>
        <w:rPr>
          <w:color w:val="231F20"/>
        </w:rPr>
        <w:t>14</w:t>
      </w:r>
      <w:r>
        <w:rPr>
          <w:color w:val="231F20"/>
          <w:spacing w:val="-3"/>
        </w:rPr>
        <w:t xml:space="preserve"> </w:t>
      </w:r>
      <w:r>
        <w:rPr>
          <w:color w:val="231F20"/>
        </w:rPr>
        <w:t>days</w:t>
      </w:r>
      <w:r>
        <w:rPr>
          <w:color w:val="231F20"/>
          <w:spacing w:val="-3"/>
        </w:rPr>
        <w:t xml:space="preserve"> </w:t>
      </w:r>
      <w:r>
        <w:rPr>
          <w:color w:val="231F20"/>
        </w:rPr>
        <w:t>specified,</w:t>
      </w:r>
      <w:r>
        <w:rPr>
          <w:color w:val="231F20"/>
          <w:spacing w:val="-3"/>
        </w:rPr>
        <w:t xml:space="preserve"> </w:t>
      </w:r>
      <w:r>
        <w:rPr>
          <w:color w:val="231F20"/>
        </w:rPr>
        <w:t>the</w:t>
      </w:r>
      <w:r>
        <w:rPr>
          <w:color w:val="231F20"/>
          <w:spacing w:val="-3"/>
        </w:rPr>
        <w:t xml:space="preserve"> </w:t>
      </w:r>
      <w:r>
        <w:rPr>
          <w:color w:val="231F20"/>
        </w:rPr>
        <w:t>party</w:t>
      </w:r>
      <w:r>
        <w:rPr>
          <w:color w:val="231F20"/>
          <w:spacing w:val="-3"/>
        </w:rPr>
        <w:t xml:space="preserve"> </w:t>
      </w:r>
      <w:proofErr w:type="gramStart"/>
      <w:r>
        <w:rPr>
          <w:color w:val="231F20"/>
        </w:rPr>
        <w:t>referring</w:t>
      </w:r>
      <w:r>
        <w:rPr>
          <w:color w:val="231F20"/>
          <w:spacing w:val="-3"/>
        </w:rPr>
        <w:t xml:space="preserve"> </w:t>
      </w:r>
      <w:r>
        <w:rPr>
          <w:color w:val="231F20"/>
        </w:rPr>
        <w:t>a</w:t>
      </w:r>
      <w:r>
        <w:rPr>
          <w:color w:val="231F20"/>
          <w:spacing w:val="-3"/>
        </w:rPr>
        <w:t xml:space="preserve"> </w:t>
      </w:r>
      <w:r>
        <w:rPr>
          <w:color w:val="231F20"/>
        </w:rPr>
        <w:t>dispute</w:t>
      </w:r>
      <w:proofErr w:type="gramEnd"/>
      <w:r>
        <w:rPr>
          <w:color w:val="231F20"/>
          <w:spacing w:val="-3"/>
        </w:rPr>
        <w:t xml:space="preserve"> </w:t>
      </w:r>
      <w:r>
        <w:rPr>
          <w:color w:val="231F20"/>
        </w:rPr>
        <w:t>to</w:t>
      </w:r>
      <w:r>
        <w:rPr>
          <w:color w:val="231F20"/>
          <w:spacing w:val="-3"/>
        </w:rPr>
        <w:t xml:space="preserve"> </w:t>
      </w:r>
      <w:r>
        <w:rPr>
          <w:color w:val="231F20"/>
        </w:rPr>
        <w:t>arbitration</w:t>
      </w:r>
      <w:r>
        <w:rPr>
          <w:color w:val="231F20"/>
          <w:spacing w:val="-3"/>
        </w:rPr>
        <w:t xml:space="preserve"> </w:t>
      </w:r>
      <w:r>
        <w:rPr>
          <w:color w:val="231F20"/>
        </w:rPr>
        <w:t>may,</w:t>
      </w:r>
      <w:r>
        <w:rPr>
          <w:color w:val="231F20"/>
          <w:spacing w:val="-3"/>
        </w:rPr>
        <w:t xml:space="preserve"> </w:t>
      </w:r>
      <w:r>
        <w:rPr>
          <w:color w:val="231F20"/>
        </w:rPr>
        <w:t>without</w:t>
      </w:r>
      <w:r>
        <w:rPr>
          <w:color w:val="231F20"/>
          <w:spacing w:val="-3"/>
        </w:rPr>
        <w:t xml:space="preserve"> </w:t>
      </w:r>
      <w:r>
        <w:rPr>
          <w:color w:val="231F20"/>
        </w:rPr>
        <w:t>the</w:t>
      </w:r>
      <w:r>
        <w:rPr>
          <w:color w:val="231F20"/>
          <w:spacing w:val="-3"/>
        </w:rPr>
        <w:t xml:space="preserve"> </w:t>
      </w:r>
      <w:r>
        <w:rPr>
          <w:color w:val="231F20"/>
        </w:rPr>
        <w:t>requirement</w:t>
      </w:r>
      <w:r>
        <w:rPr>
          <w:color w:val="231F20"/>
          <w:spacing w:val="-3"/>
        </w:rPr>
        <w:t xml:space="preserve"> </w:t>
      </w:r>
      <w:r>
        <w:rPr>
          <w:color w:val="231F20"/>
        </w:rPr>
        <w:t>of</w:t>
      </w:r>
      <w:r>
        <w:rPr>
          <w:color w:val="231F20"/>
          <w:spacing w:val="-3"/>
        </w:rPr>
        <w:t xml:space="preserve"> </w:t>
      </w:r>
      <w:r>
        <w:rPr>
          <w:color w:val="231F20"/>
        </w:rPr>
        <w:t>any further</w:t>
      </w:r>
      <w:r>
        <w:rPr>
          <w:color w:val="231F20"/>
          <w:spacing w:val="-6"/>
        </w:rPr>
        <w:t xml:space="preserve"> </w:t>
      </w:r>
      <w:r>
        <w:rPr>
          <w:color w:val="231F20"/>
        </w:rPr>
        <w:t>prior</w:t>
      </w:r>
      <w:r>
        <w:rPr>
          <w:color w:val="231F20"/>
          <w:spacing w:val="-6"/>
        </w:rPr>
        <w:t xml:space="preserve"> </w:t>
      </w:r>
      <w:r>
        <w:rPr>
          <w:color w:val="231F20"/>
        </w:rPr>
        <w:t>notice</w:t>
      </w:r>
      <w:r>
        <w:rPr>
          <w:color w:val="231F20"/>
          <w:spacing w:val="-6"/>
        </w:rPr>
        <w:t xml:space="preserve"> </w:t>
      </w:r>
      <w:r>
        <w:rPr>
          <w:color w:val="231F20"/>
        </w:rPr>
        <w:t>to</w:t>
      </w:r>
      <w:r>
        <w:rPr>
          <w:color w:val="231F20"/>
          <w:spacing w:val="-6"/>
        </w:rPr>
        <w:t xml:space="preserve"> </w:t>
      </w:r>
      <w:r>
        <w:rPr>
          <w:color w:val="231F20"/>
        </w:rPr>
        <w:t>the</w:t>
      </w:r>
      <w:r>
        <w:rPr>
          <w:color w:val="231F20"/>
          <w:spacing w:val="-6"/>
        </w:rPr>
        <w:t xml:space="preserve"> </w:t>
      </w:r>
      <w:r>
        <w:rPr>
          <w:color w:val="231F20"/>
        </w:rPr>
        <w:t>other</w:t>
      </w:r>
      <w:r>
        <w:rPr>
          <w:color w:val="231F20"/>
          <w:spacing w:val="-6"/>
        </w:rPr>
        <w:t xml:space="preserve"> </w:t>
      </w:r>
      <w:r>
        <w:rPr>
          <w:color w:val="231F20"/>
        </w:rPr>
        <w:t>party,</w:t>
      </w:r>
      <w:r>
        <w:rPr>
          <w:color w:val="231F20"/>
          <w:spacing w:val="-6"/>
        </w:rPr>
        <w:t xml:space="preserve"> </w:t>
      </w:r>
      <w:r>
        <w:rPr>
          <w:color w:val="231F20"/>
        </w:rPr>
        <w:t>appoint</w:t>
      </w:r>
      <w:r>
        <w:rPr>
          <w:color w:val="231F20"/>
          <w:spacing w:val="-6"/>
        </w:rPr>
        <w:t xml:space="preserve"> </w:t>
      </w:r>
      <w:r>
        <w:rPr>
          <w:color w:val="231F20"/>
        </w:rPr>
        <w:t>its</w:t>
      </w:r>
      <w:r>
        <w:rPr>
          <w:color w:val="231F20"/>
          <w:spacing w:val="-6"/>
        </w:rPr>
        <w:t xml:space="preserve"> </w:t>
      </w:r>
      <w:r>
        <w:rPr>
          <w:color w:val="231F20"/>
        </w:rPr>
        <w:t>arbitrator</w:t>
      </w:r>
      <w:r>
        <w:rPr>
          <w:color w:val="231F20"/>
          <w:spacing w:val="-6"/>
        </w:rPr>
        <w:t xml:space="preserve"> </w:t>
      </w:r>
      <w:r>
        <w:rPr>
          <w:color w:val="231F20"/>
        </w:rPr>
        <w:t>as</w:t>
      </w:r>
      <w:r>
        <w:rPr>
          <w:color w:val="231F20"/>
          <w:spacing w:val="-6"/>
        </w:rPr>
        <w:t xml:space="preserve"> </w:t>
      </w:r>
      <w:r>
        <w:rPr>
          <w:color w:val="231F20"/>
        </w:rPr>
        <w:t>sole</w:t>
      </w:r>
      <w:r>
        <w:rPr>
          <w:color w:val="231F20"/>
          <w:spacing w:val="-6"/>
        </w:rPr>
        <w:t xml:space="preserve"> </w:t>
      </w:r>
      <w:r>
        <w:rPr>
          <w:color w:val="231F20"/>
        </w:rPr>
        <w:t>arbitrator</w:t>
      </w:r>
      <w:r>
        <w:rPr>
          <w:color w:val="231F20"/>
          <w:spacing w:val="-6"/>
        </w:rPr>
        <w:t xml:space="preserve"> </w:t>
      </w:r>
      <w:r>
        <w:rPr>
          <w:color w:val="231F20"/>
        </w:rPr>
        <w:t>and</w:t>
      </w:r>
      <w:r>
        <w:rPr>
          <w:color w:val="231F20"/>
          <w:spacing w:val="-6"/>
        </w:rPr>
        <w:t xml:space="preserve"> </w:t>
      </w:r>
      <w:r>
        <w:rPr>
          <w:color w:val="231F20"/>
        </w:rPr>
        <w:t>shall</w:t>
      </w:r>
      <w:r>
        <w:rPr>
          <w:color w:val="231F20"/>
          <w:spacing w:val="-6"/>
        </w:rPr>
        <w:t xml:space="preserve"> </w:t>
      </w:r>
      <w:r>
        <w:rPr>
          <w:color w:val="231F20"/>
        </w:rPr>
        <w:t>advise</w:t>
      </w:r>
      <w:r>
        <w:rPr>
          <w:color w:val="231F20"/>
          <w:spacing w:val="-6"/>
        </w:rPr>
        <w:t xml:space="preserve"> </w:t>
      </w:r>
      <w:r>
        <w:rPr>
          <w:color w:val="231F20"/>
        </w:rPr>
        <w:t>the</w:t>
      </w:r>
      <w:r>
        <w:rPr>
          <w:color w:val="231F20"/>
          <w:spacing w:val="-6"/>
        </w:rPr>
        <w:t xml:space="preserve"> </w:t>
      </w:r>
      <w:r>
        <w:rPr>
          <w:color w:val="231F20"/>
        </w:rPr>
        <w:t>other</w:t>
      </w:r>
      <w:r>
        <w:rPr>
          <w:color w:val="231F20"/>
          <w:spacing w:val="-6"/>
        </w:rPr>
        <w:t xml:space="preserve"> </w:t>
      </w:r>
      <w:r>
        <w:rPr>
          <w:color w:val="231F20"/>
        </w:rPr>
        <w:t>party accordingly.</w:t>
      </w:r>
      <w:r>
        <w:rPr>
          <w:color w:val="231F20"/>
          <w:spacing w:val="40"/>
        </w:rPr>
        <w:t xml:space="preserve"> </w:t>
      </w:r>
      <w:r>
        <w:rPr>
          <w:color w:val="231F20"/>
        </w:rPr>
        <w:t>The</w:t>
      </w:r>
      <w:r>
        <w:rPr>
          <w:color w:val="231F20"/>
          <w:spacing w:val="-3"/>
        </w:rPr>
        <w:t xml:space="preserve"> </w:t>
      </w:r>
      <w:r>
        <w:rPr>
          <w:color w:val="231F20"/>
        </w:rPr>
        <w:t>award</w:t>
      </w:r>
      <w:r>
        <w:rPr>
          <w:color w:val="231F20"/>
          <w:spacing w:val="-3"/>
        </w:rPr>
        <w:t xml:space="preserve"> </w:t>
      </w:r>
      <w:r>
        <w:rPr>
          <w:color w:val="231F20"/>
        </w:rPr>
        <w:t>of</w:t>
      </w:r>
      <w:r>
        <w:rPr>
          <w:color w:val="231F20"/>
          <w:spacing w:val="-3"/>
        </w:rPr>
        <w:t xml:space="preserve"> </w:t>
      </w:r>
      <w:r>
        <w:rPr>
          <w:color w:val="231F20"/>
        </w:rPr>
        <w:t>a</w:t>
      </w:r>
      <w:r>
        <w:rPr>
          <w:color w:val="231F20"/>
          <w:spacing w:val="-3"/>
        </w:rPr>
        <w:t xml:space="preserve"> </w:t>
      </w:r>
      <w:r>
        <w:rPr>
          <w:color w:val="231F20"/>
        </w:rPr>
        <w:t>sole</w:t>
      </w:r>
      <w:r>
        <w:rPr>
          <w:color w:val="231F20"/>
          <w:spacing w:val="-3"/>
        </w:rPr>
        <w:t xml:space="preserve"> </w:t>
      </w:r>
      <w:r>
        <w:rPr>
          <w:color w:val="231F20"/>
        </w:rPr>
        <w:t>arbitrator</w:t>
      </w:r>
      <w:r>
        <w:rPr>
          <w:color w:val="231F20"/>
          <w:spacing w:val="-3"/>
        </w:rPr>
        <w:t xml:space="preserve"> </w:t>
      </w:r>
      <w:r>
        <w:rPr>
          <w:color w:val="231F20"/>
        </w:rPr>
        <w:t>shall</w:t>
      </w:r>
      <w:r>
        <w:rPr>
          <w:color w:val="231F20"/>
          <w:spacing w:val="-3"/>
        </w:rPr>
        <w:t xml:space="preserve"> </w:t>
      </w:r>
      <w:r>
        <w:rPr>
          <w:color w:val="231F20"/>
        </w:rPr>
        <w:t>be</w:t>
      </w:r>
      <w:r>
        <w:rPr>
          <w:color w:val="231F20"/>
          <w:spacing w:val="-3"/>
        </w:rPr>
        <w:t xml:space="preserve"> </w:t>
      </w:r>
      <w:r>
        <w:rPr>
          <w:color w:val="231F20"/>
        </w:rPr>
        <w:t>binding</w:t>
      </w:r>
      <w:r>
        <w:rPr>
          <w:color w:val="231F20"/>
          <w:spacing w:val="-3"/>
        </w:rPr>
        <w:t xml:space="preserve"> </w:t>
      </w:r>
      <w:r>
        <w:rPr>
          <w:color w:val="231F20"/>
        </w:rPr>
        <w:t>on</w:t>
      </w:r>
      <w:r>
        <w:rPr>
          <w:color w:val="231F20"/>
          <w:spacing w:val="-3"/>
        </w:rPr>
        <w:t xml:space="preserve"> </w:t>
      </w:r>
      <w:r>
        <w:rPr>
          <w:color w:val="231F20"/>
        </w:rPr>
        <w:t>both</w:t>
      </w:r>
      <w:r>
        <w:rPr>
          <w:color w:val="231F20"/>
          <w:spacing w:val="-3"/>
        </w:rPr>
        <w:t xml:space="preserve"> </w:t>
      </w:r>
      <w:r>
        <w:rPr>
          <w:color w:val="231F20"/>
        </w:rPr>
        <w:t>parties</w:t>
      </w:r>
      <w:r>
        <w:rPr>
          <w:color w:val="231F20"/>
          <w:spacing w:val="-3"/>
        </w:rPr>
        <w:t xml:space="preserve"> </w:t>
      </w:r>
      <w:r>
        <w:rPr>
          <w:color w:val="231F20"/>
        </w:rPr>
        <w:t>as</w:t>
      </w:r>
      <w:r>
        <w:rPr>
          <w:color w:val="231F20"/>
          <w:spacing w:val="-3"/>
        </w:rPr>
        <w:t xml:space="preserve"> </w:t>
      </w:r>
      <w:r>
        <w:rPr>
          <w:color w:val="231F20"/>
        </w:rPr>
        <w:t>if</w:t>
      </w:r>
      <w:r>
        <w:rPr>
          <w:color w:val="231F20"/>
          <w:spacing w:val="-3"/>
        </w:rPr>
        <w:t xml:space="preserve"> </w:t>
      </w:r>
      <w:r>
        <w:rPr>
          <w:color w:val="231F20"/>
        </w:rPr>
        <w:t>he</w:t>
      </w:r>
      <w:r>
        <w:rPr>
          <w:color w:val="231F20"/>
          <w:spacing w:val="-3"/>
        </w:rPr>
        <w:t xml:space="preserve"> </w:t>
      </w:r>
      <w:r>
        <w:rPr>
          <w:color w:val="231F20"/>
        </w:rPr>
        <w:t>had</w:t>
      </w:r>
      <w:r>
        <w:rPr>
          <w:color w:val="231F20"/>
          <w:spacing w:val="-3"/>
        </w:rPr>
        <w:t xml:space="preserve"> </w:t>
      </w:r>
      <w:r>
        <w:rPr>
          <w:color w:val="231F20"/>
        </w:rPr>
        <w:t>been</w:t>
      </w:r>
      <w:r>
        <w:rPr>
          <w:color w:val="231F20"/>
          <w:spacing w:val="-3"/>
        </w:rPr>
        <w:t xml:space="preserve"> </w:t>
      </w:r>
      <w:r>
        <w:rPr>
          <w:color w:val="231F20"/>
        </w:rPr>
        <w:t>appointed</w:t>
      </w:r>
      <w:r>
        <w:rPr>
          <w:color w:val="231F20"/>
          <w:spacing w:val="-3"/>
        </w:rPr>
        <w:t xml:space="preserve"> </w:t>
      </w:r>
      <w:r>
        <w:rPr>
          <w:color w:val="231F20"/>
        </w:rPr>
        <w:t xml:space="preserve">by </w:t>
      </w:r>
      <w:r>
        <w:rPr>
          <w:color w:val="231F20"/>
          <w:spacing w:val="-2"/>
        </w:rPr>
        <w:t>agreement.</w:t>
      </w:r>
    </w:p>
    <w:p w14:paraId="12C0F2EF" w14:textId="77777777" w:rsidR="0032401D" w:rsidRDefault="0032401D">
      <w:pPr>
        <w:pStyle w:val="GvdeMetni"/>
        <w:spacing w:before="13"/>
      </w:pPr>
    </w:p>
    <w:p w14:paraId="0F347173" w14:textId="77777777" w:rsidR="0032401D" w:rsidRDefault="00000000">
      <w:pPr>
        <w:pStyle w:val="GvdeMetni"/>
        <w:spacing w:line="249" w:lineRule="auto"/>
        <w:ind w:left="515"/>
        <w:jc w:val="both"/>
      </w:pPr>
      <w:r>
        <w:rPr>
          <w:color w:val="231F20"/>
        </w:rPr>
        <w:t>Nothing herein shall prevent the parties agreeing in writing to vary these provisions to provide for the appointment of a sole arbitrator.</w:t>
      </w:r>
    </w:p>
    <w:p w14:paraId="69F10C36" w14:textId="77777777" w:rsidR="0032401D" w:rsidRDefault="0032401D">
      <w:pPr>
        <w:pStyle w:val="GvdeMetni"/>
        <w:spacing w:before="10"/>
      </w:pPr>
    </w:p>
    <w:p w14:paraId="5F6E5FBD" w14:textId="77777777" w:rsidR="0032401D" w:rsidRDefault="00000000">
      <w:pPr>
        <w:pStyle w:val="GvdeMetni"/>
        <w:spacing w:line="249" w:lineRule="auto"/>
        <w:ind w:left="515" w:right="1" w:hanging="1"/>
        <w:jc w:val="both"/>
      </w:pPr>
      <w:r>
        <w:rPr>
          <w:color w:val="231F20"/>
        </w:rPr>
        <w:t>In</w:t>
      </w:r>
      <w:r>
        <w:rPr>
          <w:color w:val="231F20"/>
          <w:spacing w:val="-2"/>
        </w:rPr>
        <w:t xml:space="preserve"> </w:t>
      </w:r>
      <w:r>
        <w:rPr>
          <w:color w:val="231F20"/>
        </w:rPr>
        <w:t>cases</w:t>
      </w:r>
      <w:r>
        <w:rPr>
          <w:color w:val="231F20"/>
          <w:spacing w:val="-2"/>
        </w:rPr>
        <w:t xml:space="preserve"> </w:t>
      </w:r>
      <w:r>
        <w:rPr>
          <w:color w:val="231F20"/>
        </w:rPr>
        <w:t>where</w:t>
      </w:r>
      <w:r>
        <w:rPr>
          <w:color w:val="231F20"/>
          <w:spacing w:val="-2"/>
        </w:rPr>
        <w:t xml:space="preserve"> </w:t>
      </w:r>
      <w:r>
        <w:rPr>
          <w:color w:val="231F20"/>
        </w:rPr>
        <w:t>neither</w:t>
      </w:r>
      <w:r>
        <w:rPr>
          <w:color w:val="231F20"/>
          <w:spacing w:val="-2"/>
        </w:rPr>
        <w:t xml:space="preserve"> </w:t>
      </w:r>
      <w:r>
        <w:rPr>
          <w:color w:val="231F20"/>
        </w:rPr>
        <w:t>the</w:t>
      </w:r>
      <w:r>
        <w:rPr>
          <w:color w:val="231F20"/>
          <w:spacing w:val="-2"/>
        </w:rPr>
        <w:t xml:space="preserve"> </w:t>
      </w:r>
      <w:r>
        <w:rPr>
          <w:color w:val="231F20"/>
        </w:rPr>
        <w:t>claim</w:t>
      </w:r>
      <w:r>
        <w:rPr>
          <w:color w:val="231F20"/>
          <w:spacing w:val="-2"/>
        </w:rPr>
        <w:t xml:space="preserve"> </w:t>
      </w:r>
      <w:r>
        <w:rPr>
          <w:color w:val="231F20"/>
        </w:rPr>
        <w:t>nor</w:t>
      </w:r>
      <w:r>
        <w:rPr>
          <w:color w:val="231F20"/>
          <w:spacing w:val="-2"/>
        </w:rPr>
        <w:t xml:space="preserve"> </w:t>
      </w:r>
      <w:r>
        <w:rPr>
          <w:color w:val="231F20"/>
        </w:rPr>
        <w:t>any</w:t>
      </w:r>
      <w:r>
        <w:rPr>
          <w:color w:val="231F20"/>
          <w:spacing w:val="-2"/>
        </w:rPr>
        <w:t xml:space="preserve"> </w:t>
      </w:r>
      <w:r>
        <w:rPr>
          <w:color w:val="231F20"/>
        </w:rPr>
        <w:t>counterclaim</w:t>
      </w:r>
      <w:r>
        <w:rPr>
          <w:color w:val="231F20"/>
          <w:spacing w:val="-2"/>
        </w:rPr>
        <w:t xml:space="preserve"> </w:t>
      </w:r>
      <w:r>
        <w:rPr>
          <w:color w:val="231F20"/>
        </w:rPr>
        <w:t>exceeds</w:t>
      </w:r>
      <w:r>
        <w:rPr>
          <w:color w:val="231F20"/>
          <w:spacing w:val="-2"/>
        </w:rPr>
        <w:t xml:space="preserve"> </w:t>
      </w:r>
      <w:r>
        <w:rPr>
          <w:color w:val="231F20"/>
        </w:rPr>
        <w:t>the</w:t>
      </w:r>
      <w:r>
        <w:rPr>
          <w:color w:val="231F20"/>
          <w:spacing w:val="-2"/>
        </w:rPr>
        <w:t xml:space="preserve"> </w:t>
      </w:r>
      <w:r>
        <w:rPr>
          <w:color w:val="231F20"/>
        </w:rPr>
        <w:t>sum</w:t>
      </w:r>
      <w:r>
        <w:rPr>
          <w:color w:val="231F20"/>
          <w:spacing w:val="-2"/>
        </w:rPr>
        <w:t xml:space="preserve"> </w:t>
      </w:r>
      <w:r>
        <w:rPr>
          <w:color w:val="231F20"/>
        </w:rPr>
        <w:t>of</w:t>
      </w:r>
      <w:r>
        <w:rPr>
          <w:color w:val="231F20"/>
          <w:spacing w:val="-2"/>
        </w:rPr>
        <w:t xml:space="preserve"> </w:t>
      </w:r>
      <w:r>
        <w:rPr>
          <w:color w:val="231F20"/>
        </w:rPr>
        <w:t>USD50,000</w:t>
      </w:r>
      <w:r>
        <w:rPr>
          <w:color w:val="231F20"/>
          <w:spacing w:val="-2"/>
        </w:rPr>
        <w:t xml:space="preserve"> </w:t>
      </w:r>
      <w:r>
        <w:rPr>
          <w:color w:val="231F20"/>
        </w:rPr>
        <w:t>(or</w:t>
      </w:r>
      <w:r>
        <w:rPr>
          <w:color w:val="231F20"/>
          <w:spacing w:val="-2"/>
        </w:rPr>
        <w:t xml:space="preserve"> </w:t>
      </w:r>
      <w:r>
        <w:rPr>
          <w:color w:val="231F20"/>
        </w:rPr>
        <w:t>such</w:t>
      </w:r>
      <w:r>
        <w:rPr>
          <w:color w:val="231F20"/>
          <w:spacing w:val="-2"/>
        </w:rPr>
        <w:t xml:space="preserve"> </w:t>
      </w:r>
      <w:r>
        <w:rPr>
          <w:color w:val="231F20"/>
        </w:rPr>
        <w:t>other</w:t>
      </w:r>
      <w:r>
        <w:rPr>
          <w:color w:val="231F20"/>
          <w:spacing w:val="-2"/>
        </w:rPr>
        <w:t xml:space="preserve"> </w:t>
      </w:r>
      <w:r>
        <w:rPr>
          <w:color w:val="231F20"/>
        </w:rPr>
        <w:t>sum as the parties may agree) the arbitration shall be conducted in accordance with the LMAA Small Claims Procedure current at the time when the arbitration proceedings are commenced.</w:t>
      </w:r>
    </w:p>
    <w:p w14:paraId="285BB39F" w14:textId="77777777" w:rsidR="0032401D" w:rsidRDefault="00000000">
      <w:pPr>
        <w:rPr>
          <w:sz w:val="18"/>
        </w:rPr>
      </w:pPr>
      <w:r>
        <w:br w:type="column"/>
      </w:r>
    </w:p>
    <w:p w14:paraId="6106AC0F" w14:textId="77777777" w:rsidR="0032401D" w:rsidRDefault="0032401D">
      <w:pPr>
        <w:pStyle w:val="GvdeMetni"/>
        <w:spacing w:before="192"/>
        <w:rPr>
          <w:sz w:val="18"/>
        </w:rPr>
      </w:pPr>
    </w:p>
    <w:p w14:paraId="5803985C" w14:textId="77777777" w:rsidR="0032401D" w:rsidRDefault="00000000">
      <w:pPr>
        <w:ind w:left="6"/>
        <w:rPr>
          <w:sz w:val="18"/>
        </w:rPr>
      </w:pPr>
      <w:r>
        <w:rPr>
          <w:color w:val="231F20"/>
          <w:spacing w:val="-5"/>
          <w:sz w:val="18"/>
        </w:rPr>
        <w:t>433</w:t>
      </w:r>
    </w:p>
    <w:p w14:paraId="1CF8E441" w14:textId="77777777" w:rsidR="0032401D" w:rsidRDefault="00000000">
      <w:pPr>
        <w:spacing w:before="33"/>
        <w:ind w:left="6"/>
        <w:rPr>
          <w:sz w:val="18"/>
        </w:rPr>
      </w:pPr>
      <w:r>
        <w:rPr>
          <w:color w:val="231F20"/>
          <w:spacing w:val="-5"/>
          <w:sz w:val="18"/>
        </w:rPr>
        <w:t>434</w:t>
      </w:r>
    </w:p>
    <w:p w14:paraId="13595B7F" w14:textId="77777777" w:rsidR="0032401D" w:rsidRDefault="00000000">
      <w:pPr>
        <w:spacing w:before="33"/>
        <w:ind w:left="6"/>
        <w:rPr>
          <w:sz w:val="18"/>
        </w:rPr>
      </w:pPr>
      <w:r>
        <w:rPr>
          <w:color w:val="231F20"/>
          <w:spacing w:val="-5"/>
          <w:sz w:val="18"/>
        </w:rPr>
        <w:t>435</w:t>
      </w:r>
    </w:p>
    <w:p w14:paraId="6617CE5B" w14:textId="77777777" w:rsidR="0032401D" w:rsidRDefault="0032401D">
      <w:pPr>
        <w:pStyle w:val="GvdeMetni"/>
        <w:spacing w:before="65"/>
        <w:rPr>
          <w:sz w:val="18"/>
        </w:rPr>
      </w:pPr>
    </w:p>
    <w:p w14:paraId="3A54743E" w14:textId="77777777" w:rsidR="0032401D" w:rsidRDefault="00000000">
      <w:pPr>
        <w:ind w:left="6"/>
        <w:rPr>
          <w:sz w:val="18"/>
        </w:rPr>
      </w:pPr>
      <w:r>
        <w:rPr>
          <w:color w:val="231F20"/>
          <w:spacing w:val="-5"/>
          <w:sz w:val="18"/>
        </w:rPr>
        <w:t>436</w:t>
      </w:r>
    </w:p>
    <w:p w14:paraId="54FC39AD" w14:textId="77777777" w:rsidR="0032401D" w:rsidRDefault="00000000">
      <w:pPr>
        <w:spacing w:before="32"/>
        <w:ind w:left="6"/>
        <w:rPr>
          <w:sz w:val="18"/>
        </w:rPr>
      </w:pPr>
      <w:r>
        <w:rPr>
          <w:color w:val="231F20"/>
          <w:spacing w:val="-5"/>
          <w:sz w:val="18"/>
        </w:rPr>
        <w:t>437</w:t>
      </w:r>
    </w:p>
    <w:p w14:paraId="6B3D82CD" w14:textId="77777777" w:rsidR="0032401D" w:rsidRDefault="00000000">
      <w:pPr>
        <w:spacing w:before="33"/>
        <w:ind w:left="6"/>
        <w:rPr>
          <w:sz w:val="18"/>
        </w:rPr>
      </w:pPr>
      <w:r>
        <w:rPr>
          <w:color w:val="231F20"/>
          <w:spacing w:val="-5"/>
          <w:sz w:val="18"/>
        </w:rPr>
        <w:t>438</w:t>
      </w:r>
    </w:p>
    <w:p w14:paraId="31CFF453" w14:textId="77777777" w:rsidR="0032401D" w:rsidRDefault="00000000">
      <w:pPr>
        <w:spacing w:before="32"/>
        <w:ind w:left="6"/>
        <w:rPr>
          <w:sz w:val="18"/>
        </w:rPr>
      </w:pPr>
      <w:r>
        <w:rPr>
          <w:color w:val="231F20"/>
          <w:spacing w:val="-5"/>
          <w:sz w:val="18"/>
        </w:rPr>
        <w:t>439</w:t>
      </w:r>
    </w:p>
    <w:p w14:paraId="11DCE5C1" w14:textId="77777777" w:rsidR="0032401D" w:rsidRDefault="0032401D">
      <w:pPr>
        <w:pStyle w:val="GvdeMetni"/>
        <w:spacing w:before="66"/>
        <w:rPr>
          <w:sz w:val="18"/>
        </w:rPr>
      </w:pPr>
    </w:p>
    <w:p w14:paraId="6266C92B" w14:textId="77777777" w:rsidR="0032401D" w:rsidRDefault="00000000">
      <w:pPr>
        <w:ind w:left="6"/>
        <w:rPr>
          <w:sz w:val="18"/>
        </w:rPr>
      </w:pPr>
      <w:r>
        <w:rPr>
          <w:color w:val="231F20"/>
          <w:spacing w:val="-5"/>
          <w:sz w:val="18"/>
        </w:rPr>
        <w:t>440</w:t>
      </w:r>
    </w:p>
    <w:p w14:paraId="1C406F55" w14:textId="77777777" w:rsidR="0032401D" w:rsidRDefault="00000000">
      <w:pPr>
        <w:spacing w:before="32"/>
        <w:ind w:left="6"/>
        <w:rPr>
          <w:sz w:val="18"/>
        </w:rPr>
      </w:pPr>
      <w:r>
        <w:rPr>
          <w:color w:val="231F20"/>
          <w:spacing w:val="-5"/>
          <w:sz w:val="18"/>
        </w:rPr>
        <w:t>441</w:t>
      </w:r>
    </w:p>
    <w:p w14:paraId="6EFBDB41" w14:textId="77777777" w:rsidR="0032401D" w:rsidRDefault="00000000">
      <w:pPr>
        <w:spacing w:before="33"/>
        <w:ind w:left="6"/>
        <w:rPr>
          <w:sz w:val="18"/>
        </w:rPr>
      </w:pPr>
      <w:r>
        <w:rPr>
          <w:color w:val="231F20"/>
          <w:spacing w:val="-5"/>
          <w:sz w:val="18"/>
        </w:rPr>
        <w:t>442</w:t>
      </w:r>
    </w:p>
    <w:p w14:paraId="4F17427A" w14:textId="77777777" w:rsidR="0032401D" w:rsidRDefault="00000000">
      <w:pPr>
        <w:spacing w:before="32"/>
        <w:ind w:left="6"/>
        <w:rPr>
          <w:sz w:val="18"/>
        </w:rPr>
      </w:pPr>
      <w:r>
        <w:rPr>
          <w:color w:val="231F20"/>
          <w:spacing w:val="-5"/>
          <w:sz w:val="18"/>
        </w:rPr>
        <w:t>443</w:t>
      </w:r>
    </w:p>
    <w:p w14:paraId="4A5E1185" w14:textId="77777777" w:rsidR="0032401D" w:rsidRDefault="0032401D">
      <w:pPr>
        <w:pStyle w:val="GvdeMetni"/>
        <w:spacing w:before="65"/>
        <w:rPr>
          <w:sz w:val="18"/>
        </w:rPr>
      </w:pPr>
    </w:p>
    <w:p w14:paraId="15D2F4EF" w14:textId="77777777" w:rsidR="0032401D" w:rsidRDefault="00000000">
      <w:pPr>
        <w:spacing w:before="1"/>
        <w:ind w:left="6"/>
        <w:rPr>
          <w:sz w:val="18"/>
        </w:rPr>
      </w:pPr>
      <w:r>
        <w:rPr>
          <w:color w:val="231F20"/>
          <w:spacing w:val="-5"/>
          <w:sz w:val="18"/>
        </w:rPr>
        <w:t>444</w:t>
      </w:r>
    </w:p>
    <w:p w14:paraId="590B3197" w14:textId="77777777" w:rsidR="0032401D" w:rsidRDefault="00000000">
      <w:pPr>
        <w:spacing w:before="32"/>
        <w:ind w:left="6"/>
        <w:rPr>
          <w:sz w:val="18"/>
        </w:rPr>
      </w:pPr>
      <w:r>
        <w:rPr>
          <w:color w:val="231F20"/>
          <w:spacing w:val="-5"/>
          <w:sz w:val="18"/>
        </w:rPr>
        <w:t>445</w:t>
      </w:r>
    </w:p>
    <w:p w14:paraId="1D7A539C" w14:textId="77777777" w:rsidR="0032401D" w:rsidRDefault="00000000">
      <w:pPr>
        <w:spacing w:before="33"/>
        <w:ind w:left="6"/>
        <w:rPr>
          <w:sz w:val="18"/>
        </w:rPr>
      </w:pPr>
      <w:r>
        <w:rPr>
          <w:color w:val="231F20"/>
          <w:spacing w:val="-5"/>
          <w:sz w:val="18"/>
        </w:rPr>
        <w:t>446</w:t>
      </w:r>
    </w:p>
    <w:p w14:paraId="78E654C5" w14:textId="77777777" w:rsidR="0032401D" w:rsidRDefault="00000000">
      <w:pPr>
        <w:spacing w:before="32"/>
        <w:ind w:left="6"/>
        <w:rPr>
          <w:sz w:val="18"/>
        </w:rPr>
      </w:pPr>
      <w:r>
        <w:rPr>
          <w:color w:val="231F20"/>
          <w:spacing w:val="-5"/>
          <w:sz w:val="18"/>
        </w:rPr>
        <w:t>447</w:t>
      </w:r>
    </w:p>
    <w:p w14:paraId="374F063F" w14:textId="77777777" w:rsidR="0032401D" w:rsidRDefault="0032401D">
      <w:pPr>
        <w:pStyle w:val="GvdeMetni"/>
        <w:spacing w:before="65"/>
        <w:rPr>
          <w:sz w:val="18"/>
        </w:rPr>
      </w:pPr>
    </w:p>
    <w:p w14:paraId="6DAF8250" w14:textId="77777777" w:rsidR="0032401D" w:rsidRDefault="00000000">
      <w:pPr>
        <w:ind w:left="6"/>
        <w:rPr>
          <w:sz w:val="18"/>
        </w:rPr>
      </w:pPr>
      <w:r>
        <w:rPr>
          <w:color w:val="231F20"/>
          <w:spacing w:val="-5"/>
          <w:sz w:val="18"/>
        </w:rPr>
        <w:t>448</w:t>
      </w:r>
    </w:p>
    <w:p w14:paraId="012738B1" w14:textId="77777777" w:rsidR="0032401D" w:rsidRDefault="00000000">
      <w:pPr>
        <w:spacing w:before="33"/>
        <w:ind w:left="6"/>
        <w:rPr>
          <w:sz w:val="18"/>
        </w:rPr>
      </w:pPr>
      <w:r>
        <w:rPr>
          <w:color w:val="231F20"/>
          <w:spacing w:val="-5"/>
          <w:sz w:val="18"/>
        </w:rPr>
        <w:t>449</w:t>
      </w:r>
    </w:p>
    <w:p w14:paraId="58B69B11" w14:textId="77777777" w:rsidR="0032401D" w:rsidRDefault="0032401D">
      <w:pPr>
        <w:pStyle w:val="GvdeMetni"/>
        <w:spacing w:before="65"/>
        <w:rPr>
          <w:sz w:val="18"/>
        </w:rPr>
      </w:pPr>
    </w:p>
    <w:p w14:paraId="7067C0ED" w14:textId="77777777" w:rsidR="0032401D" w:rsidRDefault="00000000">
      <w:pPr>
        <w:ind w:left="6"/>
        <w:rPr>
          <w:sz w:val="18"/>
        </w:rPr>
      </w:pPr>
      <w:r>
        <w:rPr>
          <w:color w:val="231F20"/>
          <w:spacing w:val="-5"/>
          <w:sz w:val="18"/>
        </w:rPr>
        <w:t>450</w:t>
      </w:r>
    </w:p>
    <w:p w14:paraId="57614306" w14:textId="77777777" w:rsidR="0032401D" w:rsidRDefault="00000000">
      <w:pPr>
        <w:spacing w:before="33"/>
        <w:ind w:left="6"/>
        <w:rPr>
          <w:sz w:val="18"/>
        </w:rPr>
      </w:pPr>
      <w:r>
        <w:rPr>
          <w:color w:val="231F20"/>
          <w:spacing w:val="-5"/>
          <w:sz w:val="18"/>
        </w:rPr>
        <w:t>451</w:t>
      </w:r>
    </w:p>
    <w:p w14:paraId="495531FE" w14:textId="77777777" w:rsidR="0032401D" w:rsidRDefault="0032401D">
      <w:pPr>
        <w:pStyle w:val="GvdeMetni"/>
        <w:spacing w:before="65"/>
        <w:rPr>
          <w:sz w:val="18"/>
        </w:rPr>
      </w:pPr>
    </w:p>
    <w:p w14:paraId="646BBDEE" w14:textId="77777777" w:rsidR="0032401D" w:rsidRDefault="00000000">
      <w:pPr>
        <w:ind w:left="6"/>
        <w:rPr>
          <w:sz w:val="18"/>
        </w:rPr>
      </w:pPr>
      <w:r>
        <w:rPr>
          <w:color w:val="231F20"/>
          <w:spacing w:val="-5"/>
          <w:sz w:val="18"/>
        </w:rPr>
        <w:t>452</w:t>
      </w:r>
    </w:p>
    <w:p w14:paraId="14623971" w14:textId="77777777" w:rsidR="0032401D" w:rsidRDefault="00000000">
      <w:pPr>
        <w:spacing w:before="33"/>
        <w:ind w:left="6"/>
        <w:rPr>
          <w:sz w:val="18"/>
        </w:rPr>
      </w:pPr>
      <w:r>
        <w:rPr>
          <w:color w:val="231F20"/>
          <w:spacing w:val="-5"/>
          <w:sz w:val="18"/>
        </w:rPr>
        <w:t>453</w:t>
      </w:r>
    </w:p>
    <w:p w14:paraId="17425FB2" w14:textId="77777777" w:rsidR="0032401D" w:rsidRDefault="00000000">
      <w:pPr>
        <w:spacing w:before="32"/>
        <w:ind w:left="6"/>
        <w:rPr>
          <w:sz w:val="18"/>
        </w:rPr>
      </w:pPr>
      <w:r>
        <w:rPr>
          <w:color w:val="231F20"/>
          <w:spacing w:val="-5"/>
          <w:sz w:val="18"/>
        </w:rPr>
        <w:t>454</w:t>
      </w:r>
    </w:p>
    <w:p w14:paraId="685DF99E" w14:textId="77777777" w:rsidR="0032401D" w:rsidRDefault="0032401D">
      <w:pPr>
        <w:pStyle w:val="GvdeMetni"/>
        <w:spacing w:before="65"/>
        <w:rPr>
          <w:sz w:val="18"/>
        </w:rPr>
      </w:pPr>
    </w:p>
    <w:p w14:paraId="783E06F3" w14:textId="77777777" w:rsidR="0032401D" w:rsidRDefault="00000000">
      <w:pPr>
        <w:ind w:left="6"/>
        <w:rPr>
          <w:sz w:val="18"/>
        </w:rPr>
      </w:pPr>
      <w:r>
        <w:rPr>
          <w:color w:val="231F20"/>
          <w:spacing w:val="-5"/>
          <w:sz w:val="18"/>
        </w:rPr>
        <w:t>455</w:t>
      </w:r>
    </w:p>
    <w:p w14:paraId="7E9D8F56" w14:textId="77777777" w:rsidR="0032401D" w:rsidRDefault="00000000">
      <w:pPr>
        <w:spacing w:before="33"/>
        <w:ind w:left="6"/>
        <w:rPr>
          <w:sz w:val="18"/>
        </w:rPr>
      </w:pPr>
      <w:r>
        <w:rPr>
          <w:color w:val="231F20"/>
          <w:spacing w:val="-5"/>
          <w:sz w:val="18"/>
        </w:rPr>
        <w:t>456</w:t>
      </w:r>
    </w:p>
    <w:p w14:paraId="7D90C834" w14:textId="77777777" w:rsidR="0032401D" w:rsidRDefault="00000000">
      <w:pPr>
        <w:spacing w:before="33"/>
        <w:ind w:left="6"/>
        <w:rPr>
          <w:sz w:val="18"/>
        </w:rPr>
      </w:pPr>
      <w:r>
        <w:rPr>
          <w:color w:val="231F20"/>
          <w:spacing w:val="-5"/>
          <w:sz w:val="18"/>
        </w:rPr>
        <w:t>457</w:t>
      </w:r>
    </w:p>
    <w:p w14:paraId="365D7DBC" w14:textId="77777777" w:rsidR="0032401D" w:rsidRDefault="0032401D">
      <w:pPr>
        <w:pStyle w:val="GvdeMetni"/>
        <w:spacing w:before="65"/>
        <w:rPr>
          <w:sz w:val="18"/>
        </w:rPr>
      </w:pPr>
    </w:p>
    <w:p w14:paraId="3BAD5F1A" w14:textId="77777777" w:rsidR="0032401D" w:rsidRDefault="00000000">
      <w:pPr>
        <w:ind w:left="6"/>
        <w:rPr>
          <w:sz w:val="18"/>
        </w:rPr>
      </w:pPr>
      <w:r>
        <w:rPr>
          <w:color w:val="231F20"/>
          <w:spacing w:val="-5"/>
          <w:sz w:val="18"/>
        </w:rPr>
        <w:t>458</w:t>
      </w:r>
    </w:p>
    <w:p w14:paraId="05263F11" w14:textId="77777777" w:rsidR="0032401D" w:rsidRDefault="00000000">
      <w:pPr>
        <w:spacing w:before="32"/>
        <w:ind w:left="6"/>
        <w:rPr>
          <w:sz w:val="18"/>
        </w:rPr>
      </w:pPr>
      <w:r>
        <w:rPr>
          <w:color w:val="231F20"/>
          <w:spacing w:val="-5"/>
          <w:sz w:val="18"/>
        </w:rPr>
        <w:t>459</w:t>
      </w:r>
    </w:p>
    <w:p w14:paraId="274E21C1" w14:textId="77777777" w:rsidR="0032401D" w:rsidRDefault="0032401D">
      <w:pPr>
        <w:pStyle w:val="GvdeMetni"/>
        <w:spacing w:before="65"/>
        <w:rPr>
          <w:sz w:val="18"/>
        </w:rPr>
      </w:pPr>
    </w:p>
    <w:p w14:paraId="7B71B3E3" w14:textId="77777777" w:rsidR="0032401D" w:rsidRDefault="00000000">
      <w:pPr>
        <w:spacing w:before="1"/>
        <w:ind w:left="6"/>
        <w:rPr>
          <w:sz w:val="18"/>
        </w:rPr>
      </w:pPr>
      <w:r>
        <w:rPr>
          <w:color w:val="231F20"/>
          <w:spacing w:val="-5"/>
          <w:sz w:val="18"/>
        </w:rPr>
        <w:t>460</w:t>
      </w:r>
    </w:p>
    <w:p w14:paraId="540F164E" w14:textId="77777777" w:rsidR="0032401D" w:rsidRDefault="00000000">
      <w:pPr>
        <w:spacing w:before="32"/>
        <w:ind w:left="6"/>
        <w:rPr>
          <w:sz w:val="18"/>
        </w:rPr>
      </w:pPr>
      <w:r>
        <w:rPr>
          <w:color w:val="231F20"/>
          <w:spacing w:val="-5"/>
          <w:sz w:val="18"/>
        </w:rPr>
        <w:t>461</w:t>
      </w:r>
    </w:p>
    <w:p w14:paraId="61D79E80" w14:textId="77777777" w:rsidR="0032401D" w:rsidRDefault="00000000">
      <w:pPr>
        <w:spacing w:before="33"/>
        <w:ind w:left="6"/>
        <w:rPr>
          <w:sz w:val="18"/>
        </w:rPr>
      </w:pPr>
      <w:r>
        <w:rPr>
          <w:color w:val="231F20"/>
          <w:spacing w:val="-5"/>
          <w:sz w:val="18"/>
        </w:rPr>
        <w:t>462</w:t>
      </w:r>
    </w:p>
    <w:p w14:paraId="27E8917B" w14:textId="77777777" w:rsidR="0032401D" w:rsidRDefault="00000000">
      <w:pPr>
        <w:spacing w:before="32"/>
        <w:ind w:left="6"/>
        <w:rPr>
          <w:sz w:val="18"/>
        </w:rPr>
      </w:pPr>
      <w:r>
        <w:rPr>
          <w:color w:val="231F20"/>
          <w:spacing w:val="-5"/>
          <w:sz w:val="18"/>
        </w:rPr>
        <w:t>463</w:t>
      </w:r>
    </w:p>
    <w:p w14:paraId="2021F4A0" w14:textId="77777777" w:rsidR="0032401D" w:rsidRDefault="00000000">
      <w:pPr>
        <w:spacing w:before="33"/>
        <w:ind w:left="6"/>
        <w:rPr>
          <w:sz w:val="18"/>
        </w:rPr>
      </w:pPr>
      <w:r>
        <w:rPr>
          <w:color w:val="231F20"/>
          <w:spacing w:val="-5"/>
          <w:sz w:val="18"/>
        </w:rPr>
        <w:t>464</w:t>
      </w:r>
    </w:p>
    <w:p w14:paraId="51B268E7" w14:textId="77777777" w:rsidR="0032401D" w:rsidRDefault="0032401D">
      <w:pPr>
        <w:pStyle w:val="GvdeMetni"/>
        <w:spacing w:before="65"/>
        <w:rPr>
          <w:sz w:val="18"/>
        </w:rPr>
      </w:pPr>
    </w:p>
    <w:p w14:paraId="446F4A66" w14:textId="77777777" w:rsidR="0032401D" w:rsidRDefault="00000000">
      <w:pPr>
        <w:ind w:left="6"/>
        <w:rPr>
          <w:sz w:val="18"/>
        </w:rPr>
      </w:pPr>
      <w:r>
        <w:rPr>
          <w:color w:val="231F20"/>
          <w:spacing w:val="-5"/>
          <w:sz w:val="18"/>
        </w:rPr>
        <w:t>465</w:t>
      </w:r>
    </w:p>
    <w:p w14:paraId="7C85F4C8" w14:textId="77777777" w:rsidR="0032401D" w:rsidRDefault="00000000">
      <w:pPr>
        <w:spacing w:before="33"/>
        <w:ind w:left="6"/>
        <w:rPr>
          <w:sz w:val="18"/>
        </w:rPr>
      </w:pPr>
      <w:r>
        <w:rPr>
          <w:color w:val="231F20"/>
          <w:spacing w:val="-5"/>
          <w:sz w:val="18"/>
        </w:rPr>
        <w:t>466</w:t>
      </w:r>
    </w:p>
    <w:p w14:paraId="3A0C92AB" w14:textId="77777777" w:rsidR="0032401D" w:rsidRDefault="0032401D">
      <w:pPr>
        <w:pStyle w:val="GvdeMetni"/>
        <w:spacing w:before="65"/>
        <w:rPr>
          <w:sz w:val="18"/>
        </w:rPr>
      </w:pPr>
    </w:p>
    <w:p w14:paraId="0F638743" w14:textId="77777777" w:rsidR="0032401D" w:rsidRDefault="00000000">
      <w:pPr>
        <w:ind w:left="6"/>
        <w:rPr>
          <w:sz w:val="18"/>
        </w:rPr>
      </w:pPr>
      <w:r>
        <w:rPr>
          <w:color w:val="231F20"/>
          <w:spacing w:val="-5"/>
          <w:sz w:val="18"/>
        </w:rPr>
        <w:t>467</w:t>
      </w:r>
    </w:p>
    <w:p w14:paraId="7848C058" w14:textId="77777777" w:rsidR="0032401D" w:rsidRDefault="00000000">
      <w:pPr>
        <w:spacing w:before="32"/>
        <w:ind w:left="6"/>
        <w:rPr>
          <w:sz w:val="18"/>
        </w:rPr>
      </w:pPr>
      <w:r>
        <w:rPr>
          <w:color w:val="231F20"/>
          <w:spacing w:val="-5"/>
          <w:sz w:val="18"/>
        </w:rPr>
        <w:t>468</w:t>
      </w:r>
    </w:p>
    <w:p w14:paraId="1A07FA37" w14:textId="77777777" w:rsidR="0032401D" w:rsidRDefault="00000000">
      <w:pPr>
        <w:spacing w:before="33"/>
        <w:ind w:left="6"/>
        <w:rPr>
          <w:sz w:val="18"/>
        </w:rPr>
      </w:pPr>
      <w:r>
        <w:rPr>
          <w:color w:val="231F20"/>
          <w:spacing w:val="-5"/>
          <w:sz w:val="18"/>
        </w:rPr>
        <w:t>469</w:t>
      </w:r>
    </w:p>
    <w:p w14:paraId="3F16C867" w14:textId="77777777" w:rsidR="0032401D" w:rsidRDefault="00000000">
      <w:pPr>
        <w:spacing w:before="33"/>
        <w:ind w:left="6"/>
        <w:rPr>
          <w:sz w:val="18"/>
        </w:rPr>
      </w:pPr>
      <w:r>
        <w:rPr>
          <w:color w:val="231F20"/>
          <w:spacing w:val="-5"/>
          <w:sz w:val="18"/>
        </w:rPr>
        <w:t>470</w:t>
      </w:r>
    </w:p>
    <w:p w14:paraId="6812E8A3" w14:textId="77777777" w:rsidR="0032401D" w:rsidRDefault="00000000">
      <w:pPr>
        <w:spacing w:before="32"/>
        <w:ind w:left="6"/>
        <w:rPr>
          <w:sz w:val="18"/>
        </w:rPr>
      </w:pPr>
      <w:r>
        <w:rPr>
          <w:color w:val="231F20"/>
          <w:spacing w:val="-5"/>
          <w:sz w:val="18"/>
        </w:rPr>
        <w:t>471</w:t>
      </w:r>
    </w:p>
    <w:p w14:paraId="3873B186" w14:textId="77777777" w:rsidR="0032401D" w:rsidRDefault="00000000">
      <w:pPr>
        <w:spacing w:before="33"/>
        <w:ind w:left="6"/>
        <w:rPr>
          <w:sz w:val="18"/>
        </w:rPr>
      </w:pPr>
      <w:r>
        <w:rPr>
          <w:color w:val="231F20"/>
          <w:spacing w:val="-5"/>
          <w:sz w:val="18"/>
        </w:rPr>
        <w:t>472</w:t>
      </w:r>
    </w:p>
    <w:p w14:paraId="496E2245" w14:textId="77777777" w:rsidR="0032401D" w:rsidRDefault="00000000">
      <w:pPr>
        <w:spacing w:before="32"/>
        <w:ind w:left="6"/>
        <w:rPr>
          <w:sz w:val="18"/>
        </w:rPr>
      </w:pPr>
      <w:r>
        <w:rPr>
          <w:color w:val="231F20"/>
          <w:spacing w:val="-5"/>
          <w:sz w:val="18"/>
        </w:rPr>
        <w:t>473</w:t>
      </w:r>
    </w:p>
    <w:p w14:paraId="21257A93" w14:textId="77777777" w:rsidR="0032401D" w:rsidRDefault="00000000">
      <w:pPr>
        <w:spacing w:before="33"/>
        <w:ind w:left="6"/>
        <w:rPr>
          <w:sz w:val="18"/>
        </w:rPr>
      </w:pPr>
      <w:r>
        <w:rPr>
          <w:color w:val="231F20"/>
          <w:spacing w:val="-5"/>
          <w:sz w:val="18"/>
        </w:rPr>
        <w:t>474</w:t>
      </w:r>
    </w:p>
    <w:p w14:paraId="35DC1426" w14:textId="77777777" w:rsidR="0032401D" w:rsidRDefault="00000000">
      <w:pPr>
        <w:spacing w:before="32"/>
        <w:ind w:left="6"/>
        <w:rPr>
          <w:sz w:val="18"/>
        </w:rPr>
      </w:pPr>
      <w:r>
        <w:rPr>
          <w:color w:val="231F20"/>
          <w:spacing w:val="-5"/>
          <w:sz w:val="18"/>
        </w:rPr>
        <w:t>475</w:t>
      </w:r>
    </w:p>
    <w:p w14:paraId="56FDB8DD" w14:textId="77777777" w:rsidR="0032401D" w:rsidRDefault="0032401D">
      <w:pPr>
        <w:pStyle w:val="GvdeMetni"/>
        <w:spacing w:before="65"/>
        <w:rPr>
          <w:sz w:val="18"/>
        </w:rPr>
      </w:pPr>
    </w:p>
    <w:p w14:paraId="5EA9E5ED" w14:textId="77777777" w:rsidR="0032401D" w:rsidRDefault="00000000">
      <w:pPr>
        <w:spacing w:before="1"/>
        <w:ind w:left="6"/>
        <w:rPr>
          <w:sz w:val="18"/>
        </w:rPr>
      </w:pPr>
      <w:r>
        <w:rPr>
          <w:color w:val="231F20"/>
          <w:spacing w:val="-5"/>
          <w:sz w:val="18"/>
        </w:rPr>
        <w:t>476</w:t>
      </w:r>
    </w:p>
    <w:p w14:paraId="36E6A7AA" w14:textId="77777777" w:rsidR="0032401D" w:rsidRDefault="00000000">
      <w:pPr>
        <w:spacing w:before="32"/>
        <w:ind w:left="6"/>
        <w:rPr>
          <w:sz w:val="18"/>
        </w:rPr>
      </w:pPr>
      <w:r>
        <w:rPr>
          <w:color w:val="231F20"/>
          <w:spacing w:val="-5"/>
          <w:sz w:val="18"/>
        </w:rPr>
        <w:t>477</w:t>
      </w:r>
    </w:p>
    <w:p w14:paraId="49BAF42E" w14:textId="77777777" w:rsidR="0032401D" w:rsidRDefault="0032401D">
      <w:pPr>
        <w:pStyle w:val="GvdeMetni"/>
        <w:spacing w:before="65"/>
        <w:rPr>
          <w:sz w:val="18"/>
        </w:rPr>
      </w:pPr>
    </w:p>
    <w:p w14:paraId="2436773B" w14:textId="77777777" w:rsidR="0032401D" w:rsidRDefault="00000000">
      <w:pPr>
        <w:ind w:left="6"/>
        <w:rPr>
          <w:sz w:val="18"/>
        </w:rPr>
      </w:pPr>
      <w:r>
        <w:rPr>
          <w:color w:val="231F20"/>
          <w:spacing w:val="-5"/>
          <w:sz w:val="18"/>
        </w:rPr>
        <w:t>478</w:t>
      </w:r>
    </w:p>
    <w:p w14:paraId="5888E933" w14:textId="77777777" w:rsidR="0032401D" w:rsidRDefault="00000000">
      <w:pPr>
        <w:spacing w:before="33"/>
        <w:ind w:left="6"/>
        <w:rPr>
          <w:sz w:val="18"/>
        </w:rPr>
      </w:pPr>
      <w:r>
        <w:rPr>
          <w:color w:val="231F20"/>
          <w:spacing w:val="-5"/>
          <w:sz w:val="18"/>
        </w:rPr>
        <w:t>479</w:t>
      </w:r>
    </w:p>
    <w:p w14:paraId="17673068" w14:textId="77777777" w:rsidR="0032401D" w:rsidRDefault="00000000">
      <w:pPr>
        <w:spacing w:before="32"/>
        <w:ind w:left="6"/>
        <w:rPr>
          <w:sz w:val="18"/>
        </w:rPr>
      </w:pPr>
      <w:r>
        <w:rPr>
          <w:color w:val="231F20"/>
          <w:spacing w:val="-5"/>
          <w:sz w:val="18"/>
        </w:rPr>
        <w:t>480</w:t>
      </w:r>
    </w:p>
    <w:p w14:paraId="6CB8C851" w14:textId="77777777" w:rsidR="0032401D" w:rsidRDefault="0032401D">
      <w:pPr>
        <w:rPr>
          <w:sz w:val="18"/>
        </w:rPr>
        <w:sectPr w:rsidR="0032401D">
          <w:pgSz w:w="11900" w:h="16840"/>
          <w:pgMar w:top="600" w:right="283" w:bottom="680" w:left="283" w:header="392" w:footer="499" w:gutter="0"/>
          <w:cols w:num="2" w:space="708" w:equalWidth="0">
            <w:col w:w="9912" w:space="259"/>
            <w:col w:w="1163"/>
          </w:cols>
        </w:sectPr>
      </w:pPr>
    </w:p>
    <w:p w14:paraId="07E9B0A8" w14:textId="77777777" w:rsidR="0032401D" w:rsidRDefault="00000000">
      <w:pPr>
        <w:pStyle w:val="Balk1"/>
        <w:ind w:left="1422"/>
      </w:pPr>
      <w:r>
        <w:rPr>
          <w:color w:val="010202"/>
        </w:rPr>
        <w:lastRenderedPageBreak/>
        <w:t>SHIPMAN</w:t>
      </w:r>
      <w:r>
        <w:rPr>
          <w:color w:val="010202"/>
          <w:spacing w:val="-12"/>
        </w:rPr>
        <w:t xml:space="preserve"> </w:t>
      </w:r>
      <w:r>
        <w:rPr>
          <w:color w:val="010202"/>
          <w:spacing w:val="-4"/>
        </w:rPr>
        <w:t>2009</w:t>
      </w:r>
    </w:p>
    <w:p w14:paraId="2B2ADFCB" w14:textId="77777777" w:rsidR="0032401D" w:rsidRDefault="00000000">
      <w:pPr>
        <w:pStyle w:val="Balk2"/>
        <w:spacing w:before="5"/>
        <w:ind w:left="1422"/>
        <w:jc w:val="center"/>
      </w:pPr>
      <w:r>
        <w:rPr>
          <w:color w:val="010202"/>
        </w:rPr>
        <w:t>Standard</w:t>
      </w:r>
      <w:r>
        <w:rPr>
          <w:color w:val="010202"/>
          <w:spacing w:val="-10"/>
        </w:rPr>
        <w:t xml:space="preserve"> </w:t>
      </w:r>
      <w:r>
        <w:rPr>
          <w:color w:val="010202"/>
        </w:rPr>
        <w:t>ship</w:t>
      </w:r>
      <w:r>
        <w:rPr>
          <w:color w:val="010202"/>
          <w:spacing w:val="-9"/>
        </w:rPr>
        <w:t xml:space="preserve"> </w:t>
      </w:r>
      <w:r>
        <w:rPr>
          <w:color w:val="010202"/>
        </w:rPr>
        <w:t>management</w:t>
      </w:r>
      <w:r>
        <w:rPr>
          <w:color w:val="010202"/>
          <w:spacing w:val="-10"/>
        </w:rPr>
        <w:t xml:space="preserve"> </w:t>
      </w:r>
      <w:r>
        <w:rPr>
          <w:color w:val="010202"/>
          <w:spacing w:val="-2"/>
        </w:rPr>
        <w:t>agreement</w:t>
      </w:r>
    </w:p>
    <w:p w14:paraId="26D84285" w14:textId="77777777" w:rsidR="0032401D" w:rsidRDefault="00000000">
      <w:pPr>
        <w:pStyle w:val="ListeParagraf"/>
        <w:numPr>
          <w:ilvl w:val="1"/>
          <w:numId w:val="2"/>
        </w:numPr>
        <w:tabs>
          <w:tab w:val="left" w:pos="1760"/>
        </w:tabs>
        <w:spacing w:before="92" w:line="249" w:lineRule="auto"/>
        <w:ind w:left="1365" w:right="1" w:firstLine="0"/>
        <w:jc w:val="both"/>
        <w:rPr>
          <w:rFonts w:ascii="Arial"/>
          <w:b/>
          <w:color w:val="231F20"/>
          <w:sz w:val="20"/>
        </w:rPr>
      </w:pPr>
      <w:r>
        <w:rPr>
          <w:color w:val="231F20"/>
          <w:spacing w:val="-2"/>
          <w:sz w:val="20"/>
        </w:rPr>
        <w:t>This</w:t>
      </w:r>
      <w:r>
        <w:rPr>
          <w:color w:val="231F20"/>
          <w:spacing w:val="-12"/>
          <w:sz w:val="20"/>
        </w:rPr>
        <w:t xml:space="preserve"> </w:t>
      </w:r>
      <w:r>
        <w:rPr>
          <w:color w:val="231F20"/>
          <w:spacing w:val="-2"/>
          <w:sz w:val="20"/>
        </w:rPr>
        <w:t>Agreement</w:t>
      </w:r>
      <w:r>
        <w:rPr>
          <w:color w:val="231F20"/>
          <w:spacing w:val="-12"/>
          <w:sz w:val="20"/>
        </w:rPr>
        <w:t xml:space="preserve"> </w:t>
      </w:r>
      <w:r>
        <w:rPr>
          <w:color w:val="231F20"/>
          <w:spacing w:val="-2"/>
          <w:sz w:val="20"/>
        </w:rPr>
        <w:t>shall</w:t>
      </w:r>
      <w:r>
        <w:rPr>
          <w:color w:val="231F20"/>
          <w:spacing w:val="-12"/>
          <w:sz w:val="20"/>
        </w:rPr>
        <w:t xml:space="preserve"> </w:t>
      </w:r>
      <w:r>
        <w:rPr>
          <w:color w:val="231F20"/>
          <w:spacing w:val="-2"/>
          <w:sz w:val="20"/>
        </w:rPr>
        <w:t>be</w:t>
      </w:r>
      <w:r>
        <w:rPr>
          <w:color w:val="231F20"/>
          <w:spacing w:val="-12"/>
          <w:sz w:val="20"/>
        </w:rPr>
        <w:t xml:space="preserve"> </w:t>
      </w:r>
      <w:r>
        <w:rPr>
          <w:color w:val="231F20"/>
          <w:spacing w:val="-2"/>
          <w:sz w:val="20"/>
        </w:rPr>
        <w:t>governed</w:t>
      </w:r>
      <w:r>
        <w:rPr>
          <w:color w:val="231F20"/>
          <w:spacing w:val="-10"/>
          <w:sz w:val="20"/>
        </w:rPr>
        <w:t xml:space="preserve"> </w:t>
      </w:r>
      <w:r>
        <w:rPr>
          <w:color w:val="231F20"/>
          <w:spacing w:val="-2"/>
          <w:sz w:val="20"/>
        </w:rPr>
        <w:t>by</w:t>
      </w:r>
      <w:r>
        <w:rPr>
          <w:color w:val="231F20"/>
          <w:spacing w:val="-9"/>
          <w:sz w:val="20"/>
        </w:rPr>
        <w:t xml:space="preserve"> </w:t>
      </w:r>
      <w:r>
        <w:rPr>
          <w:color w:val="231F20"/>
          <w:spacing w:val="-2"/>
          <w:sz w:val="20"/>
        </w:rPr>
        <w:t>and</w:t>
      </w:r>
      <w:r>
        <w:rPr>
          <w:color w:val="231F20"/>
          <w:spacing w:val="-9"/>
          <w:sz w:val="20"/>
        </w:rPr>
        <w:t xml:space="preserve"> </w:t>
      </w:r>
      <w:r>
        <w:rPr>
          <w:color w:val="231F20"/>
          <w:spacing w:val="-2"/>
          <w:sz w:val="20"/>
        </w:rPr>
        <w:t>construed</w:t>
      </w:r>
      <w:r>
        <w:rPr>
          <w:color w:val="231F20"/>
          <w:spacing w:val="-9"/>
          <w:sz w:val="20"/>
        </w:rPr>
        <w:t xml:space="preserve"> </w:t>
      </w:r>
      <w:r>
        <w:rPr>
          <w:color w:val="231F20"/>
          <w:spacing w:val="-2"/>
          <w:sz w:val="20"/>
        </w:rPr>
        <w:t>in</w:t>
      </w:r>
      <w:r>
        <w:rPr>
          <w:color w:val="231F20"/>
          <w:spacing w:val="-9"/>
          <w:sz w:val="20"/>
        </w:rPr>
        <w:t xml:space="preserve"> </w:t>
      </w:r>
      <w:r>
        <w:rPr>
          <w:color w:val="231F20"/>
          <w:spacing w:val="-2"/>
          <w:sz w:val="20"/>
        </w:rPr>
        <w:t>accordance</w:t>
      </w:r>
      <w:r>
        <w:rPr>
          <w:color w:val="231F20"/>
          <w:spacing w:val="-9"/>
          <w:sz w:val="20"/>
        </w:rPr>
        <w:t xml:space="preserve"> </w:t>
      </w:r>
      <w:r>
        <w:rPr>
          <w:color w:val="231F20"/>
          <w:spacing w:val="-2"/>
          <w:sz w:val="20"/>
        </w:rPr>
        <w:t>with</w:t>
      </w:r>
      <w:r>
        <w:rPr>
          <w:color w:val="231F20"/>
          <w:spacing w:val="-12"/>
          <w:sz w:val="20"/>
        </w:rPr>
        <w:t xml:space="preserve"> </w:t>
      </w:r>
      <w:r>
        <w:rPr>
          <w:color w:val="231F20"/>
          <w:spacing w:val="-2"/>
          <w:sz w:val="20"/>
        </w:rPr>
        <w:t>Title</w:t>
      </w:r>
      <w:r>
        <w:rPr>
          <w:color w:val="231F20"/>
          <w:spacing w:val="-9"/>
          <w:sz w:val="20"/>
        </w:rPr>
        <w:t xml:space="preserve"> </w:t>
      </w:r>
      <w:r>
        <w:rPr>
          <w:color w:val="231F20"/>
          <w:spacing w:val="-2"/>
          <w:sz w:val="20"/>
        </w:rPr>
        <w:t>9</w:t>
      </w:r>
      <w:r>
        <w:rPr>
          <w:color w:val="231F20"/>
          <w:spacing w:val="-9"/>
          <w:sz w:val="20"/>
        </w:rPr>
        <w:t xml:space="preserve"> </w:t>
      </w:r>
      <w:r>
        <w:rPr>
          <w:color w:val="231F20"/>
          <w:spacing w:val="-2"/>
          <w:sz w:val="20"/>
        </w:rPr>
        <w:t>of</w:t>
      </w:r>
      <w:r>
        <w:rPr>
          <w:color w:val="231F20"/>
          <w:spacing w:val="-9"/>
          <w:sz w:val="20"/>
        </w:rPr>
        <w:t xml:space="preserve"> </w:t>
      </w:r>
      <w:r>
        <w:rPr>
          <w:color w:val="231F20"/>
          <w:spacing w:val="-2"/>
          <w:sz w:val="20"/>
        </w:rPr>
        <w:t>the</w:t>
      </w:r>
      <w:r>
        <w:rPr>
          <w:color w:val="231F20"/>
          <w:spacing w:val="-9"/>
          <w:sz w:val="20"/>
        </w:rPr>
        <w:t xml:space="preserve"> </w:t>
      </w:r>
      <w:r>
        <w:rPr>
          <w:color w:val="231F20"/>
          <w:spacing w:val="-2"/>
          <w:sz w:val="20"/>
        </w:rPr>
        <w:t>United</w:t>
      </w:r>
      <w:r>
        <w:rPr>
          <w:color w:val="231F20"/>
          <w:spacing w:val="-9"/>
          <w:sz w:val="20"/>
        </w:rPr>
        <w:t xml:space="preserve"> </w:t>
      </w:r>
      <w:r>
        <w:rPr>
          <w:color w:val="231F20"/>
          <w:spacing w:val="-2"/>
          <w:sz w:val="20"/>
        </w:rPr>
        <w:t>States</w:t>
      </w:r>
      <w:r>
        <w:rPr>
          <w:color w:val="231F20"/>
          <w:spacing w:val="-9"/>
          <w:sz w:val="20"/>
        </w:rPr>
        <w:t xml:space="preserve"> </w:t>
      </w:r>
      <w:r>
        <w:rPr>
          <w:color w:val="231F20"/>
          <w:spacing w:val="-2"/>
          <w:sz w:val="20"/>
        </w:rPr>
        <w:t>Code and</w:t>
      </w:r>
      <w:r>
        <w:rPr>
          <w:color w:val="231F20"/>
          <w:spacing w:val="-12"/>
          <w:sz w:val="20"/>
        </w:rPr>
        <w:t xml:space="preserve"> </w:t>
      </w:r>
      <w:r>
        <w:rPr>
          <w:color w:val="231F20"/>
          <w:spacing w:val="-2"/>
          <w:sz w:val="20"/>
        </w:rPr>
        <w:t>the</w:t>
      </w:r>
      <w:r>
        <w:rPr>
          <w:color w:val="231F20"/>
          <w:spacing w:val="-12"/>
          <w:sz w:val="20"/>
        </w:rPr>
        <w:t xml:space="preserve"> </w:t>
      </w:r>
      <w:r>
        <w:rPr>
          <w:color w:val="231F20"/>
          <w:spacing w:val="-2"/>
          <w:sz w:val="20"/>
        </w:rPr>
        <w:t>Maritime</w:t>
      </w:r>
      <w:r>
        <w:rPr>
          <w:color w:val="231F20"/>
          <w:spacing w:val="-12"/>
          <w:sz w:val="20"/>
        </w:rPr>
        <w:t xml:space="preserve"> </w:t>
      </w:r>
      <w:r>
        <w:rPr>
          <w:color w:val="231F20"/>
          <w:spacing w:val="-2"/>
          <w:sz w:val="20"/>
        </w:rPr>
        <w:t>Law</w:t>
      </w:r>
      <w:r>
        <w:rPr>
          <w:color w:val="231F20"/>
          <w:spacing w:val="-12"/>
          <w:sz w:val="20"/>
        </w:rPr>
        <w:t xml:space="preserve"> </w:t>
      </w:r>
      <w:r>
        <w:rPr>
          <w:color w:val="231F20"/>
          <w:spacing w:val="-2"/>
          <w:sz w:val="20"/>
        </w:rPr>
        <w:t>of</w:t>
      </w:r>
      <w:r>
        <w:rPr>
          <w:color w:val="231F20"/>
          <w:spacing w:val="-12"/>
          <w:sz w:val="20"/>
        </w:rPr>
        <w:t xml:space="preserve"> </w:t>
      </w:r>
      <w:r>
        <w:rPr>
          <w:color w:val="231F20"/>
          <w:spacing w:val="-2"/>
          <w:sz w:val="20"/>
        </w:rPr>
        <w:t>the</w:t>
      </w:r>
      <w:r>
        <w:rPr>
          <w:color w:val="231F20"/>
          <w:spacing w:val="-12"/>
          <w:sz w:val="20"/>
        </w:rPr>
        <w:t xml:space="preserve"> </w:t>
      </w:r>
      <w:r>
        <w:rPr>
          <w:color w:val="231F20"/>
          <w:spacing w:val="-2"/>
          <w:sz w:val="20"/>
        </w:rPr>
        <w:t>United</w:t>
      </w:r>
      <w:r>
        <w:rPr>
          <w:color w:val="231F20"/>
          <w:spacing w:val="-12"/>
          <w:sz w:val="20"/>
        </w:rPr>
        <w:t xml:space="preserve"> </w:t>
      </w:r>
      <w:r>
        <w:rPr>
          <w:color w:val="231F20"/>
          <w:spacing w:val="-2"/>
          <w:sz w:val="20"/>
        </w:rPr>
        <w:t>States</w:t>
      </w:r>
      <w:r>
        <w:rPr>
          <w:color w:val="231F20"/>
          <w:spacing w:val="-12"/>
          <w:sz w:val="20"/>
        </w:rPr>
        <w:t xml:space="preserve"> </w:t>
      </w:r>
      <w:r>
        <w:rPr>
          <w:color w:val="231F20"/>
          <w:spacing w:val="-2"/>
          <w:sz w:val="20"/>
        </w:rPr>
        <w:t>and</w:t>
      </w:r>
      <w:r>
        <w:rPr>
          <w:color w:val="231F20"/>
          <w:spacing w:val="27"/>
          <w:sz w:val="20"/>
        </w:rPr>
        <w:t xml:space="preserve"> </w:t>
      </w:r>
      <w:r>
        <w:rPr>
          <w:color w:val="231F20"/>
          <w:spacing w:val="-2"/>
          <w:sz w:val="20"/>
        </w:rPr>
        <w:t>any</w:t>
      </w:r>
      <w:r>
        <w:rPr>
          <w:color w:val="231F20"/>
          <w:spacing w:val="-12"/>
          <w:sz w:val="20"/>
        </w:rPr>
        <w:t xml:space="preserve"> </w:t>
      </w:r>
      <w:r>
        <w:rPr>
          <w:color w:val="231F20"/>
          <w:spacing w:val="-2"/>
          <w:sz w:val="20"/>
        </w:rPr>
        <w:t>dispute</w:t>
      </w:r>
      <w:r>
        <w:rPr>
          <w:color w:val="231F20"/>
          <w:spacing w:val="34"/>
          <w:sz w:val="20"/>
        </w:rPr>
        <w:t xml:space="preserve"> </w:t>
      </w:r>
      <w:r>
        <w:rPr>
          <w:color w:val="231F20"/>
          <w:spacing w:val="-2"/>
          <w:sz w:val="20"/>
        </w:rPr>
        <w:t>arising</w:t>
      </w:r>
      <w:r>
        <w:rPr>
          <w:color w:val="231F20"/>
          <w:spacing w:val="-12"/>
          <w:sz w:val="20"/>
        </w:rPr>
        <w:t xml:space="preserve"> </w:t>
      </w:r>
      <w:r>
        <w:rPr>
          <w:color w:val="231F20"/>
          <w:spacing w:val="-2"/>
          <w:sz w:val="20"/>
        </w:rPr>
        <w:t>out</w:t>
      </w:r>
      <w:r>
        <w:rPr>
          <w:color w:val="231F20"/>
          <w:spacing w:val="-12"/>
          <w:sz w:val="20"/>
        </w:rPr>
        <w:t xml:space="preserve"> </w:t>
      </w:r>
      <w:r>
        <w:rPr>
          <w:color w:val="231F20"/>
          <w:spacing w:val="-2"/>
          <w:sz w:val="20"/>
        </w:rPr>
        <w:t>of</w:t>
      </w:r>
      <w:r>
        <w:rPr>
          <w:color w:val="231F20"/>
          <w:spacing w:val="-12"/>
          <w:sz w:val="20"/>
        </w:rPr>
        <w:t xml:space="preserve"> </w:t>
      </w:r>
      <w:r>
        <w:rPr>
          <w:color w:val="231F20"/>
          <w:spacing w:val="-2"/>
          <w:sz w:val="20"/>
        </w:rPr>
        <w:t>or</w:t>
      </w:r>
      <w:r>
        <w:rPr>
          <w:color w:val="231F20"/>
          <w:spacing w:val="-12"/>
          <w:sz w:val="20"/>
        </w:rPr>
        <w:t xml:space="preserve"> </w:t>
      </w:r>
      <w:r>
        <w:rPr>
          <w:color w:val="231F20"/>
          <w:spacing w:val="-2"/>
          <w:sz w:val="20"/>
        </w:rPr>
        <w:t>in</w:t>
      </w:r>
      <w:r>
        <w:rPr>
          <w:color w:val="231F20"/>
          <w:spacing w:val="-11"/>
          <w:sz w:val="20"/>
        </w:rPr>
        <w:t xml:space="preserve"> </w:t>
      </w:r>
      <w:r>
        <w:rPr>
          <w:color w:val="231F20"/>
          <w:spacing w:val="-2"/>
          <w:sz w:val="20"/>
        </w:rPr>
        <w:t>connection</w:t>
      </w:r>
      <w:r>
        <w:rPr>
          <w:color w:val="231F20"/>
          <w:spacing w:val="-12"/>
          <w:sz w:val="20"/>
        </w:rPr>
        <w:t xml:space="preserve"> </w:t>
      </w:r>
      <w:r>
        <w:rPr>
          <w:color w:val="231F20"/>
          <w:spacing w:val="-2"/>
          <w:sz w:val="20"/>
        </w:rPr>
        <w:t>with</w:t>
      </w:r>
      <w:r>
        <w:rPr>
          <w:color w:val="231F20"/>
          <w:spacing w:val="-12"/>
          <w:sz w:val="20"/>
        </w:rPr>
        <w:t xml:space="preserve"> </w:t>
      </w:r>
      <w:r>
        <w:rPr>
          <w:color w:val="231F20"/>
          <w:spacing w:val="-2"/>
          <w:sz w:val="20"/>
        </w:rPr>
        <w:t>this</w:t>
      </w:r>
      <w:r>
        <w:rPr>
          <w:color w:val="231F20"/>
          <w:spacing w:val="-12"/>
          <w:sz w:val="20"/>
        </w:rPr>
        <w:t xml:space="preserve"> </w:t>
      </w:r>
      <w:r>
        <w:rPr>
          <w:color w:val="231F20"/>
          <w:spacing w:val="-2"/>
          <w:sz w:val="20"/>
        </w:rPr>
        <w:t xml:space="preserve">Agreement </w:t>
      </w:r>
      <w:r>
        <w:rPr>
          <w:color w:val="231F20"/>
          <w:sz w:val="20"/>
        </w:rPr>
        <w:t>shall be referred to three persons at New</w:t>
      </w:r>
      <w:r>
        <w:rPr>
          <w:color w:val="231F20"/>
          <w:spacing w:val="-2"/>
          <w:sz w:val="20"/>
        </w:rPr>
        <w:t xml:space="preserve"> </w:t>
      </w:r>
      <w:r>
        <w:rPr>
          <w:color w:val="231F20"/>
          <w:sz w:val="20"/>
        </w:rPr>
        <w:t>York, one to be appointed by each of the parties hereto, and the third by the two so chosen; their decision or that of any two of them shall be final, and for the purposes of enforcing any award,</w:t>
      </w:r>
      <w:r>
        <w:rPr>
          <w:color w:val="231F20"/>
          <w:spacing w:val="40"/>
          <w:sz w:val="20"/>
        </w:rPr>
        <w:t xml:space="preserve"> </w:t>
      </w:r>
      <w:r>
        <w:rPr>
          <w:color w:val="231F20"/>
          <w:sz w:val="20"/>
        </w:rPr>
        <w:t>judgment may be entered on an award by any court of competent jurisdiction.</w:t>
      </w:r>
      <w:r>
        <w:rPr>
          <w:color w:val="231F20"/>
          <w:spacing w:val="40"/>
          <w:sz w:val="20"/>
        </w:rPr>
        <w:t xml:space="preserve"> </w:t>
      </w:r>
      <w:r>
        <w:rPr>
          <w:color w:val="231F20"/>
          <w:sz w:val="20"/>
        </w:rPr>
        <w:t>The proceedings shall be conducted in accordance with the rules of the Society of Maritime</w:t>
      </w:r>
      <w:r>
        <w:rPr>
          <w:color w:val="231F20"/>
          <w:spacing w:val="-4"/>
          <w:sz w:val="20"/>
        </w:rPr>
        <w:t xml:space="preserve"> </w:t>
      </w:r>
      <w:r>
        <w:rPr>
          <w:color w:val="231F20"/>
          <w:sz w:val="20"/>
        </w:rPr>
        <w:t>Arbitrators, Inc.</w:t>
      </w:r>
    </w:p>
    <w:p w14:paraId="517C9EA4" w14:textId="77777777" w:rsidR="0032401D" w:rsidRDefault="0032401D">
      <w:pPr>
        <w:pStyle w:val="GvdeMetni"/>
        <w:spacing w:before="12"/>
      </w:pPr>
    </w:p>
    <w:p w14:paraId="34DEC781" w14:textId="77777777" w:rsidR="0032401D" w:rsidRDefault="00000000">
      <w:pPr>
        <w:pStyle w:val="GvdeMetni"/>
        <w:spacing w:line="249" w:lineRule="auto"/>
        <w:ind w:left="1365" w:right="1" w:hanging="1"/>
        <w:jc w:val="both"/>
      </w:pPr>
      <w:r>
        <w:rPr>
          <w:color w:val="231F20"/>
        </w:rPr>
        <w:t>In</w:t>
      </w:r>
      <w:r>
        <w:rPr>
          <w:color w:val="231F20"/>
          <w:spacing w:val="-2"/>
        </w:rPr>
        <w:t xml:space="preserve"> </w:t>
      </w:r>
      <w:r>
        <w:rPr>
          <w:color w:val="231F20"/>
        </w:rPr>
        <w:t>cases</w:t>
      </w:r>
      <w:r>
        <w:rPr>
          <w:color w:val="231F20"/>
          <w:spacing w:val="-2"/>
        </w:rPr>
        <w:t xml:space="preserve"> </w:t>
      </w:r>
      <w:r>
        <w:rPr>
          <w:color w:val="231F20"/>
        </w:rPr>
        <w:t>where</w:t>
      </w:r>
      <w:r>
        <w:rPr>
          <w:color w:val="231F20"/>
          <w:spacing w:val="-2"/>
        </w:rPr>
        <w:t xml:space="preserve"> </w:t>
      </w:r>
      <w:r>
        <w:rPr>
          <w:color w:val="231F20"/>
        </w:rPr>
        <w:t>neither</w:t>
      </w:r>
      <w:r>
        <w:rPr>
          <w:color w:val="231F20"/>
          <w:spacing w:val="-2"/>
        </w:rPr>
        <w:t xml:space="preserve"> </w:t>
      </w:r>
      <w:r>
        <w:rPr>
          <w:color w:val="231F20"/>
        </w:rPr>
        <w:t>the</w:t>
      </w:r>
      <w:r>
        <w:rPr>
          <w:color w:val="231F20"/>
          <w:spacing w:val="-2"/>
        </w:rPr>
        <w:t xml:space="preserve"> </w:t>
      </w:r>
      <w:r>
        <w:rPr>
          <w:color w:val="231F20"/>
        </w:rPr>
        <w:t>claim</w:t>
      </w:r>
      <w:r>
        <w:rPr>
          <w:color w:val="231F20"/>
          <w:spacing w:val="-2"/>
        </w:rPr>
        <w:t xml:space="preserve"> </w:t>
      </w:r>
      <w:r>
        <w:rPr>
          <w:color w:val="231F20"/>
        </w:rPr>
        <w:t>nor</w:t>
      </w:r>
      <w:r>
        <w:rPr>
          <w:color w:val="231F20"/>
          <w:spacing w:val="-2"/>
        </w:rPr>
        <w:t xml:space="preserve"> </w:t>
      </w:r>
      <w:r>
        <w:rPr>
          <w:color w:val="231F20"/>
        </w:rPr>
        <w:t>any</w:t>
      </w:r>
      <w:r>
        <w:rPr>
          <w:color w:val="231F20"/>
          <w:spacing w:val="-2"/>
        </w:rPr>
        <w:t xml:space="preserve"> </w:t>
      </w:r>
      <w:r>
        <w:rPr>
          <w:color w:val="231F20"/>
        </w:rPr>
        <w:t>counterclaim</w:t>
      </w:r>
      <w:r>
        <w:rPr>
          <w:color w:val="231F20"/>
          <w:spacing w:val="-2"/>
        </w:rPr>
        <w:t xml:space="preserve"> </w:t>
      </w:r>
      <w:r>
        <w:rPr>
          <w:color w:val="231F20"/>
        </w:rPr>
        <w:t>exceeds</w:t>
      </w:r>
      <w:r>
        <w:rPr>
          <w:color w:val="231F20"/>
          <w:spacing w:val="-2"/>
        </w:rPr>
        <w:t xml:space="preserve"> </w:t>
      </w:r>
      <w:r>
        <w:rPr>
          <w:color w:val="231F20"/>
        </w:rPr>
        <w:t>the</w:t>
      </w:r>
      <w:r>
        <w:rPr>
          <w:color w:val="231F20"/>
          <w:spacing w:val="-2"/>
        </w:rPr>
        <w:t xml:space="preserve"> </w:t>
      </w:r>
      <w:r>
        <w:rPr>
          <w:color w:val="231F20"/>
        </w:rPr>
        <w:t>sum</w:t>
      </w:r>
      <w:r>
        <w:rPr>
          <w:color w:val="231F20"/>
          <w:spacing w:val="-2"/>
        </w:rPr>
        <w:t xml:space="preserve"> </w:t>
      </w:r>
      <w:r>
        <w:rPr>
          <w:color w:val="231F20"/>
        </w:rPr>
        <w:t>of</w:t>
      </w:r>
      <w:r>
        <w:rPr>
          <w:color w:val="231F20"/>
          <w:spacing w:val="-2"/>
        </w:rPr>
        <w:t xml:space="preserve"> </w:t>
      </w:r>
      <w:r>
        <w:rPr>
          <w:color w:val="231F20"/>
        </w:rPr>
        <w:t>USD50,000</w:t>
      </w:r>
      <w:r>
        <w:rPr>
          <w:color w:val="231F20"/>
          <w:spacing w:val="-2"/>
        </w:rPr>
        <w:t xml:space="preserve"> </w:t>
      </w:r>
      <w:r>
        <w:rPr>
          <w:color w:val="231F20"/>
        </w:rPr>
        <w:t>(or</w:t>
      </w:r>
      <w:r>
        <w:rPr>
          <w:color w:val="231F20"/>
          <w:spacing w:val="-2"/>
        </w:rPr>
        <w:t xml:space="preserve"> </w:t>
      </w:r>
      <w:r>
        <w:rPr>
          <w:color w:val="231F20"/>
        </w:rPr>
        <w:t>such</w:t>
      </w:r>
      <w:r>
        <w:rPr>
          <w:color w:val="231F20"/>
          <w:spacing w:val="-2"/>
        </w:rPr>
        <w:t xml:space="preserve"> </w:t>
      </w:r>
      <w:r>
        <w:rPr>
          <w:color w:val="231F20"/>
        </w:rPr>
        <w:t>other</w:t>
      </w:r>
      <w:r>
        <w:rPr>
          <w:color w:val="231F20"/>
          <w:spacing w:val="-2"/>
        </w:rPr>
        <w:t xml:space="preserve"> </w:t>
      </w:r>
      <w:r>
        <w:rPr>
          <w:color w:val="231F20"/>
        </w:rPr>
        <w:t xml:space="preserve">sum as the parties may agree) </w:t>
      </w:r>
      <w:proofErr w:type="gramStart"/>
      <w:r>
        <w:rPr>
          <w:color w:val="231F20"/>
        </w:rPr>
        <w:t>the arbitration</w:t>
      </w:r>
      <w:proofErr w:type="gramEnd"/>
      <w:r>
        <w:rPr>
          <w:color w:val="231F20"/>
        </w:rPr>
        <w:t xml:space="preserve"> shall be conducted in accordance with the Shortened</w:t>
      </w:r>
      <w:r>
        <w:rPr>
          <w:color w:val="231F20"/>
          <w:spacing w:val="-4"/>
        </w:rPr>
        <w:t xml:space="preserve"> </w:t>
      </w:r>
      <w:r>
        <w:rPr>
          <w:color w:val="231F20"/>
        </w:rPr>
        <w:t>Arbitration Procedure of the Society of Maritime</w:t>
      </w:r>
      <w:r>
        <w:rPr>
          <w:color w:val="231F20"/>
          <w:spacing w:val="-4"/>
        </w:rPr>
        <w:t xml:space="preserve"> </w:t>
      </w:r>
      <w:r>
        <w:rPr>
          <w:color w:val="231F20"/>
        </w:rPr>
        <w:t>Arbitrators, Inc. current at the time when the arbitration proceedings are commenced.</w:t>
      </w:r>
    </w:p>
    <w:p w14:paraId="6198761B" w14:textId="77777777" w:rsidR="0032401D" w:rsidRDefault="0032401D">
      <w:pPr>
        <w:pStyle w:val="GvdeMetni"/>
        <w:spacing w:before="11"/>
      </w:pPr>
    </w:p>
    <w:p w14:paraId="30F7C645" w14:textId="77777777" w:rsidR="0032401D" w:rsidRDefault="00000000">
      <w:pPr>
        <w:pStyle w:val="ListeParagraf"/>
        <w:numPr>
          <w:ilvl w:val="1"/>
          <w:numId w:val="2"/>
        </w:numPr>
        <w:tabs>
          <w:tab w:val="left" w:pos="1760"/>
        </w:tabs>
        <w:spacing w:line="249" w:lineRule="auto"/>
        <w:ind w:left="1365" w:firstLine="0"/>
        <w:jc w:val="both"/>
        <w:rPr>
          <w:rFonts w:ascii="Arial"/>
          <w:b/>
          <w:color w:val="231F20"/>
          <w:sz w:val="20"/>
        </w:rPr>
      </w:pPr>
      <w:r>
        <w:rPr>
          <w:color w:val="231F20"/>
          <w:sz w:val="20"/>
        </w:rPr>
        <w:t>This</w:t>
      </w:r>
      <w:r>
        <w:rPr>
          <w:color w:val="231F20"/>
          <w:spacing w:val="-14"/>
          <w:sz w:val="20"/>
        </w:rPr>
        <w:t xml:space="preserve"> </w:t>
      </w:r>
      <w:r>
        <w:rPr>
          <w:color w:val="231F20"/>
          <w:sz w:val="20"/>
        </w:rPr>
        <w:t>Agreement</w:t>
      </w:r>
      <w:r>
        <w:rPr>
          <w:color w:val="231F20"/>
          <w:spacing w:val="-4"/>
          <w:sz w:val="20"/>
        </w:rPr>
        <w:t xml:space="preserve"> </w:t>
      </w:r>
      <w:r>
        <w:rPr>
          <w:color w:val="231F20"/>
          <w:sz w:val="20"/>
        </w:rPr>
        <w:t>shall</w:t>
      </w:r>
      <w:r>
        <w:rPr>
          <w:color w:val="231F20"/>
          <w:spacing w:val="-4"/>
          <w:sz w:val="20"/>
        </w:rPr>
        <w:t xml:space="preserve"> </w:t>
      </w:r>
      <w:r>
        <w:rPr>
          <w:color w:val="231F20"/>
          <w:sz w:val="20"/>
        </w:rPr>
        <w:t>be</w:t>
      </w:r>
      <w:r>
        <w:rPr>
          <w:color w:val="231F20"/>
          <w:spacing w:val="-4"/>
          <w:sz w:val="20"/>
        </w:rPr>
        <w:t xml:space="preserve"> </w:t>
      </w:r>
      <w:r>
        <w:rPr>
          <w:color w:val="231F20"/>
          <w:sz w:val="20"/>
        </w:rPr>
        <w:t>governed</w:t>
      </w:r>
      <w:r>
        <w:rPr>
          <w:color w:val="231F20"/>
          <w:spacing w:val="-4"/>
          <w:sz w:val="20"/>
        </w:rPr>
        <w:t xml:space="preserve"> </w:t>
      </w:r>
      <w:r>
        <w:rPr>
          <w:color w:val="231F20"/>
          <w:sz w:val="20"/>
        </w:rPr>
        <w:t>by</w:t>
      </w:r>
      <w:r>
        <w:rPr>
          <w:color w:val="231F20"/>
          <w:spacing w:val="-4"/>
          <w:sz w:val="20"/>
        </w:rPr>
        <w:t xml:space="preserve"> </w:t>
      </w:r>
      <w:r>
        <w:rPr>
          <w:color w:val="231F20"/>
          <w:sz w:val="20"/>
        </w:rPr>
        <w:t>and</w:t>
      </w:r>
      <w:r>
        <w:rPr>
          <w:color w:val="231F20"/>
          <w:spacing w:val="-4"/>
          <w:sz w:val="20"/>
        </w:rPr>
        <w:t xml:space="preserve"> </w:t>
      </w:r>
      <w:r>
        <w:rPr>
          <w:color w:val="231F20"/>
          <w:sz w:val="20"/>
        </w:rPr>
        <w:t>construed</w:t>
      </w:r>
      <w:r>
        <w:rPr>
          <w:color w:val="231F20"/>
          <w:spacing w:val="-4"/>
          <w:sz w:val="20"/>
        </w:rPr>
        <w:t xml:space="preserve"> </w:t>
      </w:r>
      <w:r>
        <w:rPr>
          <w:color w:val="231F20"/>
          <w:sz w:val="20"/>
        </w:rPr>
        <w:t>in</w:t>
      </w:r>
      <w:r>
        <w:rPr>
          <w:color w:val="231F20"/>
          <w:spacing w:val="-4"/>
          <w:sz w:val="20"/>
        </w:rPr>
        <w:t xml:space="preserve"> </w:t>
      </w:r>
      <w:r>
        <w:rPr>
          <w:color w:val="231F20"/>
          <w:sz w:val="20"/>
        </w:rPr>
        <w:t>accordance</w:t>
      </w:r>
      <w:r>
        <w:rPr>
          <w:color w:val="231F20"/>
          <w:spacing w:val="-4"/>
          <w:sz w:val="20"/>
        </w:rPr>
        <w:t xml:space="preserve"> </w:t>
      </w:r>
      <w:r>
        <w:rPr>
          <w:color w:val="231F20"/>
          <w:sz w:val="20"/>
        </w:rPr>
        <w:t>with</w:t>
      </w:r>
      <w:r>
        <w:rPr>
          <w:color w:val="231F20"/>
          <w:spacing w:val="-4"/>
          <w:sz w:val="20"/>
        </w:rPr>
        <w:t xml:space="preserve"> </w:t>
      </w:r>
      <w:r>
        <w:rPr>
          <w:color w:val="231F20"/>
          <w:sz w:val="20"/>
        </w:rPr>
        <w:t>the</w:t>
      </w:r>
      <w:r>
        <w:rPr>
          <w:color w:val="231F20"/>
          <w:spacing w:val="-4"/>
          <w:sz w:val="20"/>
        </w:rPr>
        <w:t xml:space="preserve"> </w:t>
      </w:r>
      <w:r>
        <w:rPr>
          <w:color w:val="231F20"/>
          <w:sz w:val="20"/>
        </w:rPr>
        <w:t>laws</w:t>
      </w:r>
      <w:r>
        <w:rPr>
          <w:color w:val="231F20"/>
          <w:spacing w:val="-4"/>
          <w:sz w:val="20"/>
        </w:rPr>
        <w:t xml:space="preserve"> </w:t>
      </w:r>
      <w:r>
        <w:rPr>
          <w:color w:val="231F20"/>
          <w:sz w:val="20"/>
        </w:rPr>
        <w:t>of</w:t>
      </w:r>
      <w:r>
        <w:rPr>
          <w:color w:val="231F20"/>
          <w:spacing w:val="-4"/>
          <w:sz w:val="20"/>
        </w:rPr>
        <w:t xml:space="preserve"> </w:t>
      </w:r>
      <w:r>
        <w:rPr>
          <w:color w:val="231F20"/>
          <w:sz w:val="20"/>
        </w:rPr>
        <w:t>the</w:t>
      </w:r>
      <w:r>
        <w:rPr>
          <w:color w:val="231F20"/>
          <w:spacing w:val="-4"/>
          <w:sz w:val="20"/>
        </w:rPr>
        <w:t xml:space="preserve"> </w:t>
      </w:r>
      <w:r>
        <w:rPr>
          <w:color w:val="231F20"/>
          <w:sz w:val="20"/>
        </w:rPr>
        <w:t>place</w:t>
      </w:r>
      <w:r>
        <w:rPr>
          <w:color w:val="231F20"/>
          <w:spacing w:val="-4"/>
          <w:sz w:val="20"/>
        </w:rPr>
        <w:t xml:space="preserve"> </w:t>
      </w:r>
      <w:r>
        <w:rPr>
          <w:color w:val="231F20"/>
          <w:sz w:val="20"/>
        </w:rPr>
        <w:t>mutually agreed by the parties and any dispute arising out of or in connection with this</w:t>
      </w:r>
      <w:r>
        <w:rPr>
          <w:color w:val="231F20"/>
          <w:spacing w:val="-9"/>
          <w:sz w:val="20"/>
        </w:rPr>
        <w:t xml:space="preserve"> </w:t>
      </w:r>
      <w:r>
        <w:rPr>
          <w:color w:val="231F20"/>
          <w:sz w:val="20"/>
        </w:rPr>
        <w:t>Agreement shall be referred to arbitration at a mutually agreed place, subject to the procedures applicable there.</w:t>
      </w:r>
    </w:p>
    <w:p w14:paraId="2C7E2474" w14:textId="77777777" w:rsidR="0032401D" w:rsidRDefault="0032401D">
      <w:pPr>
        <w:pStyle w:val="GvdeMetni"/>
        <w:spacing w:before="11"/>
      </w:pPr>
    </w:p>
    <w:p w14:paraId="7E493261" w14:textId="77777777" w:rsidR="0032401D" w:rsidRDefault="00000000">
      <w:pPr>
        <w:pStyle w:val="ListeParagraf"/>
        <w:numPr>
          <w:ilvl w:val="1"/>
          <w:numId w:val="2"/>
        </w:numPr>
        <w:tabs>
          <w:tab w:val="left" w:pos="1760"/>
        </w:tabs>
        <w:spacing w:line="249" w:lineRule="auto"/>
        <w:ind w:left="1365" w:firstLine="0"/>
        <w:jc w:val="both"/>
        <w:rPr>
          <w:rFonts w:ascii="Arial"/>
          <w:b/>
          <w:color w:val="231F20"/>
          <w:sz w:val="20"/>
        </w:rPr>
      </w:pPr>
      <w:r>
        <w:rPr>
          <w:color w:val="231F20"/>
          <w:sz w:val="20"/>
        </w:rPr>
        <w:t>Notwithstanding</w:t>
      </w:r>
      <w:r>
        <w:rPr>
          <w:color w:val="231F20"/>
          <w:spacing w:val="-4"/>
          <w:sz w:val="20"/>
        </w:rPr>
        <w:t xml:space="preserve"> </w:t>
      </w:r>
      <w:r>
        <w:rPr>
          <w:color w:val="231F20"/>
          <w:sz w:val="20"/>
        </w:rPr>
        <w:t>Sub-clauses</w:t>
      </w:r>
      <w:r>
        <w:rPr>
          <w:color w:val="231F20"/>
          <w:spacing w:val="-4"/>
          <w:sz w:val="20"/>
        </w:rPr>
        <w:t xml:space="preserve"> </w:t>
      </w:r>
      <w:r>
        <w:rPr>
          <w:color w:val="231F20"/>
          <w:sz w:val="20"/>
        </w:rPr>
        <w:t>23(a),</w:t>
      </w:r>
      <w:r>
        <w:rPr>
          <w:color w:val="231F20"/>
          <w:spacing w:val="-4"/>
          <w:sz w:val="20"/>
        </w:rPr>
        <w:t xml:space="preserve"> </w:t>
      </w:r>
      <w:r>
        <w:rPr>
          <w:color w:val="231F20"/>
          <w:sz w:val="20"/>
        </w:rPr>
        <w:t>23(b)</w:t>
      </w:r>
      <w:r>
        <w:rPr>
          <w:color w:val="231F20"/>
          <w:spacing w:val="-4"/>
          <w:sz w:val="20"/>
        </w:rPr>
        <w:t xml:space="preserve"> </w:t>
      </w:r>
      <w:r>
        <w:rPr>
          <w:color w:val="231F20"/>
          <w:sz w:val="20"/>
        </w:rPr>
        <w:t>or</w:t>
      </w:r>
      <w:r>
        <w:rPr>
          <w:color w:val="231F20"/>
          <w:spacing w:val="-4"/>
          <w:sz w:val="20"/>
        </w:rPr>
        <w:t xml:space="preserve"> </w:t>
      </w:r>
      <w:r>
        <w:rPr>
          <w:color w:val="231F20"/>
          <w:sz w:val="20"/>
        </w:rPr>
        <w:t>23(c)</w:t>
      </w:r>
      <w:r>
        <w:rPr>
          <w:color w:val="231F20"/>
          <w:spacing w:val="-4"/>
          <w:sz w:val="20"/>
        </w:rPr>
        <w:t xml:space="preserve"> </w:t>
      </w:r>
      <w:r>
        <w:rPr>
          <w:color w:val="231F20"/>
          <w:sz w:val="20"/>
        </w:rPr>
        <w:t>above,</w:t>
      </w:r>
      <w:r>
        <w:rPr>
          <w:color w:val="231F20"/>
          <w:spacing w:val="-4"/>
          <w:sz w:val="20"/>
        </w:rPr>
        <w:t xml:space="preserve"> </w:t>
      </w:r>
      <w:r>
        <w:rPr>
          <w:color w:val="231F20"/>
          <w:sz w:val="20"/>
        </w:rPr>
        <w:t>the</w:t>
      </w:r>
      <w:r>
        <w:rPr>
          <w:color w:val="231F20"/>
          <w:spacing w:val="-4"/>
          <w:sz w:val="20"/>
        </w:rPr>
        <w:t xml:space="preserve"> </w:t>
      </w:r>
      <w:r>
        <w:rPr>
          <w:color w:val="231F20"/>
          <w:sz w:val="20"/>
        </w:rPr>
        <w:t>parties</w:t>
      </w:r>
      <w:r>
        <w:rPr>
          <w:color w:val="231F20"/>
          <w:spacing w:val="-4"/>
          <w:sz w:val="20"/>
        </w:rPr>
        <w:t xml:space="preserve"> </w:t>
      </w:r>
      <w:r>
        <w:rPr>
          <w:color w:val="231F20"/>
          <w:sz w:val="20"/>
        </w:rPr>
        <w:t>may</w:t>
      </w:r>
      <w:r>
        <w:rPr>
          <w:color w:val="231F20"/>
          <w:spacing w:val="-4"/>
          <w:sz w:val="20"/>
        </w:rPr>
        <w:t xml:space="preserve"> </w:t>
      </w:r>
      <w:r>
        <w:rPr>
          <w:color w:val="231F20"/>
          <w:sz w:val="20"/>
        </w:rPr>
        <w:t>agree</w:t>
      </w:r>
      <w:r>
        <w:rPr>
          <w:color w:val="231F20"/>
          <w:spacing w:val="-4"/>
          <w:sz w:val="20"/>
        </w:rPr>
        <w:t xml:space="preserve"> </w:t>
      </w:r>
      <w:r>
        <w:rPr>
          <w:color w:val="231F20"/>
          <w:sz w:val="20"/>
        </w:rPr>
        <w:t>at</w:t>
      </w:r>
      <w:r>
        <w:rPr>
          <w:color w:val="231F20"/>
          <w:spacing w:val="-4"/>
          <w:sz w:val="20"/>
        </w:rPr>
        <w:t xml:space="preserve"> </w:t>
      </w:r>
      <w:r>
        <w:rPr>
          <w:color w:val="231F20"/>
          <w:sz w:val="20"/>
        </w:rPr>
        <w:t>any</w:t>
      </w:r>
      <w:r>
        <w:rPr>
          <w:color w:val="231F20"/>
          <w:spacing w:val="-4"/>
          <w:sz w:val="20"/>
        </w:rPr>
        <w:t xml:space="preserve"> </w:t>
      </w:r>
      <w:r>
        <w:rPr>
          <w:color w:val="231F20"/>
          <w:sz w:val="20"/>
        </w:rPr>
        <w:t>time</w:t>
      </w:r>
      <w:r>
        <w:rPr>
          <w:color w:val="231F20"/>
          <w:spacing w:val="-4"/>
          <w:sz w:val="20"/>
        </w:rPr>
        <w:t xml:space="preserve"> </w:t>
      </w:r>
      <w:r>
        <w:rPr>
          <w:color w:val="231F20"/>
          <w:sz w:val="20"/>
        </w:rPr>
        <w:t>to</w:t>
      </w:r>
      <w:r>
        <w:rPr>
          <w:color w:val="231F20"/>
          <w:spacing w:val="-4"/>
          <w:sz w:val="20"/>
        </w:rPr>
        <w:t xml:space="preserve"> </w:t>
      </w:r>
      <w:r>
        <w:rPr>
          <w:color w:val="231F20"/>
          <w:sz w:val="20"/>
        </w:rPr>
        <w:t>refer</w:t>
      </w:r>
      <w:r>
        <w:rPr>
          <w:color w:val="231F20"/>
          <w:spacing w:val="-4"/>
          <w:sz w:val="20"/>
        </w:rPr>
        <w:t xml:space="preserve"> </w:t>
      </w:r>
      <w:r>
        <w:rPr>
          <w:color w:val="231F20"/>
          <w:sz w:val="20"/>
        </w:rPr>
        <w:t>to mediation any difference and/or dispute arising out of or in connection with this</w:t>
      </w:r>
      <w:r>
        <w:rPr>
          <w:color w:val="231F20"/>
          <w:spacing w:val="-2"/>
          <w:sz w:val="20"/>
        </w:rPr>
        <w:t xml:space="preserve"> </w:t>
      </w:r>
      <w:r>
        <w:rPr>
          <w:color w:val="231F20"/>
          <w:sz w:val="20"/>
        </w:rPr>
        <w:t>Agreement.</w:t>
      </w:r>
    </w:p>
    <w:p w14:paraId="591EB4F0" w14:textId="77777777" w:rsidR="0032401D" w:rsidRDefault="0032401D">
      <w:pPr>
        <w:pStyle w:val="GvdeMetni"/>
        <w:spacing w:before="10"/>
      </w:pPr>
    </w:p>
    <w:p w14:paraId="0A104537" w14:textId="77777777" w:rsidR="0032401D" w:rsidRDefault="00000000">
      <w:pPr>
        <w:pStyle w:val="ListeParagraf"/>
        <w:numPr>
          <w:ilvl w:val="2"/>
          <w:numId w:val="2"/>
        </w:numPr>
        <w:tabs>
          <w:tab w:val="left" w:pos="1759"/>
          <w:tab w:val="left" w:pos="1761"/>
        </w:tabs>
        <w:spacing w:before="1" w:line="249" w:lineRule="auto"/>
        <w:jc w:val="both"/>
        <w:rPr>
          <w:sz w:val="20"/>
        </w:rPr>
      </w:pPr>
      <w:r>
        <w:rPr>
          <w:color w:val="010202"/>
          <w:sz w:val="20"/>
        </w:rPr>
        <w:t>In</w:t>
      </w:r>
      <w:r>
        <w:rPr>
          <w:color w:val="010202"/>
          <w:spacing w:val="-6"/>
          <w:sz w:val="20"/>
        </w:rPr>
        <w:t xml:space="preserve"> </w:t>
      </w:r>
      <w:r>
        <w:rPr>
          <w:color w:val="010202"/>
          <w:sz w:val="20"/>
        </w:rPr>
        <w:t>the</w:t>
      </w:r>
      <w:r>
        <w:rPr>
          <w:color w:val="010202"/>
          <w:spacing w:val="-6"/>
          <w:sz w:val="20"/>
        </w:rPr>
        <w:t xml:space="preserve"> </w:t>
      </w:r>
      <w:r>
        <w:rPr>
          <w:color w:val="010202"/>
          <w:sz w:val="20"/>
        </w:rPr>
        <w:t>case</w:t>
      </w:r>
      <w:r>
        <w:rPr>
          <w:color w:val="010202"/>
          <w:spacing w:val="-6"/>
          <w:sz w:val="20"/>
        </w:rPr>
        <w:t xml:space="preserve"> </w:t>
      </w:r>
      <w:r>
        <w:rPr>
          <w:color w:val="010202"/>
          <w:sz w:val="20"/>
        </w:rPr>
        <w:t>of</w:t>
      </w:r>
      <w:r>
        <w:rPr>
          <w:color w:val="010202"/>
          <w:spacing w:val="-6"/>
          <w:sz w:val="20"/>
        </w:rPr>
        <w:t xml:space="preserve"> </w:t>
      </w:r>
      <w:r>
        <w:rPr>
          <w:color w:val="010202"/>
          <w:sz w:val="20"/>
        </w:rPr>
        <w:t>a</w:t>
      </w:r>
      <w:r>
        <w:rPr>
          <w:color w:val="010202"/>
          <w:spacing w:val="-6"/>
          <w:sz w:val="20"/>
        </w:rPr>
        <w:t xml:space="preserve"> </w:t>
      </w:r>
      <w:r>
        <w:rPr>
          <w:color w:val="010202"/>
          <w:sz w:val="20"/>
        </w:rPr>
        <w:t>dispute</w:t>
      </w:r>
      <w:r>
        <w:rPr>
          <w:color w:val="010202"/>
          <w:spacing w:val="-6"/>
          <w:sz w:val="20"/>
        </w:rPr>
        <w:t xml:space="preserve"> </w:t>
      </w:r>
      <w:r>
        <w:rPr>
          <w:color w:val="010202"/>
          <w:sz w:val="20"/>
        </w:rPr>
        <w:t>in</w:t>
      </w:r>
      <w:r>
        <w:rPr>
          <w:color w:val="010202"/>
          <w:spacing w:val="-6"/>
          <w:sz w:val="20"/>
        </w:rPr>
        <w:t xml:space="preserve"> </w:t>
      </w:r>
      <w:r>
        <w:rPr>
          <w:color w:val="010202"/>
          <w:sz w:val="20"/>
        </w:rPr>
        <w:t>respect</w:t>
      </w:r>
      <w:r>
        <w:rPr>
          <w:color w:val="010202"/>
          <w:spacing w:val="-6"/>
          <w:sz w:val="20"/>
        </w:rPr>
        <w:t xml:space="preserve"> </w:t>
      </w:r>
      <w:r>
        <w:rPr>
          <w:color w:val="010202"/>
          <w:sz w:val="20"/>
        </w:rPr>
        <w:t>of</w:t>
      </w:r>
      <w:r>
        <w:rPr>
          <w:color w:val="010202"/>
          <w:spacing w:val="-6"/>
          <w:sz w:val="20"/>
        </w:rPr>
        <w:t xml:space="preserve"> </w:t>
      </w:r>
      <w:r>
        <w:rPr>
          <w:color w:val="010202"/>
          <w:sz w:val="20"/>
        </w:rPr>
        <w:t>which</w:t>
      </w:r>
      <w:r>
        <w:rPr>
          <w:color w:val="010202"/>
          <w:spacing w:val="-6"/>
          <w:sz w:val="20"/>
        </w:rPr>
        <w:t xml:space="preserve"> </w:t>
      </w:r>
      <w:r>
        <w:rPr>
          <w:color w:val="010202"/>
          <w:sz w:val="20"/>
        </w:rPr>
        <w:t>arbitration</w:t>
      </w:r>
      <w:r>
        <w:rPr>
          <w:color w:val="010202"/>
          <w:spacing w:val="-6"/>
          <w:sz w:val="20"/>
        </w:rPr>
        <w:t xml:space="preserve"> </w:t>
      </w:r>
      <w:r>
        <w:rPr>
          <w:color w:val="010202"/>
          <w:sz w:val="20"/>
        </w:rPr>
        <w:t>has</w:t>
      </w:r>
      <w:r>
        <w:rPr>
          <w:color w:val="010202"/>
          <w:spacing w:val="-6"/>
          <w:sz w:val="20"/>
        </w:rPr>
        <w:t xml:space="preserve"> </w:t>
      </w:r>
      <w:r>
        <w:rPr>
          <w:color w:val="010202"/>
          <w:sz w:val="20"/>
        </w:rPr>
        <w:t>been</w:t>
      </w:r>
      <w:r>
        <w:rPr>
          <w:color w:val="010202"/>
          <w:spacing w:val="-6"/>
          <w:sz w:val="20"/>
        </w:rPr>
        <w:t xml:space="preserve"> </w:t>
      </w:r>
      <w:r>
        <w:rPr>
          <w:color w:val="010202"/>
          <w:sz w:val="20"/>
        </w:rPr>
        <w:t>commenced</w:t>
      </w:r>
      <w:r>
        <w:rPr>
          <w:color w:val="010202"/>
          <w:spacing w:val="-6"/>
          <w:sz w:val="20"/>
        </w:rPr>
        <w:t xml:space="preserve"> </w:t>
      </w:r>
      <w:r>
        <w:rPr>
          <w:color w:val="010202"/>
          <w:sz w:val="20"/>
        </w:rPr>
        <w:t>under</w:t>
      </w:r>
      <w:r>
        <w:rPr>
          <w:color w:val="010202"/>
          <w:spacing w:val="-6"/>
          <w:sz w:val="20"/>
        </w:rPr>
        <w:t xml:space="preserve"> </w:t>
      </w:r>
      <w:r>
        <w:rPr>
          <w:color w:val="010202"/>
          <w:sz w:val="20"/>
        </w:rPr>
        <w:t>Sub-clauses</w:t>
      </w:r>
      <w:r>
        <w:rPr>
          <w:color w:val="010202"/>
          <w:spacing w:val="-6"/>
          <w:sz w:val="20"/>
        </w:rPr>
        <w:t xml:space="preserve"> </w:t>
      </w:r>
      <w:r>
        <w:rPr>
          <w:color w:val="010202"/>
          <w:sz w:val="20"/>
        </w:rPr>
        <w:t>23(a), 23(b) or 23(c) above, the following shall apply:</w:t>
      </w:r>
    </w:p>
    <w:p w14:paraId="2D3C0348" w14:textId="77777777" w:rsidR="0032401D" w:rsidRDefault="0032401D">
      <w:pPr>
        <w:pStyle w:val="GvdeMetni"/>
        <w:spacing w:before="10"/>
      </w:pPr>
    </w:p>
    <w:p w14:paraId="7256B2C0" w14:textId="77777777" w:rsidR="0032401D" w:rsidRDefault="00000000">
      <w:pPr>
        <w:pStyle w:val="ListeParagraf"/>
        <w:numPr>
          <w:ilvl w:val="2"/>
          <w:numId w:val="2"/>
        </w:numPr>
        <w:tabs>
          <w:tab w:val="left" w:pos="1761"/>
        </w:tabs>
        <w:spacing w:line="249" w:lineRule="auto"/>
        <w:jc w:val="both"/>
        <w:rPr>
          <w:sz w:val="20"/>
        </w:rPr>
      </w:pPr>
      <w:r>
        <w:rPr>
          <w:color w:val="010202"/>
          <w:sz w:val="20"/>
        </w:rPr>
        <w:t>Either party may at any time and from time to time elect to refer the dispute or part of the dispute to mediation by service on the other party of a written notice (the “Mediation Notice”) calling on the other party to agree to mediation.</w:t>
      </w:r>
    </w:p>
    <w:p w14:paraId="0314688A" w14:textId="77777777" w:rsidR="0032401D" w:rsidRDefault="0032401D">
      <w:pPr>
        <w:pStyle w:val="GvdeMetni"/>
        <w:spacing w:before="11"/>
      </w:pPr>
    </w:p>
    <w:p w14:paraId="40FB221E" w14:textId="77777777" w:rsidR="0032401D" w:rsidRDefault="00000000">
      <w:pPr>
        <w:pStyle w:val="ListeParagraf"/>
        <w:numPr>
          <w:ilvl w:val="2"/>
          <w:numId w:val="2"/>
        </w:numPr>
        <w:tabs>
          <w:tab w:val="left" w:pos="1761"/>
        </w:tabs>
        <w:spacing w:line="249" w:lineRule="auto"/>
        <w:jc w:val="both"/>
        <w:rPr>
          <w:sz w:val="20"/>
        </w:rPr>
      </w:pPr>
      <w:r>
        <w:rPr>
          <w:color w:val="010202"/>
          <w:sz w:val="20"/>
        </w:rPr>
        <w:t>The</w:t>
      </w:r>
      <w:r>
        <w:rPr>
          <w:color w:val="010202"/>
          <w:spacing w:val="-3"/>
          <w:sz w:val="20"/>
        </w:rPr>
        <w:t xml:space="preserve"> </w:t>
      </w:r>
      <w:r>
        <w:rPr>
          <w:color w:val="010202"/>
          <w:sz w:val="20"/>
        </w:rPr>
        <w:t>other</w:t>
      </w:r>
      <w:r>
        <w:rPr>
          <w:color w:val="010202"/>
          <w:spacing w:val="-3"/>
          <w:sz w:val="20"/>
        </w:rPr>
        <w:t xml:space="preserve"> </w:t>
      </w:r>
      <w:r>
        <w:rPr>
          <w:color w:val="010202"/>
          <w:sz w:val="20"/>
        </w:rPr>
        <w:t>party</w:t>
      </w:r>
      <w:r>
        <w:rPr>
          <w:color w:val="010202"/>
          <w:spacing w:val="-3"/>
          <w:sz w:val="20"/>
        </w:rPr>
        <w:t xml:space="preserve"> </w:t>
      </w:r>
      <w:r>
        <w:rPr>
          <w:color w:val="010202"/>
          <w:sz w:val="20"/>
        </w:rPr>
        <w:t>shall</w:t>
      </w:r>
      <w:r>
        <w:rPr>
          <w:color w:val="010202"/>
          <w:spacing w:val="-3"/>
          <w:sz w:val="20"/>
        </w:rPr>
        <w:t xml:space="preserve"> </w:t>
      </w:r>
      <w:r>
        <w:rPr>
          <w:color w:val="010202"/>
          <w:sz w:val="20"/>
        </w:rPr>
        <w:t>thereupon</w:t>
      </w:r>
      <w:r>
        <w:rPr>
          <w:color w:val="010202"/>
          <w:spacing w:val="-3"/>
          <w:sz w:val="20"/>
        </w:rPr>
        <w:t xml:space="preserve"> </w:t>
      </w:r>
      <w:r>
        <w:rPr>
          <w:color w:val="010202"/>
          <w:sz w:val="20"/>
        </w:rPr>
        <w:t>within</w:t>
      </w:r>
      <w:r>
        <w:rPr>
          <w:color w:val="010202"/>
          <w:spacing w:val="-3"/>
          <w:sz w:val="20"/>
        </w:rPr>
        <w:t xml:space="preserve"> </w:t>
      </w:r>
      <w:r>
        <w:rPr>
          <w:color w:val="010202"/>
          <w:sz w:val="20"/>
        </w:rPr>
        <w:t>14</w:t>
      </w:r>
      <w:r>
        <w:rPr>
          <w:color w:val="010202"/>
          <w:spacing w:val="-3"/>
          <w:sz w:val="20"/>
        </w:rPr>
        <w:t xml:space="preserve"> </w:t>
      </w:r>
      <w:r>
        <w:rPr>
          <w:color w:val="010202"/>
          <w:sz w:val="20"/>
        </w:rPr>
        <w:t>calendar</w:t>
      </w:r>
      <w:r>
        <w:rPr>
          <w:color w:val="010202"/>
          <w:spacing w:val="-3"/>
          <w:sz w:val="20"/>
        </w:rPr>
        <w:t xml:space="preserve"> </w:t>
      </w:r>
      <w:r>
        <w:rPr>
          <w:color w:val="010202"/>
          <w:sz w:val="20"/>
        </w:rPr>
        <w:t>days</w:t>
      </w:r>
      <w:r>
        <w:rPr>
          <w:color w:val="010202"/>
          <w:spacing w:val="-3"/>
          <w:sz w:val="20"/>
        </w:rPr>
        <w:t xml:space="preserve"> </w:t>
      </w:r>
      <w:r>
        <w:rPr>
          <w:color w:val="010202"/>
          <w:sz w:val="20"/>
        </w:rPr>
        <w:t>of</w:t>
      </w:r>
      <w:r>
        <w:rPr>
          <w:color w:val="010202"/>
          <w:spacing w:val="-3"/>
          <w:sz w:val="20"/>
        </w:rPr>
        <w:t xml:space="preserve"> </w:t>
      </w:r>
      <w:r>
        <w:rPr>
          <w:color w:val="010202"/>
          <w:sz w:val="20"/>
        </w:rPr>
        <w:t>receipt</w:t>
      </w:r>
      <w:r>
        <w:rPr>
          <w:color w:val="010202"/>
          <w:spacing w:val="-3"/>
          <w:sz w:val="20"/>
        </w:rPr>
        <w:t xml:space="preserve"> </w:t>
      </w:r>
      <w:r>
        <w:rPr>
          <w:color w:val="010202"/>
          <w:sz w:val="20"/>
        </w:rPr>
        <w:t>of</w:t>
      </w:r>
      <w:r>
        <w:rPr>
          <w:color w:val="010202"/>
          <w:spacing w:val="-3"/>
          <w:sz w:val="20"/>
        </w:rPr>
        <w:t xml:space="preserve"> </w:t>
      </w:r>
      <w:r>
        <w:rPr>
          <w:color w:val="010202"/>
          <w:sz w:val="20"/>
        </w:rPr>
        <w:t>the</w:t>
      </w:r>
      <w:r>
        <w:rPr>
          <w:color w:val="010202"/>
          <w:spacing w:val="-3"/>
          <w:sz w:val="20"/>
        </w:rPr>
        <w:t xml:space="preserve"> </w:t>
      </w:r>
      <w:r>
        <w:rPr>
          <w:color w:val="010202"/>
          <w:sz w:val="20"/>
        </w:rPr>
        <w:t>Mediation</w:t>
      </w:r>
      <w:r>
        <w:rPr>
          <w:color w:val="010202"/>
          <w:spacing w:val="-3"/>
          <w:sz w:val="20"/>
        </w:rPr>
        <w:t xml:space="preserve"> </w:t>
      </w:r>
      <w:r>
        <w:rPr>
          <w:color w:val="010202"/>
          <w:sz w:val="20"/>
        </w:rPr>
        <w:t>Notice</w:t>
      </w:r>
      <w:r>
        <w:rPr>
          <w:color w:val="010202"/>
          <w:spacing w:val="-3"/>
          <w:sz w:val="20"/>
        </w:rPr>
        <w:t xml:space="preserve"> </w:t>
      </w:r>
      <w:r>
        <w:rPr>
          <w:color w:val="010202"/>
          <w:sz w:val="20"/>
        </w:rPr>
        <w:t>confirm</w:t>
      </w:r>
      <w:r>
        <w:rPr>
          <w:color w:val="010202"/>
          <w:spacing w:val="-3"/>
          <w:sz w:val="20"/>
        </w:rPr>
        <w:t xml:space="preserve"> </w:t>
      </w:r>
      <w:r>
        <w:rPr>
          <w:color w:val="010202"/>
          <w:sz w:val="20"/>
        </w:rPr>
        <w:t>that they</w:t>
      </w:r>
      <w:r>
        <w:rPr>
          <w:color w:val="010202"/>
          <w:spacing w:val="-2"/>
          <w:sz w:val="20"/>
        </w:rPr>
        <w:t xml:space="preserve"> </w:t>
      </w:r>
      <w:r>
        <w:rPr>
          <w:color w:val="010202"/>
          <w:sz w:val="20"/>
        </w:rPr>
        <w:t>agree</w:t>
      </w:r>
      <w:r>
        <w:rPr>
          <w:color w:val="010202"/>
          <w:spacing w:val="-2"/>
          <w:sz w:val="20"/>
        </w:rPr>
        <w:t xml:space="preserve"> </w:t>
      </w:r>
      <w:r>
        <w:rPr>
          <w:color w:val="010202"/>
          <w:sz w:val="20"/>
        </w:rPr>
        <w:t>to</w:t>
      </w:r>
      <w:r>
        <w:rPr>
          <w:color w:val="010202"/>
          <w:spacing w:val="-2"/>
          <w:sz w:val="20"/>
        </w:rPr>
        <w:t xml:space="preserve"> </w:t>
      </w:r>
      <w:r>
        <w:rPr>
          <w:color w:val="010202"/>
          <w:sz w:val="20"/>
        </w:rPr>
        <w:t>mediation,</w:t>
      </w:r>
      <w:r>
        <w:rPr>
          <w:color w:val="010202"/>
          <w:spacing w:val="-2"/>
          <w:sz w:val="20"/>
        </w:rPr>
        <w:t xml:space="preserve"> </w:t>
      </w:r>
      <w:r>
        <w:rPr>
          <w:color w:val="010202"/>
          <w:sz w:val="20"/>
        </w:rPr>
        <w:t>in</w:t>
      </w:r>
      <w:r>
        <w:rPr>
          <w:color w:val="010202"/>
          <w:spacing w:val="-2"/>
          <w:sz w:val="20"/>
        </w:rPr>
        <w:t xml:space="preserve"> </w:t>
      </w:r>
      <w:r>
        <w:rPr>
          <w:color w:val="010202"/>
          <w:sz w:val="20"/>
        </w:rPr>
        <w:t>which</w:t>
      </w:r>
      <w:r>
        <w:rPr>
          <w:color w:val="010202"/>
          <w:spacing w:val="-2"/>
          <w:sz w:val="20"/>
        </w:rPr>
        <w:t xml:space="preserve"> </w:t>
      </w:r>
      <w:r>
        <w:rPr>
          <w:color w:val="010202"/>
          <w:sz w:val="20"/>
        </w:rPr>
        <w:t>case</w:t>
      </w:r>
      <w:r>
        <w:rPr>
          <w:color w:val="010202"/>
          <w:spacing w:val="-2"/>
          <w:sz w:val="20"/>
        </w:rPr>
        <w:t xml:space="preserve"> </w:t>
      </w:r>
      <w:r>
        <w:rPr>
          <w:color w:val="010202"/>
          <w:sz w:val="20"/>
        </w:rPr>
        <w:t>the</w:t>
      </w:r>
      <w:r>
        <w:rPr>
          <w:color w:val="010202"/>
          <w:spacing w:val="-2"/>
          <w:sz w:val="20"/>
        </w:rPr>
        <w:t xml:space="preserve"> </w:t>
      </w:r>
      <w:r>
        <w:rPr>
          <w:color w:val="010202"/>
          <w:sz w:val="20"/>
        </w:rPr>
        <w:t>parties</w:t>
      </w:r>
      <w:r>
        <w:rPr>
          <w:color w:val="010202"/>
          <w:spacing w:val="-2"/>
          <w:sz w:val="20"/>
        </w:rPr>
        <w:t xml:space="preserve"> </w:t>
      </w:r>
      <w:r>
        <w:rPr>
          <w:color w:val="010202"/>
          <w:sz w:val="20"/>
        </w:rPr>
        <w:t>shall</w:t>
      </w:r>
      <w:r>
        <w:rPr>
          <w:color w:val="010202"/>
          <w:spacing w:val="-2"/>
          <w:sz w:val="20"/>
        </w:rPr>
        <w:t xml:space="preserve"> </w:t>
      </w:r>
      <w:r>
        <w:rPr>
          <w:color w:val="010202"/>
          <w:sz w:val="20"/>
        </w:rPr>
        <w:t>thereafter</w:t>
      </w:r>
      <w:r>
        <w:rPr>
          <w:color w:val="010202"/>
          <w:spacing w:val="-2"/>
          <w:sz w:val="20"/>
        </w:rPr>
        <w:t xml:space="preserve"> </w:t>
      </w:r>
      <w:r>
        <w:rPr>
          <w:color w:val="010202"/>
          <w:sz w:val="20"/>
        </w:rPr>
        <w:t>agree</w:t>
      </w:r>
      <w:r>
        <w:rPr>
          <w:color w:val="010202"/>
          <w:spacing w:val="-2"/>
          <w:sz w:val="20"/>
        </w:rPr>
        <w:t xml:space="preserve"> </w:t>
      </w:r>
      <w:r>
        <w:rPr>
          <w:color w:val="010202"/>
          <w:sz w:val="20"/>
        </w:rPr>
        <w:t>a</w:t>
      </w:r>
      <w:r>
        <w:rPr>
          <w:color w:val="010202"/>
          <w:spacing w:val="-2"/>
          <w:sz w:val="20"/>
        </w:rPr>
        <w:t xml:space="preserve"> </w:t>
      </w:r>
      <w:r>
        <w:rPr>
          <w:color w:val="010202"/>
          <w:sz w:val="20"/>
        </w:rPr>
        <w:t>mediator</w:t>
      </w:r>
      <w:r>
        <w:rPr>
          <w:color w:val="010202"/>
          <w:spacing w:val="-2"/>
          <w:sz w:val="20"/>
        </w:rPr>
        <w:t xml:space="preserve"> </w:t>
      </w:r>
      <w:r>
        <w:rPr>
          <w:color w:val="010202"/>
          <w:sz w:val="20"/>
        </w:rPr>
        <w:t>within</w:t>
      </w:r>
      <w:r>
        <w:rPr>
          <w:color w:val="010202"/>
          <w:spacing w:val="-2"/>
          <w:sz w:val="20"/>
        </w:rPr>
        <w:t xml:space="preserve"> </w:t>
      </w:r>
      <w:r>
        <w:rPr>
          <w:color w:val="010202"/>
          <w:sz w:val="20"/>
        </w:rPr>
        <w:t>a</w:t>
      </w:r>
      <w:r>
        <w:rPr>
          <w:color w:val="010202"/>
          <w:spacing w:val="-2"/>
          <w:sz w:val="20"/>
        </w:rPr>
        <w:t xml:space="preserve"> </w:t>
      </w:r>
      <w:r>
        <w:rPr>
          <w:color w:val="010202"/>
          <w:sz w:val="20"/>
        </w:rPr>
        <w:t>further</w:t>
      </w:r>
      <w:r>
        <w:rPr>
          <w:color w:val="010202"/>
          <w:spacing w:val="-2"/>
          <w:sz w:val="20"/>
        </w:rPr>
        <w:t xml:space="preserve"> </w:t>
      </w:r>
      <w:r>
        <w:rPr>
          <w:color w:val="010202"/>
          <w:sz w:val="20"/>
        </w:rPr>
        <w:t>14 calendar</w:t>
      </w:r>
      <w:r>
        <w:rPr>
          <w:color w:val="010202"/>
          <w:spacing w:val="-2"/>
          <w:sz w:val="20"/>
        </w:rPr>
        <w:t xml:space="preserve"> </w:t>
      </w:r>
      <w:r>
        <w:rPr>
          <w:color w:val="010202"/>
          <w:sz w:val="20"/>
        </w:rPr>
        <w:t>days,</w:t>
      </w:r>
      <w:r>
        <w:rPr>
          <w:color w:val="010202"/>
          <w:spacing w:val="-2"/>
          <w:sz w:val="20"/>
        </w:rPr>
        <w:t xml:space="preserve"> </w:t>
      </w:r>
      <w:r>
        <w:rPr>
          <w:color w:val="010202"/>
          <w:sz w:val="20"/>
        </w:rPr>
        <w:t>failing</w:t>
      </w:r>
      <w:r>
        <w:rPr>
          <w:color w:val="010202"/>
          <w:spacing w:val="-2"/>
          <w:sz w:val="20"/>
        </w:rPr>
        <w:t xml:space="preserve"> </w:t>
      </w:r>
      <w:r>
        <w:rPr>
          <w:color w:val="010202"/>
          <w:sz w:val="20"/>
        </w:rPr>
        <w:t>which</w:t>
      </w:r>
      <w:r>
        <w:rPr>
          <w:color w:val="010202"/>
          <w:spacing w:val="-2"/>
          <w:sz w:val="20"/>
        </w:rPr>
        <w:t xml:space="preserve"> </w:t>
      </w:r>
      <w:r>
        <w:rPr>
          <w:color w:val="010202"/>
          <w:sz w:val="20"/>
        </w:rPr>
        <w:t>on</w:t>
      </w:r>
      <w:r>
        <w:rPr>
          <w:color w:val="010202"/>
          <w:spacing w:val="-2"/>
          <w:sz w:val="20"/>
        </w:rPr>
        <w:t xml:space="preserve"> </w:t>
      </w:r>
      <w:r>
        <w:rPr>
          <w:color w:val="010202"/>
          <w:sz w:val="20"/>
        </w:rPr>
        <w:t>the</w:t>
      </w:r>
      <w:r>
        <w:rPr>
          <w:color w:val="010202"/>
          <w:spacing w:val="-2"/>
          <w:sz w:val="20"/>
        </w:rPr>
        <w:t xml:space="preserve"> </w:t>
      </w:r>
      <w:r>
        <w:rPr>
          <w:color w:val="010202"/>
          <w:sz w:val="20"/>
        </w:rPr>
        <w:t>application</w:t>
      </w:r>
      <w:r>
        <w:rPr>
          <w:color w:val="010202"/>
          <w:spacing w:val="-2"/>
          <w:sz w:val="20"/>
        </w:rPr>
        <w:t xml:space="preserve"> </w:t>
      </w:r>
      <w:r>
        <w:rPr>
          <w:color w:val="010202"/>
          <w:sz w:val="20"/>
        </w:rPr>
        <w:t>of</w:t>
      </w:r>
      <w:r>
        <w:rPr>
          <w:color w:val="010202"/>
          <w:spacing w:val="-2"/>
          <w:sz w:val="20"/>
        </w:rPr>
        <w:t xml:space="preserve"> </w:t>
      </w:r>
      <w:r>
        <w:rPr>
          <w:color w:val="010202"/>
          <w:sz w:val="20"/>
        </w:rPr>
        <w:t>either</w:t>
      </w:r>
      <w:r>
        <w:rPr>
          <w:color w:val="010202"/>
          <w:spacing w:val="-2"/>
          <w:sz w:val="20"/>
        </w:rPr>
        <w:t xml:space="preserve"> </w:t>
      </w:r>
      <w:r>
        <w:rPr>
          <w:color w:val="010202"/>
          <w:sz w:val="20"/>
        </w:rPr>
        <w:t>party</w:t>
      </w:r>
      <w:r>
        <w:rPr>
          <w:color w:val="010202"/>
          <w:spacing w:val="-2"/>
          <w:sz w:val="20"/>
        </w:rPr>
        <w:t xml:space="preserve"> </w:t>
      </w:r>
      <w:r>
        <w:rPr>
          <w:color w:val="010202"/>
          <w:sz w:val="20"/>
        </w:rPr>
        <w:t>a</w:t>
      </w:r>
      <w:r>
        <w:rPr>
          <w:color w:val="010202"/>
          <w:spacing w:val="-2"/>
          <w:sz w:val="20"/>
        </w:rPr>
        <w:t xml:space="preserve"> </w:t>
      </w:r>
      <w:r>
        <w:rPr>
          <w:color w:val="010202"/>
          <w:sz w:val="20"/>
        </w:rPr>
        <w:t>mediator</w:t>
      </w:r>
      <w:r>
        <w:rPr>
          <w:color w:val="010202"/>
          <w:spacing w:val="-2"/>
          <w:sz w:val="20"/>
        </w:rPr>
        <w:t xml:space="preserve"> </w:t>
      </w:r>
      <w:r>
        <w:rPr>
          <w:color w:val="010202"/>
          <w:sz w:val="20"/>
        </w:rPr>
        <w:t>will</w:t>
      </w:r>
      <w:r>
        <w:rPr>
          <w:color w:val="010202"/>
          <w:spacing w:val="-2"/>
          <w:sz w:val="20"/>
        </w:rPr>
        <w:t xml:space="preserve"> </w:t>
      </w:r>
      <w:r>
        <w:rPr>
          <w:color w:val="010202"/>
          <w:sz w:val="20"/>
        </w:rPr>
        <w:t>be</w:t>
      </w:r>
      <w:r>
        <w:rPr>
          <w:color w:val="010202"/>
          <w:spacing w:val="-2"/>
          <w:sz w:val="20"/>
        </w:rPr>
        <w:t xml:space="preserve"> </w:t>
      </w:r>
      <w:r>
        <w:rPr>
          <w:color w:val="010202"/>
          <w:sz w:val="20"/>
        </w:rPr>
        <w:t>appointed</w:t>
      </w:r>
      <w:r>
        <w:rPr>
          <w:color w:val="010202"/>
          <w:spacing w:val="-2"/>
          <w:sz w:val="20"/>
        </w:rPr>
        <w:t xml:space="preserve"> </w:t>
      </w:r>
      <w:r>
        <w:rPr>
          <w:color w:val="010202"/>
          <w:sz w:val="20"/>
        </w:rPr>
        <w:t>promptly</w:t>
      </w:r>
      <w:r>
        <w:rPr>
          <w:color w:val="010202"/>
          <w:spacing w:val="-2"/>
          <w:sz w:val="20"/>
        </w:rPr>
        <w:t xml:space="preserve"> </w:t>
      </w:r>
      <w:r>
        <w:rPr>
          <w:color w:val="010202"/>
          <w:sz w:val="20"/>
        </w:rPr>
        <w:t>by the</w:t>
      </w:r>
      <w:r>
        <w:rPr>
          <w:color w:val="010202"/>
          <w:spacing w:val="-14"/>
          <w:sz w:val="20"/>
        </w:rPr>
        <w:t xml:space="preserve"> </w:t>
      </w:r>
      <w:r>
        <w:rPr>
          <w:color w:val="010202"/>
          <w:sz w:val="20"/>
        </w:rPr>
        <w:t>Arbitration</w:t>
      </w:r>
      <w:r>
        <w:rPr>
          <w:color w:val="010202"/>
          <w:spacing w:val="-7"/>
          <w:sz w:val="20"/>
        </w:rPr>
        <w:t xml:space="preserve"> </w:t>
      </w:r>
      <w:r>
        <w:rPr>
          <w:color w:val="010202"/>
          <w:sz w:val="20"/>
        </w:rPr>
        <w:t>Tribunal</w:t>
      </w:r>
      <w:r>
        <w:rPr>
          <w:color w:val="010202"/>
          <w:spacing w:val="-3"/>
          <w:sz w:val="20"/>
        </w:rPr>
        <w:t xml:space="preserve"> </w:t>
      </w:r>
      <w:r>
        <w:rPr>
          <w:color w:val="010202"/>
          <w:sz w:val="20"/>
        </w:rPr>
        <w:t>(“the</w:t>
      </w:r>
      <w:r>
        <w:rPr>
          <w:color w:val="010202"/>
          <w:spacing w:val="-7"/>
          <w:sz w:val="20"/>
        </w:rPr>
        <w:t xml:space="preserve"> </w:t>
      </w:r>
      <w:r>
        <w:rPr>
          <w:color w:val="010202"/>
          <w:sz w:val="20"/>
        </w:rPr>
        <w:t>Tribunal”)</w:t>
      </w:r>
      <w:r>
        <w:rPr>
          <w:color w:val="010202"/>
          <w:spacing w:val="-3"/>
          <w:sz w:val="20"/>
        </w:rPr>
        <w:t xml:space="preserve"> </w:t>
      </w:r>
      <w:r>
        <w:rPr>
          <w:color w:val="010202"/>
          <w:sz w:val="20"/>
        </w:rPr>
        <w:t>or</w:t>
      </w:r>
      <w:r>
        <w:rPr>
          <w:color w:val="010202"/>
          <w:spacing w:val="-3"/>
          <w:sz w:val="20"/>
        </w:rPr>
        <w:t xml:space="preserve"> </w:t>
      </w:r>
      <w:r>
        <w:rPr>
          <w:color w:val="010202"/>
          <w:sz w:val="20"/>
        </w:rPr>
        <w:t>such</w:t>
      </w:r>
      <w:r>
        <w:rPr>
          <w:color w:val="010202"/>
          <w:spacing w:val="-3"/>
          <w:sz w:val="20"/>
        </w:rPr>
        <w:t xml:space="preserve"> </w:t>
      </w:r>
      <w:r>
        <w:rPr>
          <w:color w:val="010202"/>
          <w:sz w:val="20"/>
        </w:rPr>
        <w:t>person</w:t>
      </w:r>
      <w:r>
        <w:rPr>
          <w:color w:val="010202"/>
          <w:spacing w:val="-3"/>
          <w:sz w:val="20"/>
        </w:rPr>
        <w:t xml:space="preserve"> </w:t>
      </w:r>
      <w:r>
        <w:rPr>
          <w:color w:val="010202"/>
          <w:sz w:val="20"/>
        </w:rPr>
        <w:t>as</w:t>
      </w:r>
      <w:r>
        <w:rPr>
          <w:color w:val="010202"/>
          <w:spacing w:val="-3"/>
          <w:sz w:val="20"/>
        </w:rPr>
        <w:t xml:space="preserve"> </w:t>
      </w:r>
      <w:r>
        <w:rPr>
          <w:color w:val="010202"/>
          <w:sz w:val="20"/>
        </w:rPr>
        <w:t>the</w:t>
      </w:r>
      <w:r>
        <w:rPr>
          <w:color w:val="010202"/>
          <w:spacing w:val="-7"/>
          <w:sz w:val="20"/>
        </w:rPr>
        <w:t xml:space="preserve"> </w:t>
      </w:r>
      <w:r>
        <w:rPr>
          <w:color w:val="010202"/>
          <w:sz w:val="20"/>
        </w:rPr>
        <w:t>Tribunal</w:t>
      </w:r>
      <w:r>
        <w:rPr>
          <w:color w:val="010202"/>
          <w:spacing w:val="-3"/>
          <w:sz w:val="20"/>
        </w:rPr>
        <w:t xml:space="preserve"> </w:t>
      </w:r>
      <w:r>
        <w:rPr>
          <w:color w:val="010202"/>
          <w:sz w:val="20"/>
        </w:rPr>
        <w:t>may</w:t>
      </w:r>
      <w:r>
        <w:rPr>
          <w:color w:val="010202"/>
          <w:spacing w:val="-3"/>
          <w:sz w:val="20"/>
        </w:rPr>
        <w:t xml:space="preserve"> </w:t>
      </w:r>
      <w:r>
        <w:rPr>
          <w:color w:val="010202"/>
          <w:sz w:val="20"/>
        </w:rPr>
        <w:t>designate</w:t>
      </w:r>
      <w:r>
        <w:rPr>
          <w:color w:val="010202"/>
          <w:spacing w:val="-3"/>
          <w:sz w:val="20"/>
        </w:rPr>
        <w:t xml:space="preserve"> </w:t>
      </w:r>
      <w:r>
        <w:rPr>
          <w:color w:val="010202"/>
          <w:sz w:val="20"/>
        </w:rPr>
        <w:t>for</w:t>
      </w:r>
      <w:r>
        <w:rPr>
          <w:color w:val="010202"/>
          <w:spacing w:val="-3"/>
          <w:sz w:val="20"/>
        </w:rPr>
        <w:t xml:space="preserve"> </w:t>
      </w:r>
      <w:r>
        <w:rPr>
          <w:color w:val="010202"/>
          <w:sz w:val="20"/>
        </w:rPr>
        <w:t>that</w:t>
      </w:r>
      <w:r>
        <w:rPr>
          <w:color w:val="010202"/>
          <w:spacing w:val="-3"/>
          <w:sz w:val="20"/>
        </w:rPr>
        <w:t xml:space="preserve"> </w:t>
      </w:r>
      <w:r>
        <w:rPr>
          <w:color w:val="010202"/>
          <w:sz w:val="20"/>
        </w:rPr>
        <w:t>purpose. The mediation shall be conducted in such place and in accordance with such procedure and on such terms as the parties may agree or, in the event of disagreement, as may be set by the mediator.</w:t>
      </w:r>
    </w:p>
    <w:p w14:paraId="7D58A446" w14:textId="77777777" w:rsidR="0032401D" w:rsidRDefault="0032401D">
      <w:pPr>
        <w:pStyle w:val="GvdeMetni"/>
        <w:spacing w:before="12"/>
      </w:pPr>
    </w:p>
    <w:p w14:paraId="4CA31E4B" w14:textId="77777777" w:rsidR="0032401D" w:rsidRDefault="00000000">
      <w:pPr>
        <w:pStyle w:val="ListeParagraf"/>
        <w:numPr>
          <w:ilvl w:val="2"/>
          <w:numId w:val="2"/>
        </w:numPr>
        <w:tabs>
          <w:tab w:val="left" w:pos="1761"/>
        </w:tabs>
        <w:spacing w:line="249" w:lineRule="auto"/>
        <w:jc w:val="both"/>
        <w:rPr>
          <w:sz w:val="20"/>
        </w:rPr>
      </w:pPr>
      <w:r>
        <w:rPr>
          <w:color w:val="010202"/>
          <w:sz w:val="20"/>
        </w:rPr>
        <w:t>If the other party does not agree to mediate, that fact may be brought to the attention of the Tribunal and</w:t>
      </w:r>
      <w:r>
        <w:rPr>
          <w:color w:val="010202"/>
          <w:spacing w:val="-1"/>
          <w:sz w:val="20"/>
        </w:rPr>
        <w:t xml:space="preserve"> </w:t>
      </w:r>
      <w:r>
        <w:rPr>
          <w:color w:val="010202"/>
          <w:sz w:val="20"/>
        </w:rPr>
        <w:t>may</w:t>
      </w:r>
      <w:r>
        <w:rPr>
          <w:color w:val="010202"/>
          <w:spacing w:val="-1"/>
          <w:sz w:val="20"/>
        </w:rPr>
        <w:t xml:space="preserve"> </w:t>
      </w:r>
      <w:r>
        <w:rPr>
          <w:color w:val="010202"/>
          <w:sz w:val="20"/>
        </w:rPr>
        <w:t>be</w:t>
      </w:r>
      <w:r>
        <w:rPr>
          <w:color w:val="010202"/>
          <w:spacing w:val="-1"/>
          <w:sz w:val="20"/>
        </w:rPr>
        <w:t xml:space="preserve"> </w:t>
      </w:r>
      <w:proofErr w:type="gramStart"/>
      <w:r>
        <w:rPr>
          <w:color w:val="010202"/>
          <w:sz w:val="20"/>
        </w:rPr>
        <w:t>taken</w:t>
      </w:r>
      <w:r>
        <w:rPr>
          <w:color w:val="010202"/>
          <w:spacing w:val="-1"/>
          <w:sz w:val="20"/>
        </w:rPr>
        <w:t xml:space="preserve"> </w:t>
      </w:r>
      <w:r>
        <w:rPr>
          <w:color w:val="010202"/>
          <w:sz w:val="20"/>
        </w:rPr>
        <w:t>into</w:t>
      </w:r>
      <w:r>
        <w:rPr>
          <w:color w:val="010202"/>
          <w:spacing w:val="-1"/>
          <w:sz w:val="20"/>
        </w:rPr>
        <w:t xml:space="preserve"> </w:t>
      </w:r>
      <w:r>
        <w:rPr>
          <w:color w:val="010202"/>
          <w:sz w:val="20"/>
        </w:rPr>
        <w:t>account</w:t>
      </w:r>
      <w:proofErr w:type="gramEnd"/>
      <w:r>
        <w:rPr>
          <w:color w:val="010202"/>
          <w:spacing w:val="-1"/>
          <w:sz w:val="20"/>
        </w:rPr>
        <w:t xml:space="preserve"> </w:t>
      </w:r>
      <w:r>
        <w:rPr>
          <w:color w:val="010202"/>
          <w:sz w:val="20"/>
        </w:rPr>
        <w:t>by</w:t>
      </w:r>
      <w:r>
        <w:rPr>
          <w:color w:val="010202"/>
          <w:spacing w:val="-1"/>
          <w:sz w:val="20"/>
        </w:rPr>
        <w:t xml:space="preserve"> </w:t>
      </w:r>
      <w:r>
        <w:rPr>
          <w:color w:val="010202"/>
          <w:sz w:val="20"/>
        </w:rPr>
        <w:t>the</w:t>
      </w:r>
      <w:r>
        <w:rPr>
          <w:color w:val="010202"/>
          <w:spacing w:val="-5"/>
          <w:sz w:val="20"/>
        </w:rPr>
        <w:t xml:space="preserve"> </w:t>
      </w:r>
      <w:r>
        <w:rPr>
          <w:color w:val="010202"/>
          <w:sz w:val="20"/>
        </w:rPr>
        <w:t>Tribunal</w:t>
      </w:r>
      <w:r>
        <w:rPr>
          <w:color w:val="010202"/>
          <w:spacing w:val="-1"/>
          <w:sz w:val="20"/>
        </w:rPr>
        <w:t xml:space="preserve"> </w:t>
      </w:r>
      <w:r>
        <w:rPr>
          <w:color w:val="010202"/>
          <w:sz w:val="20"/>
        </w:rPr>
        <w:t>when</w:t>
      </w:r>
      <w:r>
        <w:rPr>
          <w:color w:val="010202"/>
          <w:spacing w:val="-1"/>
          <w:sz w:val="20"/>
        </w:rPr>
        <w:t xml:space="preserve"> </w:t>
      </w:r>
      <w:r>
        <w:rPr>
          <w:color w:val="010202"/>
          <w:sz w:val="20"/>
        </w:rPr>
        <w:t>allocating</w:t>
      </w:r>
      <w:r>
        <w:rPr>
          <w:color w:val="010202"/>
          <w:spacing w:val="-1"/>
          <w:sz w:val="20"/>
        </w:rPr>
        <w:t xml:space="preserve"> </w:t>
      </w:r>
      <w:r>
        <w:rPr>
          <w:color w:val="010202"/>
          <w:sz w:val="20"/>
        </w:rPr>
        <w:t>the</w:t>
      </w:r>
      <w:r>
        <w:rPr>
          <w:color w:val="010202"/>
          <w:spacing w:val="-1"/>
          <w:sz w:val="20"/>
        </w:rPr>
        <w:t xml:space="preserve"> </w:t>
      </w:r>
      <w:r>
        <w:rPr>
          <w:color w:val="010202"/>
          <w:sz w:val="20"/>
        </w:rPr>
        <w:t>costs</w:t>
      </w:r>
      <w:r>
        <w:rPr>
          <w:color w:val="010202"/>
          <w:spacing w:val="-1"/>
          <w:sz w:val="20"/>
        </w:rPr>
        <w:t xml:space="preserve"> </w:t>
      </w:r>
      <w:r>
        <w:rPr>
          <w:color w:val="010202"/>
          <w:sz w:val="20"/>
        </w:rPr>
        <w:t>of</w:t>
      </w:r>
      <w:r>
        <w:rPr>
          <w:color w:val="010202"/>
          <w:spacing w:val="-1"/>
          <w:sz w:val="20"/>
        </w:rPr>
        <w:t xml:space="preserve"> </w:t>
      </w:r>
      <w:r>
        <w:rPr>
          <w:color w:val="010202"/>
          <w:sz w:val="20"/>
        </w:rPr>
        <w:t>the</w:t>
      </w:r>
      <w:r>
        <w:rPr>
          <w:color w:val="010202"/>
          <w:spacing w:val="-1"/>
          <w:sz w:val="20"/>
        </w:rPr>
        <w:t xml:space="preserve"> </w:t>
      </w:r>
      <w:r>
        <w:rPr>
          <w:color w:val="010202"/>
          <w:sz w:val="20"/>
        </w:rPr>
        <w:t>arbitration</w:t>
      </w:r>
      <w:r>
        <w:rPr>
          <w:color w:val="010202"/>
          <w:spacing w:val="-1"/>
          <w:sz w:val="20"/>
        </w:rPr>
        <w:t xml:space="preserve"> </w:t>
      </w:r>
      <w:r>
        <w:rPr>
          <w:color w:val="010202"/>
          <w:sz w:val="20"/>
        </w:rPr>
        <w:t>as</w:t>
      </w:r>
      <w:r>
        <w:rPr>
          <w:color w:val="010202"/>
          <w:spacing w:val="-1"/>
          <w:sz w:val="20"/>
        </w:rPr>
        <w:t xml:space="preserve"> </w:t>
      </w:r>
      <w:r>
        <w:rPr>
          <w:color w:val="010202"/>
          <w:sz w:val="20"/>
        </w:rPr>
        <w:t>between the parties.</w:t>
      </w:r>
    </w:p>
    <w:p w14:paraId="28CE0FAB" w14:textId="77777777" w:rsidR="0032401D" w:rsidRDefault="0032401D">
      <w:pPr>
        <w:pStyle w:val="GvdeMetni"/>
        <w:spacing w:before="11"/>
      </w:pPr>
    </w:p>
    <w:p w14:paraId="043BE698" w14:textId="77777777" w:rsidR="0032401D" w:rsidRDefault="00000000">
      <w:pPr>
        <w:pStyle w:val="ListeParagraf"/>
        <w:numPr>
          <w:ilvl w:val="2"/>
          <w:numId w:val="2"/>
        </w:numPr>
        <w:tabs>
          <w:tab w:val="left" w:pos="1757"/>
          <w:tab w:val="left" w:pos="1761"/>
        </w:tabs>
        <w:spacing w:line="249" w:lineRule="auto"/>
        <w:jc w:val="both"/>
        <w:rPr>
          <w:sz w:val="20"/>
        </w:rPr>
      </w:pPr>
      <w:proofErr w:type="gramStart"/>
      <w:r>
        <w:rPr>
          <w:color w:val="010202"/>
          <w:spacing w:val="-2"/>
          <w:sz w:val="20"/>
        </w:rPr>
        <w:t>The</w:t>
      </w:r>
      <w:r>
        <w:rPr>
          <w:color w:val="010202"/>
          <w:spacing w:val="-11"/>
          <w:sz w:val="20"/>
        </w:rPr>
        <w:t xml:space="preserve"> </w:t>
      </w:r>
      <w:r>
        <w:rPr>
          <w:color w:val="010202"/>
          <w:spacing w:val="-2"/>
          <w:sz w:val="20"/>
        </w:rPr>
        <w:t>mediation</w:t>
      </w:r>
      <w:proofErr w:type="gramEnd"/>
      <w:r>
        <w:rPr>
          <w:color w:val="010202"/>
          <w:spacing w:val="-11"/>
          <w:sz w:val="20"/>
        </w:rPr>
        <w:t xml:space="preserve"> </w:t>
      </w:r>
      <w:r>
        <w:rPr>
          <w:color w:val="010202"/>
          <w:spacing w:val="-2"/>
          <w:sz w:val="20"/>
        </w:rPr>
        <w:t>shall</w:t>
      </w:r>
      <w:r>
        <w:rPr>
          <w:color w:val="010202"/>
          <w:spacing w:val="-11"/>
          <w:sz w:val="20"/>
        </w:rPr>
        <w:t xml:space="preserve"> </w:t>
      </w:r>
      <w:r>
        <w:rPr>
          <w:color w:val="010202"/>
          <w:spacing w:val="-2"/>
          <w:sz w:val="20"/>
        </w:rPr>
        <w:t>not</w:t>
      </w:r>
      <w:r>
        <w:rPr>
          <w:color w:val="010202"/>
          <w:spacing w:val="-11"/>
          <w:sz w:val="20"/>
        </w:rPr>
        <w:t xml:space="preserve"> </w:t>
      </w:r>
      <w:r>
        <w:rPr>
          <w:color w:val="010202"/>
          <w:spacing w:val="-2"/>
          <w:sz w:val="20"/>
        </w:rPr>
        <w:t>affect</w:t>
      </w:r>
      <w:r>
        <w:rPr>
          <w:color w:val="010202"/>
          <w:spacing w:val="-11"/>
          <w:sz w:val="20"/>
        </w:rPr>
        <w:t xml:space="preserve"> </w:t>
      </w:r>
      <w:r>
        <w:rPr>
          <w:color w:val="010202"/>
          <w:spacing w:val="-2"/>
          <w:sz w:val="20"/>
        </w:rPr>
        <w:t>the</w:t>
      </w:r>
      <w:r>
        <w:rPr>
          <w:color w:val="010202"/>
          <w:spacing w:val="-11"/>
          <w:sz w:val="20"/>
        </w:rPr>
        <w:t xml:space="preserve"> </w:t>
      </w:r>
      <w:r>
        <w:rPr>
          <w:color w:val="010202"/>
          <w:spacing w:val="-2"/>
          <w:sz w:val="20"/>
        </w:rPr>
        <w:t>right</w:t>
      </w:r>
      <w:r>
        <w:rPr>
          <w:color w:val="010202"/>
          <w:spacing w:val="-11"/>
          <w:sz w:val="20"/>
        </w:rPr>
        <w:t xml:space="preserve"> </w:t>
      </w:r>
      <w:r>
        <w:rPr>
          <w:color w:val="010202"/>
          <w:spacing w:val="-2"/>
          <w:sz w:val="20"/>
        </w:rPr>
        <w:t>of</w:t>
      </w:r>
      <w:r>
        <w:rPr>
          <w:color w:val="010202"/>
          <w:spacing w:val="-11"/>
          <w:sz w:val="20"/>
        </w:rPr>
        <w:t xml:space="preserve"> </w:t>
      </w:r>
      <w:r>
        <w:rPr>
          <w:color w:val="010202"/>
          <w:spacing w:val="-2"/>
          <w:sz w:val="20"/>
        </w:rPr>
        <w:t>either</w:t>
      </w:r>
      <w:r>
        <w:rPr>
          <w:color w:val="010202"/>
          <w:spacing w:val="-11"/>
          <w:sz w:val="20"/>
        </w:rPr>
        <w:t xml:space="preserve"> </w:t>
      </w:r>
      <w:r>
        <w:rPr>
          <w:color w:val="010202"/>
          <w:spacing w:val="-2"/>
          <w:sz w:val="20"/>
        </w:rPr>
        <w:t>party</w:t>
      </w:r>
      <w:r>
        <w:rPr>
          <w:color w:val="010202"/>
          <w:spacing w:val="-11"/>
          <w:sz w:val="20"/>
        </w:rPr>
        <w:t xml:space="preserve"> </w:t>
      </w:r>
      <w:r>
        <w:rPr>
          <w:color w:val="010202"/>
          <w:spacing w:val="-2"/>
          <w:sz w:val="20"/>
        </w:rPr>
        <w:t>to</w:t>
      </w:r>
      <w:r>
        <w:rPr>
          <w:color w:val="010202"/>
          <w:spacing w:val="-11"/>
          <w:sz w:val="20"/>
        </w:rPr>
        <w:t xml:space="preserve"> </w:t>
      </w:r>
      <w:r>
        <w:rPr>
          <w:color w:val="010202"/>
          <w:spacing w:val="-2"/>
          <w:sz w:val="20"/>
        </w:rPr>
        <w:t>seek</w:t>
      </w:r>
      <w:r>
        <w:rPr>
          <w:color w:val="010202"/>
          <w:spacing w:val="-11"/>
          <w:sz w:val="20"/>
        </w:rPr>
        <w:t xml:space="preserve"> </w:t>
      </w:r>
      <w:r>
        <w:rPr>
          <w:color w:val="010202"/>
          <w:spacing w:val="-2"/>
          <w:sz w:val="20"/>
        </w:rPr>
        <w:t>such</w:t>
      </w:r>
      <w:r>
        <w:rPr>
          <w:color w:val="010202"/>
          <w:spacing w:val="-11"/>
          <w:sz w:val="20"/>
        </w:rPr>
        <w:t xml:space="preserve"> </w:t>
      </w:r>
      <w:r>
        <w:rPr>
          <w:color w:val="010202"/>
          <w:spacing w:val="-2"/>
          <w:sz w:val="20"/>
        </w:rPr>
        <w:t>relief</w:t>
      </w:r>
      <w:r>
        <w:rPr>
          <w:color w:val="010202"/>
          <w:spacing w:val="-11"/>
          <w:sz w:val="20"/>
        </w:rPr>
        <w:t xml:space="preserve"> </w:t>
      </w:r>
      <w:r>
        <w:rPr>
          <w:color w:val="010202"/>
          <w:spacing w:val="-2"/>
          <w:sz w:val="20"/>
        </w:rPr>
        <w:t>or</w:t>
      </w:r>
      <w:r>
        <w:rPr>
          <w:color w:val="010202"/>
          <w:spacing w:val="-11"/>
          <w:sz w:val="20"/>
        </w:rPr>
        <w:t xml:space="preserve"> </w:t>
      </w:r>
      <w:r>
        <w:rPr>
          <w:color w:val="010202"/>
          <w:spacing w:val="-2"/>
          <w:sz w:val="20"/>
        </w:rPr>
        <w:t>take</w:t>
      </w:r>
      <w:r>
        <w:rPr>
          <w:color w:val="010202"/>
          <w:spacing w:val="-11"/>
          <w:sz w:val="20"/>
        </w:rPr>
        <w:t xml:space="preserve"> </w:t>
      </w:r>
      <w:r>
        <w:rPr>
          <w:color w:val="010202"/>
          <w:spacing w:val="-2"/>
          <w:sz w:val="20"/>
        </w:rPr>
        <w:t>such</w:t>
      </w:r>
      <w:r>
        <w:rPr>
          <w:color w:val="010202"/>
          <w:spacing w:val="-11"/>
          <w:sz w:val="20"/>
        </w:rPr>
        <w:t xml:space="preserve"> </w:t>
      </w:r>
      <w:r>
        <w:rPr>
          <w:color w:val="010202"/>
          <w:spacing w:val="-2"/>
          <w:sz w:val="20"/>
        </w:rPr>
        <w:t>steps</w:t>
      </w:r>
      <w:r>
        <w:rPr>
          <w:color w:val="010202"/>
          <w:spacing w:val="-11"/>
          <w:sz w:val="20"/>
        </w:rPr>
        <w:t xml:space="preserve"> </w:t>
      </w:r>
      <w:r>
        <w:rPr>
          <w:color w:val="010202"/>
          <w:spacing w:val="-2"/>
          <w:sz w:val="20"/>
        </w:rPr>
        <w:t>as</w:t>
      </w:r>
      <w:r>
        <w:rPr>
          <w:color w:val="010202"/>
          <w:spacing w:val="-11"/>
          <w:sz w:val="20"/>
        </w:rPr>
        <w:t xml:space="preserve"> </w:t>
      </w:r>
      <w:r>
        <w:rPr>
          <w:color w:val="010202"/>
          <w:spacing w:val="-2"/>
          <w:sz w:val="20"/>
        </w:rPr>
        <w:t>it</w:t>
      </w:r>
      <w:r>
        <w:rPr>
          <w:color w:val="010202"/>
          <w:spacing w:val="-11"/>
          <w:sz w:val="20"/>
        </w:rPr>
        <w:t xml:space="preserve"> </w:t>
      </w:r>
      <w:r>
        <w:rPr>
          <w:color w:val="010202"/>
          <w:spacing w:val="-2"/>
          <w:sz w:val="20"/>
        </w:rPr>
        <w:t xml:space="preserve">considers </w:t>
      </w:r>
      <w:r>
        <w:rPr>
          <w:color w:val="010202"/>
          <w:sz w:val="20"/>
        </w:rPr>
        <w:t>necessary to protect its interest.</w:t>
      </w:r>
    </w:p>
    <w:p w14:paraId="090A1609" w14:textId="77777777" w:rsidR="0032401D" w:rsidRDefault="0032401D">
      <w:pPr>
        <w:pStyle w:val="GvdeMetni"/>
        <w:spacing w:before="10"/>
      </w:pPr>
    </w:p>
    <w:p w14:paraId="62FC0F50" w14:textId="77777777" w:rsidR="0032401D" w:rsidRDefault="00000000">
      <w:pPr>
        <w:pStyle w:val="ListeParagraf"/>
        <w:numPr>
          <w:ilvl w:val="2"/>
          <w:numId w:val="2"/>
        </w:numPr>
        <w:tabs>
          <w:tab w:val="left" w:pos="1761"/>
        </w:tabs>
        <w:spacing w:line="249" w:lineRule="auto"/>
        <w:jc w:val="both"/>
        <w:rPr>
          <w:sz w:val="20"/>
        </w:rPr>
      </w:pPr>
      <w:r>
        <w:rPr>
          <w:color w:val="010202"/>
          <w:sz w:val="20"/>
        </w:rPr>
        <w:t>Either</w:t>
      </w:r>
      <w:r>
        <w:rPr>
          <w:color w:val="010202"/>
          <w:spacing w:val="-14"/>
          <w:sz w:val="20"/>
        </w:rPr>
        <w:t xml:space="preserve"> </w:t>
      </w:r>
      <w:r>
        <w:rPr>
          <w:color w:val="010202"/>
          <w:sz w:val="20"/>
        </w:rPr>
        <w:t>party</w:t>
      </w:r>
      <w:r>
        <w:rPr>
          <w:color w:val="010202"/>
          <w:spacing w:val="-14"/>
          <w:sz w:val="20"/>
        </w:rPr>
        <w:t xml:space="preserve"> </w:t>
      </w:r>
      <w:r>
        <w:rPr>
          <w:color w:val="010202"/>
          <w:sz w:val="20"/>
        </w:rPr>
        <w:t>may</w:t>
      </w:r>
      <w:r>
        <w:rPr>
          <w:color w:val="010202"/>
          <w:spacing w:val="-14"/>
          <w:sz w:val="20"/>
        </w:rPr>
        <w:t xml:space="preserve"> </w:t>
      </w:r>
      <w:r>
        <w:rPr>
          <w:color w:val="010202"/>
          <w:sz w:val="20"/>
        </w:rPr>
        <w:t>advise</w:t>
      </w:r>
      <w:r>
        <w:rPr>
          <w:color w:val="010202"/>
          <w:spacing w:val="-14"/>
          <w:sz w:val="20"/>
        </w:rPr>
        <w:t xml:space="preserve"> </w:t>
      </w:r>
      <w:r>
        <w:rPr>
          <w:color w:val="010202"/>
          <w:sz w:val="20"/>
        </w:rPr>
        <w:t>the</w:t>
      </w:r>
      <w:r>
        <w:rPr>
          <w:color w:val="010202"/>
          <w:spacing w:val="-14"/>
          <w:sz w:val="20"/>
        </w:rPr>
        <w:t xml:space="preserve"> </w:t>
      </w:r>
      <w:r>
        <w:rPr>
          <w:color w:val="010202"/>
          <w:sz w:val="20"/>
        </w:rPr>
        <w:t>Tribunal</w:t>
      </w:r>
      <w:r>
        <w:rPr>
          <w:color w:val="010202"/>
          <w:spacing w:val="-14"/>
          <w:sz w:val="20"/>
        </w:rPr>
        <w:t xml:space="preserve"> </w:t>
      </w:r>
      <w:r>
        <w:rPr>
          <w:color w:val="010202"/>
          <w:sz w:val="20"/>
        </w:rPr>
        <w:t>that</w:t>
      </w:r>
      <w:r>
        <w:rPr>
          <w:color w:val="010202"/>
          <w:spacing w:val="-13"/>
          <w:sz w:val="20"/>
        </w:rPr>
        <w:t xml:space="preserve"> </w:t>
      </w:r>
      <w:r>
        <w:rPr>
          <w:color w:val="010202"/>
          <w:sz w:val="20"/>
        </w:rPr>
        <w:t>they</w:t>
      </w:r>
      <w:r>
        <w:rPr>
          <w:color w:val="010202"/>
          <w:spacing w:val="-13"/>
          <w:sz w:val="20"/>
        </w:rPr>
        <w:t xml:space="preserve"> </w:t>
      </w:r>
      <w:r>
        <w:rPr>
          <w:color w:val="010202"/>
          <w:sz w:val="20"/>
        </w:rPr>
        <w:t>have</w:t>
      </w:r>
      <w:r>
        <w:rPr>
          <w:color w:val="010202"/>
          <w:spacing w:val="-13"/>
          <w:sz w:val="20"/>
        </w:rPr>
        <w:t xml:space="preserve"> </w:t>
      </w:r>
      <w:r>
        <w:rPr>
          <w:color w:val="010202"/>
          <w:sz w:val="20"/>
        </w:rPr>
        <w:t>agreed</w:t>
      </w:r>
      <w:r>
        <w:rPr>
          <w:color w:val="010202"/>
          <w:spacing w:val="-13"/>
          <w:sz w:val="20"/>
        </w:rPr>
        <w:t xml:space="preserve"> </w:t>
      </w:r>
      <w:r>
        <w:rPr>
          <w:color w:val="010202"/>
          <w:sz w:val="20"/>
        </w:rPr>
        <w:t>to</w:t>
      </w:r>
      <w:r>
        <w:rPr>
          <w:color w:val="010202"/>
          <w:spacing w:val="-13"/>
          <w:sz w:val="20"/>
        </w:rPr>
        <w:t xml:space="preserve"> </w:t>
      </w:r>
      <w:r>
        <w:rPr>
          <w:color w:val="010202"/>
          <w:sz w:val="20"/>
        </w:rPr>
        <w:t>mediation.</w:t>
      </w:r>
      <w:r>
        <w:rPr>
          <w:color w:val="010202"/>
          <w:spacing w:val="-14"/>
          <w:sz w:val="20"/>
        </w:rPr>
        <w:t xml:space="preserve"> </w:t>
      </w:r>
      <w:r>
        <w:rPr>
          <w:color w:val="010202"/>
          <w:sz w:val="20"/>
        </w:rPr>
        <w:t>The</w:t>
      </w:r>
      <w:r>
        <w:rPr>
          <w:color w:val="010202"/>
          <w:spacing w:val="-13"/>
          <w:sz w:val="20"/>
        </w:rPr>
        <w:t xml:space="preserve"> </w:t>
      </w:r>
      <w:r>
        <w:rPr>
          <w:color w:val="010202"/>
          <w:sz w:val="20"/>
        </w:rPr>
        <w:t>arbitration</w:t>
      </w:r>
      <w:r>
        <w:rPr>
          <w:color w:val="010202"/>
          <w:spacing w:val="-13"/>
          <w:sz w:val="20"/>
        </w:rPr>
        <w:t xml:space="preserve"> </w:t>
      </w:r>
      <w:r>
        <w:rPr>
          <w:color w:val="010202"/>
          <w:sz w:val="20"/>
        </w:rPr>
        <w:t>procedure</w:t>
      </w:r>
      <w:r>
        <w:rPr>
          <w:color w:val="010202"/>
          <w:spacing w:val="-13"/>
          <w:sz w:val="20"/>
        </w:rPr>
        <w:t xml:space="preserve"> </w:t>
      </w:r>
      <w:r>
        <w:rPr>
          <w:color w:val="010202"/>
          <w:sz w:val="20"/>
        </w:rPr>
        <w:t xml:space="preserve">shall continue during the conduct of the </w:t>
      </w:r>
      <w:proofErr w:type="gramStart"/>
      <w:r>
        <w:rPr>
          <w:color w:val="010202"/>
          <w:sz w:val="20"/>
        </w:rPr>
        <w:t>mediation</w:t>
      </w:r>
      <w:proofErr w:type="gramEnd"/>
      <w:r>
        <w:rPr>
          <w:color w:val="010202"/>
          <w:sz w:val="20"/>
        </w:rPr>
        <w:t xml:space="preserve"> but the Tribunal may take the mediation timetable into account when setting the timetable for steps in the arbitration.</w:t>
      </w:r>
    </w:p>
    <w:p w14:paraId="7AE46B2B" w14:textId="77777777" w:rsidR="0032401D" w:rsidRDefault="0032401D">
      <w:pPr>
        <w:pStyle w:val="GvdeMetni"/>
        <w:spacing w:before="11"/>
      </w:pPr>
    </w:p>
    <w:p w14:paraId="27F03B2C" w14:textId="77777777" w:rsidR="0032401D" w:rsidRDefault="00000000">
      <w:pPr>
        <w:pStyle w:val="ListeParagraf"/>
        <w:numPr>
          <w:ilvl w:val="2"/>
          <w:numId w:val="2"/>
        </w:numPr>
        <w:tabs>
          <w:tab w:val="left" w:pos="1756"/>
          <w:tab w:val="left" w:pos="1761"/>
        </w:tabs>
        <w:spacing w:line="249" w:lineRule="auto"/>
        <w:jc w:val="both"/>
        <w:rPr>
          <w:sz w:val="20"/>
        </w:rPr>
      </w:pPr>
      <w:r>
        <w:rPr>
          <w:color w:val="010202"/>
          <w:spacing w:val="-2"/>
          <w:sz w:val="20"/>
        </w:rPr>
        <w:t>Unless</w:t>
      </w:r>
      <w:r>
        <w:rPr>
          <w:color w:val="010202"/>
          <w:spacing w:val="-7"/>
          <w:sz w:val="20"/>
        </w:rPr>
        <w:t xml:space="preserve"> </w:t>
      </w:r>
      <w:r>
        <w:rPr>
          <w:color w:val="010202"/>
          <w:spacing w:val="-2"/>
          <w:sz w:val="20"/>
        </w:rPr>
        <w:t>otherwise</w:t>
      </w:r>
      <w:r>
        <w:rPr>
          <w:color w:val="010202"/>
          <w:spacing w:val="-7"/>
          <w:sz w:val="20"/>
        </w:rPr>
        <w:t xml:space="preserve"> </w:t>
      </w:r>
      <w:r>
        <w:rPr>
          <w:color w:val="010202"/>
          <w:spacing w:val="-2"/>
          <w:sz w:val="20"/>
        </w:rPr>
        <w:t>agreed</w:t>
      </w:r>
      <w:r>
        <w:rPr>
          <w:color w:val="010202"/>
          <w:spacing w:val="-7"/>
          <w:sz w:val="20"/>
        </w:rPr>
        <w:t xml:space="preserve"> </w:t>
      </w:r>
      <w:r>
        <w:rPr>
          <w:color w:val="010202"/>
          <w:spacing w:val="-2"/>
          <w:sz w:val="20"/>
        </w:rPr>
        <w:t>or</w:t>
      </w:r>
      <w:r>
        <w:rPr>
          <w:color w:val="010202"/>
          <w:spacing w:val="-7"/>
          <w:sz w:val="20"/>
        </w:rPr>
        <w:t xml:space="preserve"> </w:t>
      </w:r>
      <w:r>
        <w:rPr>
          <w:color w:val="010202"/>
          <w:spacing w:val="-2"/>
          <w:sz w:val="20"/>
        </w:rPr>
        <w:t>specified</w:t>
      </w:r>
      <w:r>
        <w:rPr>
          <w:color w:val="010202"/>
          <w:spacing w:val="-7"/>
          <w:sz w:val="20"/>
        </w:rPr>
        <w:t xml:space="preserve"> </w:t>
      </w:r>
      <w:r>
        <w:rPr>
          <w:color w:val="010202"/>
          <w:spacing w:val="-2"/>
          <w:sz w:val="20"/>
        </w:rPr>
        <w:t>in</w:t>
      </w:r>
      <w:r>
        <w:rPr>
          <w:color w:val="010202"/>
          <w:spacing w:val="-7"/>
          <w:sz w:val="20"/>
        </w:rPr>
        <w:t xml:space="preserve"> </w:t>
      </w:r>
      <w:r>
        <w:rPr>
          <w:color w:val="010202"/>
          <w:spacing w:val="-2"/>
          <w:sz w:val="20"/>
        </w:rPr>
        <w:t>the</w:t>
      </w:r>
      <w:r>
        <w:rPr>
          <w:color w:val="010202"/>
          <w:spacing w:val="-7"/>
          <w:sz w:val="20"/>
        </w:rPr>
        <w:t xml:space="preserve"> </w:t>
      </w:r>
      <w:r>
        <w:rPr>
          <w:color w:val="010202"/>
          <w:spacing w:val="-2"/>
          <w:sz w:val="20"/>
        </w:rPr>
        <w:t>mediation</w:t>
      </w:r>
      <w:r>
        <w:rPr>
          <w:color w:val="010202"/>
          <w:spacing w:val="-7"/>
          <w:sz w:val="20"/>
        </w:rPr>
        <w:t xml:space="preserve"> </w:t>
      </w:r>
      <w:r>
        <w:rPr>
          <w:color w:val="010202"/>
          <w:spacing w:val="-2"/>
          <w:sz w:val="20"/>
        </w:rPr>
        <w:t>terms,</w:t>
      </w:r>
      <w:r>
        <w:rPr>
          <w:color w:val="010202"/>
          <w:spacing w:val="-7"/>
          <w:sz w:val="20"/>
        </w:rPr>
        <w:t xml:space="preserve"> </w:t>
      </w:r>
      <w:r>
        <w:rPr>
          <w:color w:val="010202"/>
          <w:spacing w:val="-2"/>
          <w:sz w:val="20"/>
        </w:rPr>
        <w:t>each</w:t>
      </w:r>
      <w:r>
        <w:rPr>
          <w:color w:val="010202"/>
          <w:spacing w:val="-7"/>
          <w:sz w:val="20"/>
        </w:rPr>
        <w:t xml:space="preserve"> </w:t>
      </w:r>
      <w:r>
        <w:rPr>
          <w:color w:val="010202"/>
          <w:spacing w:val="-2"/>
          <w:sz w:val="20"/>
        </w:rPr>
        <w:t>party</w:t>
      </w:r>
      <w:r>
        <w:rPr>
          <w:color w:val="010202"/>
          <w:spacing w:val="-7"/>
          <w:sz w:val="20"/>
        </w:rPr>
        <w:t xml:space="preserve"> </w:t>
      </w:r>
      <w:r>
        <w:rPr>
          <w:color w:val="010202"/>
          <w:spacing w:val="-2"/>
          <w:sz w:val="20"/>
        </w:rPr>
        <w:t>shall</w:t>
      </w:r>
      <w:r>
        <w:rPr>
          <w:color w:val="010202"/>
          <w:spacing w:val="-7"/>
          <w:sz w:val="20"/>
        </w:rPr>
        <w:t xml:space="preserve"> </w:t>
      </w:r>
      <w:r>
        <w:rPr>
          <w:color w:val="010202"/>
          <w:spacing w:val="-2"/>
          <w:sz w:val="20"/>
        </w:rPr>
        <w:t>bear</w:t>
      </w:r>
      <w:r>
        <w:rPr>
          <w:color w:val="010202"/>
          <w:spacing w:val="-7"/>
          <w:sz w:val="20"/>
        </w:rPr>
        <w:t xml:space="preserve"> </w:t>
      </w:r>
      <w:r>
        <w:rPr>
          <w:color w:val="010202"/>
          <w:spacing w:val="-2"/>
          <w:sz w:val="20"/>
        </w:rPr>
        <w:t>its</w:t>
      </w:r>
      <w:r>
        <w:rPr>
          <w:color w:val="010202"/>
          <w:spacing w:val="-7"/>
          <w:sz w:val="20"/>
        </w:rPr>
        <w:t xml:space="preserve"> </w:t>
      </w:r>
      <w:r>
        <w:rPr>
          <w:color w:val="010202"/>
          <w:spacing w:val="-2"/>
          <w:sz w:val="20"/>
        </w:rPr>
        <w:t>own</w:t>
      </w:r>
      <w:r>
        <w:rPr>
          <w:color w:val="010202"/>
          <w:spacing w:val="-7"/>
          <w:sz w:val="20"/>
        </w:rPr>
        <w:t xml:space="preserve"> </w:t>
      </w:r>
      <w:r>
        <w:rPr>
          <w:color w:val="010202"/>
          <w:spacing w:val="-2"/>
          <w:sz w:val="20"/>
        </w:rPr>
        <w:t>costs</w:t>
      </w:r>
      <w:r>
        <w:rPr>
          <w:color w:val="010202"/>
          <w:spacing w:val="-7"/>
          <w:sz w:val="20"/>
        </w:rPr>
        <w:t xml:space="preserve"> </w:t>
      </w:r>
      <w:r>
        <w:rPr>
          <w:color w:val="010202"/>
          <w:spacing w:val="-2"/>
          <w:sz w:val="20"/>
        </w:rPr>
        <w:t xml:space="preserve">incurred </w:t>
      </w:r>
      <w:r>
        <w:rPr>
          <w:color w:val="010202"/>
          <w:sz w:val="20"/>
        </w:rPr>
        <w:t>in the mediation and the parties shall share equally the mediator’s costs and expenses.</w:t>
      </w:r>
    </w:p>
    <w:p w14:paraId="461AC5D9" w14:textId="77777777" w:rsidR="0032401D" w:rsidRDefault="0032401D">
      <w:pPr>
        <w:pStyle w:val="GvdeMetni"/>
        <w:spacing w:before="10"/>
      </w:pPr>
    </w:p>
    <w:p w14:paraId="0C24FEE3" w14:textId="77777777" w:rsidR="0032401D" w:rsidRDefault="00000000">
      <w:pPr>
        <w:pStyle w:val="ListeParagraf"/>
        <w:numPr>
          <w:ilvl w:val="2"/>
          <w:numId w:val="2"/>
        </w:numPr>
        <w:tabs>
          <w:tab w:val="left" w:pos="1759"/>
          <w:tab w:val="left" w:pos="1761"/>
        </w:tabs>
        <w:spacing w:line="249" w:lineRule="auto"/>
        <w:jc w:val="both"/>
        <w:rPr>
          <w:sz w:val="20"/>
        </w:rPr>
      </w:pPr>
      <w:r>
        <w:rPr>
          <w:color w:val="010202"/>
          <w:sz w:val="20"/>
        </w:rPr>
        <w:t>The mediation process shall be without prejudice and confidential and no information or documents disclosed</w:t>
      </w:r>
      <w:r>
        <w:rPr>
          <w:color w:val="010202"/>
          <w:spacing w:val="-7"/>
          <w:sz w:val="20"/>
        </w:rPr>
        <w:t xml:space="preserve"> </w:t>
      </w:r>
      <w:r>
        <w:rPr>
          <w:color w:val="010202"/>
          <w:sz w:val="20"/>
        </w:rPr>
        <w:t>during</w:t>
      </w:r>
      <w:r>
        <w:rPr>
          <w:color w:val="010202"/>
          <w:spacing w:val="-7"/>
          <w:sz w:val="20"/>
        </w:rPr>
        <w:t xml:space="preserve"> </w:t>
      </w:r>
      <w:r>
        <w:rPr>
          <w:color w:val="010202"/>
          <w:sz w:val="20"/>
        </w:rPr>
        <w:t>it</w:t>
      </w:r>
      <w:r>
        <w:rPr>
          <w:color w:val="010202"/>
          <w:spacing w:val="-7"/>
          <w:sz w:val="20"/>
        </w:rPr>
        <w:t xml:space="preserve"> </w:t>
      </w:r>
      <w:r>
        <w:rPr>
          <w:color w:val="010202"/>
          <w:sz w:val="20"/>
        </w:rPr>
        <w:t>shall</w:t>
      </w:r>
      <w:r>
        <w:rPr>
          <w:color w:val="010202"/>
          <w:spacing w:val="-7"/>
          <w:sz w:val="20"/>
        </w:rPr>
        <w:t xml:space="preserve"> </w:t>
      </w:r>
      <w:r>
        <w:rPr>
          <w:color w:val="010202"/>
          <w:sz w:val="20"/>
        </w:rPr>
        <w:t>be</w:t>
      </w:r>
      <w:r>
        <w:rPr>
          <w:color w:val="010202"/>
          <w:spacing w:val="-7"/>
          <w:sz w:val="20"/>
        </w:rPr>
        <w:t xml:space="preserve"> </w:t>
      </w:r>
      <w:r>
        <w:rPr>
          <w:color w:val="010202"/>
          <w:sz w:val="20"/>
        </w:rPr>
        <w:t>revealed</w:t>
      </w:r>
      <w:r>
        <w:rPr>
          <w:color w:val="010202"/>
          <w:spacing w:val="-7"/>
          <w:sz w:val="20"/>
        </w:rPr>
        <w:t xml:space="preserve"> </w:t>
      </w:r>
      <w:r>
        <w:rPr>
          <w:color w:val="010202"/>
          <w:sz w:val="20"/>
        </w:rPr>
        <w:t>to</w:t>
      </w:r>
      <w:r>
        <w:rPr>
          <w:color w:val="010202"/>
          <w:spacing w:val="-7"/>
          <w:sz w:val="20"/>
        </w:rPr>
        <w:t xml:space="preserve"> </w:t>
      </w:r>
      <w:r>
        <w:rPr>
          <w:color w:val="010202"/>
          <w:sz w:val="20"/>
        </w:rPr>
        <w:t>the</w:t>
      </w:r>
      <w:r>
        <w:rPr>
          <w:color w:val="010202"/>
          <w:spacing w:val="-11"/>
          <w:sz w:val="20"/>
        </w:rPr>
        <w:t xml:space="preserve"> </w:t>
      </w:r>
      <w:r>
        <w:rPr>
          <w:color w:val="010202"/>
          <w:sz w:val="20"/>
        </w:rPr>
        <w:t>Tribunal</w:t>
      </w:r>
      <w:r>
        <w:rPr>
          <w:color w:val="010202"/>
          <w:spacing w:val="-7"/>
          <w:sz w:val="20"/>
        </w:rPr>
        <w:t xml:space="preserve"> </w:t>
      </w:r>
      <w:r>
        <w:rPr>
          <w:color w:val="010202"/>
          <w:sz w:val="20"/>
        </w:rPr>
        <w:t>except</w:t>
      </w:r>
      <w:r>
        <w:rPr>
          <w:color w:val="010202"/>
          <w:spacing w:val="-7"/>
          <w:sz w:val="20"/>
        </w:rPr>
        <w:t xml:space="preserve"> </w:t>
      </w:r>
      <w:r>
        <w:rPr>
          <w:color w:val="010202"/>
          <w:sz w:val="20"/>
        </w:rPr>
        <w:t>to</w:t>
      </w:r>
      <w:r>
        <w:rPr>
          <w:color w:val="010202"/>
          <w:spacing w:val="-7"/>
          <w:sz w:val="20"/>
        </w:rPr>
        <w:t xml:space="preserve"> </w:t>
      </w:r>
      <w:r>
        <w:rPr>
          <w:color w:val="010202"/>
          <w:sz w:val="20"/>
        </w:rPr>
        <w:t>the</w:t>
      </w:r>
      <w:r>
        <w:rPr>
          <w:color w:val="010202"/>
          <w:spacing w:val="-7"/>
          <w:sz w:val="20"/>
        </w:rPr>
        <w:t xml:space="preserve"> </w:t>
      </w:r>
      <w:r>
        <w:rPr>
          <w:color w:val="010202"/>
          <w:sz w:val="20"/>
        </w:rPr>
        <w:t>extent</w:t>
      </w:r>
      <w:r>
        <w:rPr>
          <w:color w:val="010202"/>
          <w:spacing w:val="-7"/>
          <w:sz w:val="20"/>
        </w:rPr>
        <w:t xml:space="preserve"> </w:t>
      </w:r>
      <w:r>
        <w:rPr>
          <w:color w:val="010202"/>
          <w:sz w:val="20"/>
        </w:rPr>
        <w:t>that</w:t>
      </w:r>
      <w:r>
        <w:rPr>
          <w:color w:val="010202"/>
          <w:spacing w:val="-7"/>
          <w:sz w:val="20"/>
        </w:rPr>
        <w:t xml:space="preserve"> </w:t>
      </w:r>
      <w:r>
        <w:rPr>
          <w:color w:val="010202"/>
          <w:sz w:val="20"/>
        </w:rPr>
        <w:t>they</w:t>
      </w:r>
      <w:r>
        <w:rPr>
          <w:color w:val="010202"/>
          <w:spacing w:val="-7"/>
          <w:sz w:val="20"/>
        </w:rPr>
        <w:t xml:space="preserve"> </w:t>
      </w:r>
      <w:r>
        <w:rPr>
          <w:color w:val="010202"/>
          <w:sz w:val="20"/>
        </w:rPr>
        <w:t>are</w:t>
      </w:r>
      <w:r>
        <w:rPr>
          <w:color w:val="010202"/>
          <w:spacing w:val="-7"/>
          <w:sz w:val="20"/>
        </w:rPr>
        <w:t xml:space="preserve"> </w:t>
      </w:r>
      <w:proofErr w:type="gramStart"/>
      <w:r>
        <w:rPr>
          <w:color w:val="010202"/>
          <w:sz w:val="20"/>
        </w:rPr>
        <w:t>disclosable</w:t>
      </w:r>
      <w:proofErr w:type="gramEnd"/>
      <w:r>
        <w:rPr>
          <w:color w:val="010202"/>
          <w:spacing w:val="-7"/>
          <w:sz w:val="20"/>
        </w:rPr>
        <w:t xml:space="preserve"> </w:t>
      </w:r>
      <w:r>
        <w:rPr>
          <w:color w:val="010202"/>
          <w:sz w:val="20"/>
        </w:rPr>
        <w:t xml:space="preserve">under the law and procedure governing </w:t>
      </w:r>
      <w:proofErr w:type="gramStart"/>
      <w:r>
        <w:rPr>
          <w:color w:val="010202"/>
          <w:sz w:val="20"/>
        </w:rPr>
        <w:t>the arbitration</w:t>
      </w:r>
      <w:proofErr w:type="gramEnd"/>
      <w:r>
        <w:rPr>
          <w:color w:val="010202"/>
          <w:sz w:val="20"/>
        </w:rPr>
        <w:t>.</w:t>
      </w:r>
    </w:p>
    <w:p w14:paraId="0252F0E8" w14:textId="77777777" w:rsidR="0032401D" w:rsidRDefault="0032401D">
      <w:pPr>
        <w:pStyle w:val="GvdeMetni"/>
        <w:spacing w:before="11"/>
      </w:pPr>
    </w:p>
    <w:p w14:paraId="42F0AEBA" w14:textId="77777777" w:rsidR="0032401D" w:rsidRDefault="00000000">
      <w:pPr>
        <w:ind w:left="1365"/>
        <w:jc w:val="both"/>
        <w:rPr>
          <w:rFonts w:ascii="Arial"/>
          <w:i/>
          <w:sz w:val="20"/>
        </w:rPr>
      </w:pPr>
      <w:r>
        <w:rPr>
          <w:rFonts w:ascii="Arial"/>
          <w:i/>
          <w:color w:val="231F20"/>
          <w:sz w:val="20"/>
        </w:rPr>
        <w:t>(Note:</w:t>
      </w:r>
      <w:r>
        <w:rPr>
          <w:rFonts w:ascii="Arial"/>
          <w:i/>
          <w:color w:val="231F20"/>
          <w:spacing w:val="-7"/>
          <w:sz w:val="20"/>
        </w:rPr>
        <w:t xml:space="preserve"> </w:t>
      </w:r>
      <w:r>
        <w:rPr>
          <w:rFonts w:ascii="Arial"/>
          <w:i/>
          <w:color w:val="231F20"/>
          <w:sz w:val="20"/>
        </w:rPr>
        <w:t>The</w:t>
      </w:r>
      <w:r>
        <w:rPr>
          <w:rFonts w:ascii="Arial"/>
          <w:i/>
          <w:color w:val="231F20"/>
          <w:spacing w:val="-6"/>
          <w:sz w:val="20"/>
        </w:rPr>
        <w:t xml:space="preserve"> </w:t>
      </w:r>
      <w:r>
        <w:rPr>
          <w:rFonts w:ascii="Arial"/>
          <w:i/>
          <w:color w:val="231F20"/>
          <w:sz w:val="20"/>
        </w:rPr>
        <w:t>parties</w:t>
      </w:r>
      <w:r>
        <w:rPr>
          <w:rFonts w:ascii="Arial"/>
          <w:i/>
          <w:color w:val="231F20"/>
          <w:spacing w:val="-6"/>
          <w:sz w:val="20"/>
        </w:rPr>
        <w:t xml:space="preserve"> </w:t>
      </w:r>
      <w:r>
        <w:rPr>
          <w:rFonts w:ascii="Arial"/>
          <w:i/>
          <w:color w:val="231F20"/>
          <w:sz w:val="20"/>
        </w:rPr>
        <w:t>should</w:t>
      </w:r>
      <w:r>
        <w:rPr>
          <w:rFonts w:ascii="Arial"/>
          <w:i/>
          <w:color w:val="231F20"/>
          <w:spacing w:val="-6"/>
          <w:sz w:val="20"/>
        </w:rPr>
        <w:t xml:space="preserve"> </w:t>
      </w:r>
      <w:r>
        <w:rPr>
          <w:rFonts w:ascii="Arial"/>
          <w:i/>
          <w:color w:val="231F20"/>
          <w:sz w:val="20"/>
        </w:rPr>
        <w:t>be</w:t>
      </w:r>
      <w:r>
        <w:rPr>
          <w:rFonts w:ascii="Arial"/>
          <w:i/>
          <w:color w:val="231F20"/>
          <w:spacing w:val="-6"/>
          <w:sz w:val="20"/>
        </w:rPr>
        <w:t xml:space="preserve"> </w:t>
      </w:r>
      <w:r>
        <w:rPr>
          <w:rFonts w:ascii="Arial"/>
          <w:i/>
          <w:color w:val="231F20"/>
          <w:sz w:val="20"/>
        </w:rPr>
        <w:t>aware</w:t>
      </w:r>
      <w:r>
        <w:rPr>
          <w:rFonts w:ascii="Arial"/>
          <w:i/>
          <w:color w:val="231F20"/>
          <w:spacing w:val="-7"/>
          <w:sz w:val="20"/>
        </w:rPr>
        <w:t xml:space="preserve"> </w:t>
      </w:r>
      <w:r>
        <w:rPr>
          <w:rFonts w:ascii="Arial"/>
          <w:i/>
          <w:color w:val="231F20"/>
          <w:sz w:val="20"/>
        </w:rPr>
        <w:t>that</w:t>
      </w:r>
      <w:r>
        <w:rPr>
          <w:rFonts w:ascii="Arial"/>
          <w:i/>
          <w:color w:val="231F20"/>
          <w:spacing w:val="-6"/>
          <w:sz w:val="20"/>
        </w:rPr>
        <w:t xml:space="preserve"> </w:t>
      </w:r>
      <w:r>
        <w:rPr>
          <w:rFonts w:ascii="Arial"/>
          <w:i/>
          <w:color w:val="231F20"/>
          <w:sz w:val="20"/>
        </w:rPr>
        <w:t>the</w:t>
      </w:r>
      <w:r>
        <w:rPr>
          <w:rFonts w:ascii="Arial"/>
          <w:i/>
          <w:color w:val="231F20"/>
          <w:spacing w:val="-6"/>
          <w:sz w:val="20"/>
        </w:rPr>
        <w:t xml:space="preserve"> </w:t>
      </w:r>
      <w:r>
        <w:rPr>
          <w:rFonts w:ascii="Arial"/>
          <w:i/>
          <w:color w:val="231F20"/>
          <w:sz w:val="20"/>
        </w:rPr>
        <w:t>mediation</w:t>
      </w:r>
      <w:r>
        <w:rPr>
          <w:rFonts w:ascii="Arial"/>
          <w:i/>
          <w:color w:val="231F20"/>
          <w:spacing w:val="-6"/>
          <w:sz w:val="20"/>
        </w:rPr>
        <w:t xml:space="preserve"> </w:t>
      </w:r>
      <w:r>
        <w:rPr>
          <w:rFonts w:ascii="Arial"/>
          <w:i/>
          <w:color w:val="231F20"/>
          <w:sz w:val="20"/>
        </w:rPr>
        <w:t>process</w:t>
      </w:r>
      <w:r>
        <w:rPr>
          <w:rFonts w:ascii="Arial"/>
          <w:i/>
          <w:color w:val="231F20"/>
          <w:spacing w:val="-6"/>
          <w:sz w:val="20"/>
        </w:rPr>
        <w:t xml:space="preserve"> </w:t>
      </w:r>
      <w:r>
        <w:rPr>
          <w:rFonts w:ascii="Arial"/>
          <w:i/>
          <w:color w:val="231F20"/>
          <w:sz w:val="20"/>
        </w:rPr>
        <w:t>may</w:t>
      </w:r>
      <w:r>
        <w:rPr>
          <w:rFonts w:ascii="Arial"/>
          <w:i/>
          <w:color w:val="231F20"/>
          <w:spacing w:val="-7"/>
          <w:sz w:val="20"/>
        </w:rPr>
        <w:t xml:space="preserve"> </w:t>
      </w:r>
      <w:r>
        <w:rPr>
          <w:rFonts w:ascii="Arial"/>
          <w:i/>
          <w:color w:val="231F20"/>
          <w:sz w:val="20"/>
        </w:rPr>
        <w:t>not</w:t>
      </w:r>
      <w:r>
        <w:rPr>
          <w:rFonts w:ascii="Arial"/>
          <w:i/>
          <w:color w:val="231F20"/>
          <w:spacing w:val="-6"/>
          <w:sz w:val="20"/>
        </w:rPr>
        <w:t xml:space="preserve"> </w:t>
      </w:r>
      <w:r>
        <w:rPr>
          <w:rFonts w:ascii="Arial"/>
          <w:i/>
          <w:color w:val="231F20"/>
          <w:sz w:val="20"/>
        </w:rPr>
        <w:t>necessarily</w:t>
      </w:r>
      <w:r>
        <w:rPr>
          <w:rFonts w:ascii="Arial"/>
          <w:i/>
          <w:color w:val="231F20"/>
          <w:spacing w:val="-6"/>
          <w:sz w:val="20"/>
        </w:rPr>
        <w:t xml:space="preserve"> </w:t>
      </w:r>
      <w:r>
        <w:rPr>
          <w:rFonts w:ascii="Arial"/>
          <w:i/>
          <w:color w:val="231F20"/>
          <w:sz w:val="20"/>
        </w:rPr>
        <w:t>interrupt</w:t>
      </w:r>
      <w:r>
        <w:rPr>
          <w:rFonts w:ascii="Arial"/>
          <w:i/>
          <w:color w:val="231F20"/>
          <w:spacing w:val="-6"/>
          <w:sz w:val="20"/>
        </w:rPr>
        <w:t xml:space="preserve"> </w:t>
      </w:r>
      <w:r>
        <w:rPr>
          <w:rFonts w:ascii="Arial"/>
          <w:i/>
          <w:color w:val="231F20"/>
          <w:sz w:val="20"/>
        </w:rPr>
        <w:t>time</w:t>
      </w:r>
      <w:r>
        <w:rPr>
          <w:rFonts w:ascii="Arial"/>
          <w:i/>
          <w:color w:val="231F20"/>
          <w:spacing w:val="-6"/>
          <w:sz w:val="20"/>
        </w:rPr>
        <w:t xml:space="preserve"> </w:t>
      </w:r>
      <w:r>
        <w:rPr>
          <w:rFonts w:ascii="Arial"/>
          <w:i/>
          <w:color w:val="231F20"/>
          <w:spacing w:val="-2"/>
          <w:sz w:val="20"/>
        </w:rPr>
        <w:t>limits.)</w:t>
      </w:r>
    </w:p>
    <w:p w14:paraId="266BE320" w14:textId="77777777" w:rsidR="0032401D" w:rsidRDefault="0032401D">
      <w:pPr>
        <w:pStyle w:val="GvdeMetni"/>
        <w:spacing w:before="19"/>
        <w:rPr>
          <w:rFonts w:ascii="Arial"/>
          <w:i/>
        </w:rPr>
      </w:pPr>
    </w:p>
    <w:p w14:paraId="13F50D08" w14:textId="77777777" w:rsidR="0032401D" w:rsidRDefault="00000000">
      <w:pPr>
        <w:pStyle w:val="ListeParagraf"/>
        <w:numPr>
          <w:ilvl w:val="1"/>
          <w:numId w:val="2"/>
        </w:numPr>
        <w:tabs>
          <w:tab w:val="left" w:pos="1760"/>
        </w:tabs>
        <w:ind w:left="1760" w:hanging="395"/>
        <w:jc w:val="both"/>
        <w:rPr>
          <w:rFonts w:ascii="Arial"/>
          <w:b/>
          <w:color w:val="231F20"/>
          <w:sz w:val="20"/>
        </w:rPr>
      </w:pPr>
      <w:r>
        <w:rPr>
          <w:color w:val="231F20"/>
          <w:sz w:val="20"/>
        </w:rPr>
        <w:t>If</w:t>
      </w:r>
      <w:r>
        <w:rPr>
          <w:color w:val="231F20"/>
          <w:spacing w:val="-5"/>
          <w:sz w:val="20"/>
        </w:rPr>
        <w:t xml:space="preserve"> </w:t>
      </w:r>
      <w:r>
        <w:rPr>
          <w:rFonts w:ascii="Arial"/>
          <w:b/>
          <w:color w:val="231F20"/>
          <w:sz w:val="20"/>
        </w:rPr>
        <w:t>Box</w:t>
      </w:r>
      <w:r>
        <w:rPr>
          <w:rFonts w:ascii="Arial"/>
          <w:b/>
          <w:color w:val="231F20"/>
          <w:spacing w:val="-5"/>
          <w:sz w:val="20"/>
        </w:rPr>
        <w:t xml:space="preserve"> </w:t>
      </w:r>
      <w:r>
        <w:rPr>
          <w:rFonts w:ascii="Arial"/>
          <w:b/>
          <w:color w:val="231F20"/>
          <w:sz w:val="20"/>
        </w:rPr>
        <w:t>21</w:t>
      </w:r>
      <w:r>
        <w:rPr>
          <w:rFonts w:ascii="Arial"/>
          <w:b/>
          <w:color w:val="231F20"/>
          <w:spacing w:val="-5"/>
          <w:sz w:val="20"/>
        </w:rPr>
        <w:t xml:space="preserve"> </w:t>
      </w:r>
      <w:r>
        <w:rPr>
          <w:color w:val="231F20"/>
          <w:sz w:val="20"/>
        </w:rPr>
        <w:t>in</w:t>
      </w:r>
      <w:r>
        <w:rPr>
          <w:color w:val="231F20"/>
          <w:spacing w:val="-5"/>
          <w:sz w:val="20"/>
        </w:rPr>
        <w:t xml:space="preserve"> </w:t>
      </w:r>
      <w:r>
        <w:rPr>
          <w:color w:val="231F20"/>
          <w:sz w:val="20"/>
        </w:rPr>
        <w:t>Part</w:t>
      </w:r>
      <w:r>
        <w:rPr>
          <w:color w:val="231F20"/>
          <w:spacing w:val="-5"/>
          <w:sz w:val="20"/>
        </w:rPr>
        <w:t xml:space="preserve"> </w:t>
      </w:r>
      <w:r>
        <w:rPr>
          <w:color w:val="231F20"/>
          <w:sz w:val="20"/>
        </w:rPr>
        <w:t>I</w:t>
      </w:r>
      <w:r>
        <w:rPr>
          <w:color w:val="231F20"/>
          <w:spacing w:val="-4"/>
          <w:sz w:val="20"/>
        </w:rPr>
        <w:t xml:space="preserve"> </w:t>
      </w:r>
      <w:r>
        <w:rPr>
          <w:color w:val="231F20"/>
          <w:sz w:val="20"/>
        </w:rPr>
        <w:t>is</w:t>
      </w:r>
      <w:r>
        <w:rPr>
          <w:color w:val="231F20"/>
          <w:spacing w:val="-5"/>
          <w:sz w:val="20"/>
        </w:rPr>
        <w:t xml:space="preserve"> </w:t>
      </w:r>
      <w:r>
        <w:rPr>
          <w:color w:val="231F20"/>
          <w:sz w:val="20"/>
        </w:rPr>
        <w:t>not</w:t>
      </w:r>
      <w:r>
        <w:rPr>
          <w:color w:val="231F20"/>
          <w:spacing w:val="-5"/>
          <w:sz w:val="20"/>
        </w:rPr>
        <w:t xml:space="preserve"> </w:t>
      </w:r>
      <w:r>
        <w:rPr>
          <w:color w:val="231F20"/>
          <w:sz w:val="20"/>
        </w:rPr>
        <w:t>appropriately</w:t>
      </w:r>
      <w:r>
        <w:rPr>
          <w:color w:val="231F20"/>
          <w:spacing w:val="-5"/>
          <w:sz w:val="20"/>
        </w:rPr>
        <w:t xml:space="preserve"> </w:t>
      </w:r>
      <w:r>
        <w:rPr>
          <w:color w:val="231F20"/>
          <w:sz w:val="20"/>
        </w:rPr>
        <w:t>filled</w:t>
      </w:r>
      <w:r>
        <w:rPr>
          <w:color w:val="231F20"/>
          <w:spacing w:val="-5"/>
          <w:sz w:val="20"/>
        </w:rPr>
        <w:t xml:space="preserve"> </w:t>
      </w:r>
      <w:r>
        <w:rPr>
          <w:color w:val="231F20"/>
          <w:sz w:val="20"/>
        </w:rPr>
        <w:t>in,</w:t>
      </w:r>
      <w:r>
        <w:rPr>
          <w:color w:val="231F20"/>
          <w:spacing w:val="-4"/>
          <w:sz w:val="20"/>
        </w:rPr>
        <w:t xml:space="preserve"> </w:t>
      </w:r>
      <w:r>
        <w:rPr>
          <w:color w:val="231F20"/>
          <w:sz w:val="20"/>
        </w:rPr>
        <w:t>Sub-clause</w:t>
      </w:r>
      <w:r>
        <w:rPr>
          <w:color w:val="231F20"/>
          <w:spacing w:val="-5"/>
          <w:sz w:val="20"/>
        </w:rPr>
        <w:t xml:space="preserve"> </w:t>
      </w:r>
      <w:r>
        <w:rPr>
          <w:color w:val="231F20"/>
          <w:sz w:val="20"/>
        </w:rPr>
        <w:t>23(a)</w:t>
      </w:r>
      <w:r>
        <w:rPr>
          <w:color w:val="231F20"/>
          <w:spacing w:val="-5"/>
          <w:sz w:val="20"/>
        </w:rPr>
        <w:t xml:space="preserve"> </w:t>
      </w:r>
      <w:r>
        <w:rPr>
          <w:color w:val="231F20"/>
          <w:sz w:val="20"/>
        </w:rPr>
        <w:t>of</w:t>
      </w:r>
      <w:r>
        <w:rPr>
          <w:color w:val="231F20"/>
          <w:spacing w:val="-5"/>
          <w:sz w:val="20"/>
        </w:rPr>
        <w:t xml:space="preserve"> </w:t>
      </w:r>
      <w:r>
        <w:rPr>
          <w:color w:val="231F20"/>
          <w:sz w:val="20"/>
        </w:rPr>
        <w:t>this</w:t>
      </w:r>
      <w:r>
        <w:rPr>
          <w:color w:val="231F20"/>
          <w:spacing w:val="-5"/>
          <w:sz w:val="20"/>
        </w:rPr>
        <w:t xml:space="preserve"> </w:t>
      </w:r>
      <w:r>
        <w:rPr>
          <w:color w:val="231F20"/>
          <w:sz w:val="20"/>
        </w:rPr>
        <w:t>Clause</w:t>
      </w:r>
      <w:r>
        <w:rPr>
          <w:color w:val="231F20"/>
          <w:spacing w:val="-4"/>
          <w:sz w:val="20"/>
        </w:rPr>
        <w:t xml:space="preserve"> </w:t>
      </w:r>
      <w:r>
        <w:rPr>
          <w:color w:val="231F20"/>
          <w:sz w:val="20"/>
        </w:rPr>
        <w:t>shall</w:t>
      </w:r>
      <w:r>
        <w:rPr>
          <w:color w:val="231F20"/>
          <w:spacing w:val="-5"/>
          <w:sz w:val="20"/>
        </w:rPr>
        <w:t xml:space="preserve"> </w:t>
      </w:r>
      <w:r>
        <w:rPr>
          <w:color w:val="231F20"/>
          <w:spacing w:val="-2"/>
          <w:sz w:val="20"/>
        </w:rPr>
        <w:t>apply.</w:t>
      </w:r>
    </w:p>
    <w:p w14:paraId="3B01AD8B" w14:textId="77777777" w:rsidR="0032401D" w:rsidRDefault="0032401D">
      <w:pPr>
        <w:pStyle w:val="GvdeMetni"/>
        <w:spacing w:before="19"/>
      </w:pPr>
    </w:p>
    <w:p w14:paraId="4A6B8BD5" w14:textId="77777777" w:rsidR="0032401D" w:rsidRDefault="00000000">
      <w:pPr>
        <w:spacing w:before="1" w:line="249" w:lineRule="auto"/>
        <w:ind w:left="1365" w:right="1"/>
        <w:jc w:val="both"/>
        <w:rPr>
          <w:rFonts w:ascii="Arial"/>
          <w:i/>
          <w:sz w:val="20"/>
        </w:rPr>
      </w:pPr>
      <w:r>
        <w:rPr>
          <w:rFonts w:ascii="Arial"/>
          <w:i/>
          <w:color w:val="231F20"/>
          <w:sz w:val="20"/>
        </w:rPr>
        <w:t>Note:</w:t>
      </w:r>
      <w:r>
        <w:rPr>
          <w:rFonts w:ascii="Arial"/>
          <w:i/>
          <w:color w:val="231F20"/>
          <w:spacing w:val="-14"/>
          <w:sz w:val="20"/>
        </w:rPr>
        <w:t xml:space="preserve"> </w:t>
      </w:r>
      <w:r>
        <w:rPr>
          <w:rFonts w:ascii="Arial"/>
          <w:i/>
          <w:color w:val="231F20"/>
          <w:sz w:val="20"/>
        </w:rPr>
        <w:t>Sub-clauses</w:t>
      </w:r>
      <w:r>
        <w:rPr>
          <w:rFonts w:ascii="Arial"/>
          <w:i/>
          <w:color w:val="231F20"/>
          <w:spacing w:val="-14"/>
          <w:sz w:val="20"/>
        </w:rPr>
        <w:t xml:space="preserve"> </w:t>
      </w:r>
      <w:r>
        <w:rPr>
          <w:rFonts w:ascii="Arial"/>
          <w:i/>
          <w:color w:val="231F20"/>
          <w:sz w:val="20"/>
        </w:rPr>
        <w:t>23(a),</w:t>
      </w:r>
      <w:r>
        <w:rPr>
          <w:rFonts w:ascii="Arial"/>
          <w:i/>
          <w:color w:val="231F20"/>
          <w:spacing w:val="-14"/>
          <w:sz w:val="20"/>
        </w:rPr>
        <w:t xml:space="preserve"> </w:t>
      </w:r>
      <w:r>
        <w:rPr>
          <w:rFonts w:ascii="Arial"/>
          <w:i/>
          <w:color w:val="231F20"/>
          <w:sz w:val="20"/>
        </w:rPr>
        <w:t>23(b)</w:t>
      </w:r>
      <w:r>
        <w:rPr>
          <w:rFonts w:ascii="Arial"/>
          <w:i/>
          <w:color w:val="231F20"/>
          <w:spacing w:val="-14"/>
          <w:sz w:val="20"/>
        </w:rPr>
        <w:t xml:space="preserve"> </w:t>
      </w:r>
      <w:r>
        <w:rPr>
          <w:rFonts w:ascii="Arial"/>
          <w:i/>
          <w:color w:val="231F20"/>
          <w:sz w:val="20"/>
        </w:rPr>
        <w:t>and</w:t>
      </w:r>
      <w:r>
        <w:rPr>
          <w:rFonts w:ascii="Arial"/>
          <w:i/>
          <w:color w:val="231F20"/>
          <w:spacing w:val="-14"/>
          <w:sz w:val="20"/>
        </w:rPr>
        <w:t xml:space="preserve"> </w:t>
      </w:r>
      <w:r>
        <w:rPr>
          <w:rFonts w:ascii="Arial"/>
          <w:i/>
          <w:color w:val="231F20"/>
          <w:sz w:val="20"/>
        </w:rPr>
        <w:t>23(c)</w:t>
      </w:r>
      <w:r>
        <w:rPr>
          <w:rFonts w:ascii="Arial"/>
          <w:i/>
          <w:color w:val="231F20"/>
          <w:spacing w:val="-14"/>
          <w:sz w:val="20"/>
        </w:rPr>
        <w:t xml:space="preserve"> </w:t>
      </w:r>
      <w:r>
        <w:rPr>
          <w:rFonts w:ascii="Arial"/>
          <w:i/>
          <w:color w:val="231F20"/>
          <w:sz w:val="20"/>
        </w:rPr>
        <w:t>are</w:t>
      </w:r>
      <w:r>
        <w:rPr>
          <w:rFonts w:ascii="Arial"/>
          <w:i/>
          <w:color w:val="231F20"/>
          <w:spacing w:val="-14"/>
          <w:sz w:val="20"/>
        </w:rPr>
        <w:t xml:space="preserve"> </w:t>
      </w:r>
      <w:r>
        <w:rPr>
          <w:rFonts w:ascii="Arial"/>
          <w:i/>
          <w:color w:val="231F20"/>
          <w:sz w:val="20"/>
        </w:rPr>
        <w:t>alternatives;</w:t>
      </w:r>
      <w:r>
        <w:rPr>
          <w:rFonts w:ascii="Arial"/>
          <w:i/>
          <w:color w:val="231F20"/>
          <w:spacing w:val="-14"/>
          <w:sz w:val="20"/>
        </w:rPr>
        <w:t xml:space="preserve"> </w:t>
      </w:r>
      <w:r>
        <w:rPr>
          <w:rFonts w:ascii="Arial"/>
          <w:i/>
          <w:color w:val="231F20"/>
          <w:sz w:val="20"/>
        </w:rPr>
        <w:t>indicate</w:t>
      </w:r>
      <w:r>
        <w:rPr>
          <w:rFonts w:ascii="Arial"/>
          <w:i/>
          <w:color w:val="231F20"/>
          <w:spacing w:val="-13"/>
          <w:sz w:val="20"/>
        </w:rPr>
        <w:t xml:space="preserve"> </w:t>
      </w:r>
      <w:r>
        <w:rPr>
          <w:rFonts w:ascii="Arial"/>
          <w:i/>
          <w:color w:val="231F20"/>
          <w:sz w:val="20"/>
        </w:rPr>
        <w:t>alternative</w:t>
      </w:r>
      <w:r>
        <w:rPr>
          <w:rFonts w:ascii="Arial"/>
          <w:i/>
          <w:color w:val="231F20"/>
          <w:spacing w:val="-14"/>
          <w:sz w:val="20"/>
        </w:rPr>
        <w:t xml:space="preserve"> </w:t>
      </w:r>
      <w:r>
        <w:rPr>
          <w:rFonts w:ascii="Arial"/>
          <w:i/>
          <w:color w:val="231F20"/>
          <w:sz w:val="20"/>
        </w:rPr>
        <w:t>agreed</w:t>
      </w:r>
      <w:r>
        <w:rPr>
          <w:rFonts w:ascii="Arial"/>
          <w:i/>
          <w:color w:val="231F20"/>
          <w:spacing w:val="-14"/>
          <w:sz w:val="20"/>
        </w:rPr>
        <w:t xml:space="preserve"> </w:t>
      </w:r>
      <w:r>
        <w:rPr>
          <w:rFonts w:ascii="Arial"/>
          <w:i/>
          <w:color w:val="231F20"/>
          <w:sz w:val="20"/>
        </w:rPr>
        <w:t>in</w:t>
      </w:r>
      <w:r>
        <w:rPr>
          <w:rFonts w:ascii="Arial"/>
          <w:i/>
          <w:color w:val="231F20"/>
          <w:spacing w:val="-14"/>
          <w:sz w:val="20"/>
        </w:rPr>
        <w:t xml:space="preserve"> </w:t>
      </w:r>
      <w:r>
        <w:rPr>
          <w:rFonts w:ascii="Arial"/>
          <w:b/>
          <w:i/>
          <w:color w:val="231F20"/>
          <w:sz w:val="20"/>
        </w:rPr>
        <w:t>Box</w:t>
      </w:r>
      <w:r>
        <w:rPr>
          <w:rFonts w:ascii="Arial"/>
          <w:b/>
          <w:i/>
          <w:color w:val="231F20"/>
          <w:spacing w:val="-14"/>
          <w:sz w:val="20"/>
        </w:rPr>
        <w:t xml:space="preserve"> </w:t>
      </w:r>
      <w:r>
        <w:rPr>
          <w:rFonts w:ascii="Arial"/>
          <w:b/>
          <w:i/>
          <w:color w:val="231F20"/>
          <w:sz w:val="20"/>
        </w:rPr>
        <w:t>21</w:t>
      </w:r>
      <w:r>
        <w:rPr>
          <w:rFonts w:ascii="Arial"/>
          <w:i/>
          <w:color w:val="231F20"/>
          <w:sz w:val="20"/>
        </w:rPr>
        <w:t>.</w:t>
      </w:r>
      <w:r>
        <w:rPr>
          <w:rFonts w:ascii="Arial"/>
          <w:i/>
          <w:color w:val="231F20"/>
          <w:spacing w:val="-13"/>
          <w:sz w:val="20"/>
        </w:rPr>
        <w:t xml:space="preserve"> </w:t>
      </w:r>
      <w:r>
        <w:rPr>
          <w:rFonts w:ascii="Arial"/>
          <w:i/>
          <w:color w:val="231F20"/>
          <w:sz w:val="20"/>
        </w:rPr>
        <w:t>Sub-clause 23(d) shall apply in all cases.</w:t>
      </w:r>
    </w:p>
    <w:p w14:paraId="1AE03828" w14:textId="77777777" w:rsidR="0032401D" w:rsidRDefault="0032401D">
      <w:pPr>
        <w:pStyle w:val="GvdeMetni"/>
        <w:spacing w:before="10"/>
        <w:rPr>
          <w:rFonts w:ascii="Arial"/>
          <w:i/>
        </w:rPr>
      </w:pPr>
    </w:p>
    <w:p w14:paraId="26D71ED7" w14:textId="77777777" w:rsidR="0032401D" w:rsidRDefault="00000000">
      <w:pPr>
        <w:pStyle w:val="Balk2"/>
        <w:numPr>
          <w:ilvl w:val="0"/>
          <w:numId w:val="2"/>
        </w:numPr>
        <w:tabs>
          <w:tab w:val="left" w:pos="1365"/>
        </w:tabs>
        <w:ind w:left="1365" w:hanging="509"/>
        <w:jc w:val="left"/>
      </w:pPr>
      <w:r>
        <w:rPr>
          <w:color w:val="010202"/>
          <w:spacing w:val="-2"/>
        </w:rPr>
        <w:t>Notices</w:t>
      </w:r>
    </w:p>
    <w:p w14:paraId="25C6DC73" w14:textId="77777777" w:rsidR="0032401D" w:rsidRDefault="00000000">
      <w:pPr>
        <w:pStyle w:val="ListeParagraf"/>
        <w:numPr>
          <w:ilvl w:val="1"/>
          <w:numId w:val="2"/>
        </w:numPr>
        <w:tabs>
          <w:tab w:val="left" w:pos="1760"/>
        </w:tabs>
        <w:spacing w:before="10" w:line="249" w:lineRule="auto"/>
        <w:ind w:left="1365" w:firstLine="0"/>
        <w:jc w:val="both"/>
        <w:rPr>
          <w:rFonts w:ascii="Arial"/>
          <w:b/>
          <w:color w:val="231F20"/>
          <w:sz w:val="20"/>
        </w:rPr>
      </w:pPr>
      <w:r>
        <w:rPr>
          <w:color w:val="231F20"/>
          <w:sz w:val="20"/>
        </w:rPr>
        <w:t>All</w:t>
      </w:r>
      <w:r>
        <w:rPr>
          <w:color w:val="231F20"/>
          <w:spacing w:val="-5"/>
          <w:sz w:val="20"/>
        </w:rPr>
        <w:t xml:space="preserve"> </w:t>
      </w:r>
      <w:r>
        <w:rPr>
          <w:color w:val="231F20"/>
          <w:sz w:val="20"/>
        </w:rPr>
        <w:t>notices</w:t>
      </w:r>
      <w:r>
        <w:rPr>
          <w:color w:val="231F20"/>
          <w:spacing w:val="-5"/>
          <w:sz w:val="20"/>
        </w:rPr>
        <w:t xml:space="preserve"> </w:t>
      </w:r>
      <w:r>
        <w:rPr>
          <w:color w:val="231F20"/>
          <w:sz w:val="20"/>
        </w:rPr>
        <w:t>given</w:t>
      </w:r>
      <w:r>
        <w:rPr>
          <w:color w:val="231F20"/>
          <w:spacing w:val="-5"/>
          <w:sz w:val="20"/>
        </w:rPr>
        <w:t xml:space="preserve"> </w:t>
      </w:r>
      <w:r>
        <w:rPr>
          <w:color w:val="231F20"/>
          <w:sz w:val="20"/>
        </w:rPr>
        <w:t>by</w:t>
      </w:r>
      <w:r>
        <w:rPr>
          <w:color w:val="231F20"/>
          <w:spacing w:val="-5"/>
          <w:sz w:val="20"/>
        </w:rPr>
        <w:t xml:space="preserve"> </w:t>
      </w:r>
      <w:r>
        <w:rPr>
          <w:color w:val="231F20"/>
          <w:sz w:val="20"/>
        </w:rPr>
        <w:t>either</w:t>
      </w:r>
      <w:r>
        <w:rPr>
          <w:color w:val="231F20"/>
          <w:spacing w:val="-5"/>
          <w:sz w:val="20"/>
        </w:rPr>
        <w:t xml:space="preserve"> </w:t>
      </w:r>
      <w:r>
        <w:rPr>
          <w:color w:val="231F20"/>
          <w:sz w:val="20"/>
        </w:rPr>
        <w:t>party</w:t>
      </w:r>
      <w:r>
        <w:rPr>
          <w:color w:val="231F20"/>
          <w:spacing w:val="-5"/>
          <w:sz w:val="20"/>
        </w:rPr>
        <w:t xml:space="preserve"> </w:t>
      </w:r>
      <w:r>
        <w:rPr>
          <w:color w:val="231F20"/>
          <w:sz w:val="20"/>
        </w:rPr>
        <w:t>or</w:t>
      </w:r>
      <w:r>
        <w:rPr>
          <w:color w:val="231F20"/>
          <w:spacing w:val="-5"/>
          <w:sz w:val="20"/>
        </w:rPr>
        <w:t xml:space="preserve"> </w:t>
      </w:r>
      <w:r>
        <w:rPr>
          <w:color w:val="231F20"/>
          <w:sz w:val="20"/>
        </w:rPr>
        <w:t>their</w:t>
      </w:r>
      <w:r>
        <w:rPr>
          <w:color w:val="231F20"/>
          <w:spacing w:val="-5"/>
          <w:sz w:val="20"/>
        </w:rPr>
        <w:t xml:space="preserve"> </w:t>
      </w:r>
      <w:r>
        <w:rPr>
          <w:color w:val="231F20"/>
          <w:sz w:val="20"/>
        </w:rPr>
        <w:t>agents</w:t>
      </w:r>
      <w:r>
        <w:rPr>
          <w:color w:val="231F20"/>
          <w:spacing w:val="-5"/>
          <w:sz w:val="20"/>
        </w:rPr>
        <w:t xml:space="preserve"> </w:t>
      </w:r>
      <w:r>
        <w:rPr>
          <w:color w:val="231F20"/>
          <w:sz w:val="20"/>
        </w:rPr>
        <w:t>to</w:t>
      </w:r>
      <w:r>
        <w:rPr>
          <w:color w:val="231F20"/>
          <w:spacing w:val="-5"/>
          <w:sz w:val="20"/>
        </w:rPr>
        <w:t xml:space="preserve"> </w:t>
      </w:r>
      <w:r>
        <w:rPr>
          <w:color w:val="231F20"/>
          <w:sz w:val="20"/>
        </w:rPr>
        <w:t>the</w:t>
      </w:r>
      <w:r>
        <w:rPr>
          <w:color w:val="231F20"/>
          <w:spacing w:val="-5"/>
          <w:sz w:val="20"/>
        </w:rPr>
        <w:t xml:space="preserve"> </w:t>
      </w:r>
      <w:r>
        <w:rPr>
          <w:color w:val="231F20"/>
          <w:sz w:val="20"/>
        </w:rPr>
        <w:t>other</w:t>
      </w:r>
      <w:r>
        <w:rPr>
          <w:color w:val="231F20"/>
          <w:spacing w:val="-5"/>
          <w:sz w:val="20"/>
        </w:rPr>
        <w:t xml:space="preserve"> </w:t>
      </w:r>
      <w:r>
        <w:rPr>
          <w:color w:val="231F20"/>
          <w:sz w:val="20"/>
        </w:rPr>
        <w:t>party</w:t>
      </w:r>
      <w:r>
        <w:rPr>
          <w:color w:val="231F20"/>
          <w:spacing w:val="-5"/>
          <w:sz w:val="20"/>
        </w:rPr>
        <w:t xml:space="preserve"> </w:t>
      </w:r>
      <w:r>
        <w:rPr>
          <w:color w:val="231F20"/>
          <w:sz w:val="20"/>
        </w:rPr>
        <w:t>or</w:t>
      </w:r>
      <w:r>
        <w:rPr>
          <w:color w:val="231F20"/>
          <w:spacing w:val="-5"/>
          <w:sz w:val="20"/>
        </w:rPr>
        <w:t xml:space="preserve"> </w:t>
      </w:r>
      <w:r>
        <w:rPr>
          <w:color w:val="231F20"/>
          <w:sz w:val="20"/>
        </w:rPr>
        <w:t>their</w:t>
      </w:r>
      <w:r>
        <w:rPr>
          <w:color w:val="231F20"/>
          <w:spacing w:val="-5"/>
          <w:sz w:val="20"/>
        </w:rPr>
        <w:t xml:space="preserve"> </w:t>
      </w:r>
      <w:r>
        <w:rPr>
          <w:color w:val="231F20"/>
          <w:sz w:val="20"/>
        </w:rPr>
        <w:t>agents</w:t>
      </w:r>
      <w:r>
        <w:rPr>
          <w:color w:val="231F20"/>
          <w:spacing w:val="-5"/>
          <w:sz w:val="20"/>
        </w:rPr>
        <w:t xml:space="preserve"> </w:t>
      </w:r>
      <w:r>
        <w:rPr>
          <w:color w:val="231F20"/>
          <w:sz w:val="20"/>
        </w:rPr>
        <w:t>in</w:t>
      </w:r>
      <w:r>
        <w:rPr>
          <w:color w:val="231F20"/>
          <w:spacing w:val="-5"/>
          <w:sz w:val="20"/>
        </w:rPr>
        <w:t xml:space="preserve"> </w:t>
      </w:r>
      <w:r>
        <w:rPr>
          <w:color w:val="231F20"/>
          <w:sz w:val="20"/>
        </w:rPr>
        <w:t>accordance</w:t>
      </w:r>
      <w:r>
        <w:rPr>
          <w:color w:val="231F20"/>
          <w:spacing w:val="-5"/>
          <w:sz w:val="20"/>
        </w:rPr>
        <w:t xml:space="preserve"> </w:t>
      </w:r>
      <w:r>
        <w:rPr>
          <w:color w:val="231F20"/>
          <w:sz w:val="20"/>
        </w:rPr>
        <w:t>with</w:t>
      </w:r>
      <w:r>
        <w:rPr>
          <w:color w:val="231F20"/>
          <w:spacing w:val="-5"/>
          <w:sz w:val="20"/>
        </w:rPr>
        <w:t xml:space="preserve"> </w:t>
      </w:r>
      <w:r>
        <w:rPr>
          <w:color w:val="231F20"/>
          <w:sz w:val="20"/>
        </w:rPr>
        <w:t>the provisions of this</w:t>
      </w:r>
      <w:r>
        <w:rPr>
          <w:color w:val="231F20"/>
          <w:spacing w:val="-9"/>
          <w:sz w:val="20"/>
        </w:rPr>
        <w:t xml:space="preserve"> </w:t>
      </w:r>
      <w:r>
        <w:rPr>
          <w:color w:val="231F20"/>
          <w:sz w:val="20"/>
        </w:rPr>
        <w:t>Agreement shall be in writing and shall, unless specifically provided in this</w:t>
      </w:r>
      <w:r>
        <w:rPr>
          <w:color w:val="231F20"/>
          <w:spacing w:val="-9"/>
          <w:sz w:val="20"/>
        </w:rPr>
        <w:t xml:space="preserve"> </w:t>
      </w:r>
      <w:r>
        <w:rPr>
          <w:color w:val="231F20"/>
          <w:sz w:val="20"/>
        </w:rPr>
        <w:t>Agreement to</w:t>
      </w:r>
    </w:p>
    <w:p w14:paraId="5903E00C" w14:textId="77777777" w:rsidR="0032401D" w:rsidRDefault="00000000">
      <w:pPr>
        <w:rPr>
          <w:sz w:val="18"/>
        </w:rPr>
      </w:pPr>
      <w:r>
        <w:br w:type="column"/>
      </w:r>
    </w:p>
    <w:p w14:paraId="04B71603" w14:textId="77777777" w:rsidR="0032401D" w:rsidRDefault="0032401D">
      <w:pPr>
        <w:pStyle w:val="GvdeMetni"/>
        <w:spacing w:before="192"/>
        <w:rPr>
          <w:sz w:val="18"/>
        </w:rPr>
      </w:pPr>
    </w:p>
    <w:p w14:paraId="7ED428E8" w14:textId="77777777" w:rsidR="0032401D" w:rsidRDefault="00000000">
      <w:pPr>
        <w:ind w:left="225"/>
        <w:rPr>
          <w:sz w:val="18"/>
        </w:rPr>
      </w:pPr>
      <w:r>
        <w:rPr>
          <w:color w:val="231F20"/>
          <w:spacing w:val="-5"/>
          <w:sz w:val="18"/>
        </w:rPr>
        <w:t>481</w:t>
      </w:r>
    </w:p>
    <w:p w14:paraId="2C3258D9" w14:textId="77777777" w:rsidR="0032401D" w:rsidRDefault="00000000">
      <w:pPr>
        <w:spacing w:before="33"/>
        <w:ind w:left="225"/>
        <w:rPr>
          <w:sz w:val="18"/>
        </w:rPr>
      </w:pPr>
      <w:r>
        <w:rPr>
          <w:color w:val="231F20"/>
          <w:spacing w:val="-5"/>
          <w:sz w:val="18"/>
        </w:rPr>
        <w:t>482</w:t>
      </w:r>
    </w:p>
    <w:p w14:paraId="22874D62" w14:textId="77777777" w:rsidR="0032401D" w:rsidRDefault="00000000">
      <w:pPr>
        <w:spacing w:before="33"/>
        <w:ind w:left="225"/>
        <w:rPr>
          <w:sz w:val="18"/>
        </w:rPr>
      </w:pPr>
      <w:r>
        <w:rPr>
          <w:color w:val="231F20"/>
          <w:spacing w:val="-5"/>
          <w:sz w:val="18"/>
        </w:rPr>
        <w:t>483</w:t>
      </w:r>
    </w:p>
    <w:p w14:paraId="3BB06631" w14:textId="77777777" w:rsidR="0032401D" w:rsidRDefault="00000000">
      <w:pPr>
        <w:spacing w:before="32"/>
        <w:ind w:left="225"/>
        <w:rPr>
          <w:sz w:val="18"/>
        </w:rPr>
      </w:pPr>
      <w:r>
        <w:rPr>
          <w:color w:val="231F20"/>
          <w:spacing w:val="-5"/>
          <w:sz w:val="18"/>
        </w:rPr>
        <w:t>484</w:t>
      </w:r>
    </w:p>
    <w:p w14:paraId="794D4B7A" w14:textId="77777777" w:rsidR="0032401D" w:rsidRDefault="00000000">
      <w:pPr>
        <w:spacing w:before="33"/>
        <w:ind w:left="225"/>
        <w:rPr>
          <w:sz w:val="18"/>
        </w:rPr>
      </w:pPr>
      <w:r>
        <w:rPr>
          <w:color w:val="231F20"/>
          <w:spacing w:val="-5"/>
          <w:sz w:val="18"/>
        </w:rPr>
        <w:t>485</w:t>
      </w:r>
    </w:p>
    <w:p w14:paraId="255573D2" w14:textId="77777777" w:rsidR="0032401D" w:rsidRDefault="00000000">
      <w:pPr>
        <w:spacing w:before="32"/>
        <w:ind w:left="225"/>
        <w:rPr>
          <w:sz w:val="18"/>
        </w:rPr>
      </w:pPr>
      <w:r>
        <w:rPr>
          <w:color w:val="231F20"/>
          <w:spacing w:val="-5"/>
          <w:sz w:val="18"/>
        </w:rPr>
        <w:t>486</w:t>
      </w:r>
    </w:p>
    <w:p w14:paraId="5A48F35D" w14:textId="77777777" w:rsidR="0032401D" w:rsidRDefault="0032401D">
      <w:pPr>
        <w:pStyle w:val="GvdeMetni"/>
        <w:spacing w:before="65"/>
        <w:rPr>
          <w:sz w:val="18"/>
        </w:rPr>
      </w:pPr>
    </w:p>
    <w:p w14:paraId="3BAD19D7" w14:textId="77777777" w:rsidR="0032401D" w:rsidRDefault="00000000">
      <w:pPr>
        <w:ind w:left="225"/>
        <w:rPr>
          <w:sz w:val="18"/>
        </w:rPr>
      </w:pPr>
      <w:r>
        <w:rPr>
          <w:color w:val="231F20"/>
          <w:spacing w:val="-5"/>
          <w:sz w:val="18"/>
        </w:rPr>
        <w:t>487</w:t>
      </w:r>
    </w:p>
    <w:p w14:paraId="7AC52BE3" w14:textId="77777777" w:rsidR="0032401D" w:rsidRDefault="00000000">
      <w:pPr>
        <w:spacing w:before="33"/>
        <w:ind w:left="225"/>
        <w:rPr>
          <w:sz w:val="18"/>
        </w:rPr>
      </w:pPr>
      <w:r>
        <w:rPr>
          <w:color w:val="231F20"/>
          <w:spacing w:val="-5"/>
          <w:sz w:val="18"/>
        </w:rPr>
        <w:t>488</w:t>
      </w:r>
    </w:p>
    <w:p w14:paraId="79319B0C" w14:textId="77777777" w:rsidR="0032401D" w:rsidRDefault="00000000">
      <w:pPr>
        <w:spacing w:before="33"/>
        <w:ind w:left="225"/>
        <w:rPr>
          <w:sz w:val="18"/>
        </w:rPr>
      </w:pPr>
      <w:r>
        <w:rPr>
          <w:color w:val="231F20"/>
          <w:spacing w:val="-5"/>
          <w:sz w:val="18"/>
        </w:rPr>
        <w:t>489</w:t>
      </w:r>
    </w:p>
    <w:p w14:paraId="7F1617A9" w14:textId="77777777" w:rsidR="0032401D" w:rsidRDefault="00000000">
      <w:pPr>
        <w:spacing w:before="32"/>
        <w:ind w:left="225"/>
        <w:rPr>
          <w:sz w:val="18"/>
        </w:rPr>
      </w:pPr>
      <w:r>
        <w:rPr>
          <w:color w:val="231F20"/>
          <w:spacing w:val="-5"/>
          <w:sz w:val="18"/>
        </w:rPr>
        <w:t>490</w:t>
      </w:r>
    </w:p>
    <w:p w14:paraId="0D96BBCA" w14:textId="77777777" w:rsidR="0032401D" w:rsidRDefault="0032401D">
      <w:pPr>
        <w:pStyle w:val="GvdeMetni"/>
        <w:spacing w:before="65"/>
        <w:rPr>
          <w:sz w:val="18"/>
        </w:rPr>
      </w:pPr>
    </w:p>
    <w:p w14:paraId="6AAEDE91" w14:textId="77777777" w:rsidR="0032401D" w:rsidRDefault="00000000">
      <w:pPr>
        <w:ind w:left="225"/>
        <w:rPr>
          <w:sz w:val="18"/>
        </w:rPr>
      </w:pPr>
      <w:r>
        <w:rPr>
          <w:color w:val="231F20"/>
          <w:spacing w:val="-5"/>
          <w:sz w:val="18"/>
        </w:rPr>
        <w:t>491</w:t>
      </w:r>
    </w:p>
    <w:p w14:paraId="519D44A1" w14:textId="77777777" w:rsidR="0032401D" w:rsidRDefault="00000000">
      <w:pPr>
        <w:spacing w:before="33"/>
        <w:ind w:left="225"/>
        <w:rPr>
          <w:sz w:val="18"/>
        </w:rPr>
      </w:pPr>
      <w:r>
        <w:rPr>
          <w:color w:val="231F20"/>
          <w:spacing w:val="-5"/>
          <w:sz w:val="18"/>
        </w:rPr>
        <w:t>492</w:t>
      </w:r>
    </w:p>
    <w:p w14:paraId="195EBA2B" w14:textId="77777777" w:rsidR="0032401D" w:rsidRDefault="00000000">
      <w:pPr>
        <w:spacing w:before="32"/>
        <w:ind w:left="225"/>
        <w:rPr>
          <w:sz w:val="18"/>
        </w:rPr>
      </w:pPr>
      <w:r>
        <w:rPr>
          <w:color w:val="231F20"/>
          <w:spacing w:val="-5"/>
          <w:sz w:val="18"/>
        </w:rPr>
        <w:t>493</w:t>
      </w:r>
    </w:p>
    <w:p w14:paraId="6218C9C1" w14:textId="77777777" w:rsidR="0032401D" w:rsidRDefault="0032401D">
      <w:pPr>
        <w:pStyle w:val="GvdeMetni"/>
        <w:spacing w:before="65"/>
        <w:rPr>
          <w:sz w:val="18"/>
        </w:rPr>
      </w:pPr>
    </w:p>
    <w:p w14:paraId="6C00CB8D" w14:textId="77777777" w:rsidR="0032401D" w:rsidRDefault="00000000">
      <w:pPr>
        <w:spacing w:before="1"/>
        <w:ind w:left="225"/>
        <w:rPr>
          <w:sz w:val="18"/>
        </w:rPr>
      </w:pPr>
      <w:r>
        <w:rPr>
          <w:color w:val="231F20"/>
          <w:spacing w:val="-5"/>
          <w:sz w:val="18"/>
        </w:rPr>
        <w:t>494</w:t>
      </w:r>
    </w:p>
    <w:p w14:paraId="758DC346" w14:textId="77777777" w:rsidR="0032401D" w:rsidRDefault="00000000">
      <w:pPr>
        <w:spacing w:before="32"/>
        <w:ind w:left="225"/>
        <w:rPr>
          <w:sz w:val="18"/>
        </w:rPr>
      </w:pPr>
      <w:r>
        <w:rPr>
          <w:color w:val="231F20"/>
          <w:spacing w:val="-5"/>
          <w:sz w:val="18"/>
        </w:rPr>
        <w:t>495</w:t>
      </w:r>
    </w:p>
    <w:p w14:paraId="5A8959BA" w14:textId="77777777" w:rsidR="0032401D" w:rsidRDefault="0032401D">
      <w:pPr>
        <w:pStyle w:val="GvdeMetni"/>
        <w:spacing w:before="65"/>
        <w:rPr>
          <w:sz w:val="18"/>
        </w:rPr>
      </w:pPr>
    </w:p>
    <w:p w14:paraId="624413CD" w14:textId="77777777" w:rsidR="0032401D" w:rsidRDefault="00000000">
      <w:pPr>
        <w:ind w:left="225"/>
        <w:rPr>
          <w:sz w:val="18"/>
        </w:rPr>
      </w:pPr>
      <w:r>
        <w:rPr>
          <w:color w:val="231F20"/>
          <w:spacing w:val="-5"/>
          <w:sz w:val="18"/>
        </w:rPr>
        <w:t>496</w:t>
      </w:r>
    </w:p>
    <w:p w14:paraId="68B89A81" w14:textId="77777777" w:rsidR="0032401D" w:rsidRDefault="00000000">
      <w:pPr>
        <w:spacing w:before="33"/>
        <w:ind w:left="225"/>
        <w:rPr>
          <w:sz w:val="18"/>
        </w:rPr>
      </w:pPr>
      <w:r>
        <w:rPr>
          <w:color w:val="231F20"/>
          <w:spacing w:val="-5"/>
          <w:sz w:val="18"/>
        </w:rPr>
        <w:t>497</w:t>
      </w:r>
    </w:p>
    <w:p w14:paraId="0D0C2A72" w14:textId="77777777" w:rsidR="0032401D" w:rsidRDefault="0032401D">
      <w:pPr>
        <w:pStyle w:val="GvdeMetni"/>
        <w:spacing w:before="65"/>
        <w:rPr>
          <w:sz w:val="18"/>
        </w:rPr>
      </w:pPr>
    </w:p>
    <w:p w14:paraId="26C51A41" w14:textId="77777777" w:rsidR="0032401D" w:rsidRDefault="00000000">
      <w:pPr>
        <w:ind w:left="225"/>
        <w:rPr>
          <w:sz w:val="18"/>
        </w:rPr>
      </w:pPr>
      <w:r>
        <w:rPr>
          <w:color w:val="231F20"/>
          <w:spacing w:val="-5"/>
          <w:sz w:val="18"/>
        </w:rPr>
        <w:t>498</w:t>
      </w:r>
    </w:p>
    <w:p w14:paraId="728CE3FC" w14:textId="77777777" w:rsidR="0032401D" w:rsidRDefault="00000000">
      <w:pPr>
        <w:spacing w:before="33"/>
        <w:ind w:left="225"/>
        <w:rPr>
          <w:sz w:val="18"/>
        </w:rPr>
      </w:pPr>
      <w:r>
        <w:rPr>
          <w:color w:val="231F20"/>
          <w:spacing w:val="-5"/>
          <w:sz w:val="18"/>
        </w:rPr>
        <w:t>499</w:t>
      </w:r>
    </w:p>
    <w:p w14:paraId="2213397A" w14:textId="77777777" w:rsidR="0032401D" w:rsidRDefault="00000000">
      <w:pPr>
        <w:spacing w:before="32"/>
        <w:ind w:left="225"/>
        <w:rPr>
          <w:sz w:val="18"/>
        </w:rPr>
      </w:pPr>
      <w:r>
        <w:rPr>
          <w:color w:val="231F20"/>
          <w:spacing w:val="-5"/>
          <w:sz w:val="18"/>
        </w:rPr>
        <w:t>500</w:t>
      </w:r>
    </w:p>
    <w:p w14:paraId="5690CBC5" w14:textId="77777777" w:rsidR="0032401D" w:rsidRDefault="0032401D">
      <w:pPr>
        <w:pStyle w:val="GvdeMetni"/>
        <w:spacing w:before="65"/>
        <w:rPr>
          <w:sz w:val="18"/>
        </w:rPr>
      </w:pPr>
    </w:p>
    <w:p w14:paraId="0BE6253A" w14:textId="77777777" w:rsidR="0032401D" w:rsidRDefault="00000000">
      <w:pPr>
        <w:spacing w:before="1"/>
        <w:ind w:left="225"/>
        <w:rPr>
          <w:sz w:val="18"/>
        </w:rPr>
      </w:pPr>
      <w:r>
        <w:rPr>
          <w:color w:val="231F20"/>
          <w:spacing w:val="-5"/>
          <w:sz w:val="18"/>
        </w:rPr>
        <w:t>501</w:t>
      </w:r>
    </w:p>
    <w:p w14:paraId="172EE1B0" w14:textId="77777777" w:rsidR="0032401D" w:rsidRDefault="00000000">
      <w:pPr>
        <w:spacing w:before="32"/>
        <w:ind w:left="225"/>
        <w:rPr>
          <w:sz w:val="18"/>
        </w:rPr>
      </w:pPr>
      <w:r>
        <w:rPr>
          <w:color w:val="231F20"/>
          <w:spacing w:val="-5"/>
          <w:sz w:val="18"/>
        </w:rPr>
        <w:t>502</w:t>
      </w:r>
    </w:p>
    <w:p w14:paraId="7C94D894" w14:textId="77777777" w:rsidR="0032401D" w:rsidRDefault="00000000">
      <w:pPr>
        <w:spacing w:before="33"/>
        <w:ind w:left="225"/>
        <w:rPr>
          <w:sz w:val="18"/>
        </w:rPr>
      </w:pPr>
      <w:r>
        <w:rPr>
          <w:color w:val="231F20"/>
          <w:spacing w:val="-5"/>
          <w:sz w:val="18"/>
        </w:rPr>
        <w:t>503</w:t>
      </w:r>
    </w:p>
    <w:p w14:paraId="75459615" w14:textId="77777777" w:rsidR="0032401D" w:rsidRDefault="00000000">
      <w:pPr>
        <w:spacing w:before="32"/>
        <w:ind w:left="225"/>
        <w:rPr>
          <w:sz w:val="18"/>
        </w:rPr>
      </w:pPr>
      <w:r>
        <w:rPr>
          <w:color w:val="231F20"/>
          <w:spacing w:val="-5"/>
          <w:sz w:val="18"/>
        </w:rPr>
        <w:t>504</w:t>
      </w:r>
    </w:p>
    <w:p w14:paraId="099B8843" w14:textId="77777777" w:rsidR="0032401D" w:rsidRDefault="00000000">
      <w:pPr>
        <w:spacing w:before="33"/>
        <w:ind w:left="225"/>
        <w:rPr>
          <w:sz w:val="18"/>
        </w:rPr>
      </w:pPr>
      <w:r>
        <w:rPr>
          <w:color w:val="231F20"/>
          <w:spacing w:val="-5"/>
          <w:sz w:val="18"/>
        </w:rPr>
        <w:t>505</w:t>
      </w:r>
    </w:p>
    <w:p w14:paraId="2EC723B8" w14:textId="77777777" w:rsidR="0032401D" w:rsidRDefault="00000000">
      <w:pPr>
        <w:spacing w:before="32"/>
        <w:ind w:left="225"/>
        <w:rPr>
          <w:sz w:val="18"/>
        </w:rPr>
      </w:pPr>
      <w:r>
        <w:rPr>
          <w:color w:val="231F20"/>
          <w:spacing w:val="-5"/>
          <w:sz w:val="18"/>
        </w:rPr>
        <w:t>506</w:t>
      </w:r>
    </w:p>
    <w:p w14:paraId="28B21838" w14:textId="77777777" w:rsidR="0032401D" w:rsidRDefault="0032401D">
      <w:pPr>
        <w:pStyle w:val="GvdeMetni"/>
        <w:spacing w:before="65"/>
        <w:rPr>
          <w:sz w:val="18"/>
        </w:rPr>
      </w:pPr>
    </w:p>
    <w:p w14:paraId="5357F608" w14:textId="77777777" w:rsidR="0032401D" w:rsidRDefault="00000000">
      <w:pPr>
        <w:spacing w:before="1"/>
        <w:ind w:left="225"/>
        <w:rPr>
          <w:sz w:val="18"/>
        </w:rPr>
      </w:pPr>
      <w:r>
        <w:rPr>
          <w:color w:val="231F20"/>
          <w:spacing w:val="-5"/>
          <w:sz w:val="18"/>
        </w:rPr>
        <w:t>507</w:t>
      </w:r>
    </w:p>
    <w:p w14:paraId="70867B01" w14:textId="77777777" w:rsidR="0032401D" w:rsidRDefault="00000000">
      <w:pPr>
        <w:spacing w:before="32"/>
        <w:ind w:left="225"/>
        <w:rPr>
          <w:sz w:val="18"/>
        </w:rPr>
      </w:pPr>
      <w:r>
        <w:rPr>
          <w:color w:val="231F20"/>
          <w:spacing w:val="-5"/>
          <w:sz w:val="18"/>
        </w:rPr>
        <w:t>508</w:t>
      </w:r>
    </w:p>
    <w:p w14:paraId="7229B6FE" w14:textId="77777777" w:rsidR="0032401D" w:rsidRDefault="00000000">
      <w:pPr>
        <w:spacing w:before="33"/>
        <w:ind w:left="225"/>
        <w:rPr>
          <w:sz w:val="18"/>
        </w:rPr>
      </w:pPr>
      <w:r>
        <w:rPr>
          <w:color w:val="231F20"/>
          <w:spacing w:val="-5"/>
          <w:sz w:val="18"/>
        </w:rPr>
        <w:t>509</w:t>
      </w:r>
    </w:p>
    <w:p w14:paraId="455E2230" w14:textId="77777777" w:rsidR="0032401D" w:rsidRDefault="0032401D">
      <w:pPr>
        <w:pStyle w:val="GvdeMetni"/>
        <w:spacing w:before="65"/>
        <w:rPr>
          <w:sz w:val="18"/>
        </w:rPr>
      </w:pPr>
    </w:p>
    <w:p w14:paraId="47526547" w14:textId="77777777" w:rsidR="0032401D" w:rsidRDefault="00000000">
      <w:pPr>
        <w:ind w:left="225"/>
        <w:rPr>
          <w:sz w:val="18"/>
        </w:rPr>
      </w:pPr>
      <w:r>
        <w:rPr>
          <w:color w:val="231F20"/>
          <w:spacing w:val="-5"/>
          <w:sz w:val="18"/>
        </w:rPr>
        <w:t>510</w:t>
      </w:r>
    </w:p>
    <w:p w14:paraId="3F042677" w14:textId="77777777" w:rsidR="0032401D" w:rsidRDefault="00000000">
      <w:pPr>
        <w:spacing w:before="33"/>
        <w:ind w:left="225"/>
        <w:rPr>
          <w:sz w:val="18"/>
        </w:rPr>
      </w:pPr>
      <w:r>
        <w:rPr>
          <w:color w:val="231F20"/>
          <w:spacing w:val="-5"/>
          <w:sz w:val="18"/>
        </w:rPr>
        <w:t>511</w:t>
      </w:r>
    </w:p>
    <w:p w14:paraId="1D447C9F" w14:textId="77777777" w:rsidR="0032401D" w:rsidRDefault="0032401D">
      <w:pPr>
        <w:pStyle w:val="GvdeMetni"/>
        <w:spacing w:before="65"/>
        <w:rPr>
          <w:sz w:val="18"/>
        </w:rPr>
      </w:pPr>
    </w:p>
    <w:p w14:paraId="676DADFC" w14:textId="77777777" w:rsidR="0032401D" w:rsidRDefault="00000000">
      <w:pPr>
        <w:ind w:left="225"/>
        <w:rPr>
          <w:sz w:val="18"/>
        </w:rPr>
      </w:pPr>
      <w:r>
        <w:rPr>
          <w:color w:val="231F20"/>
          <w:spacing w:val="-5"/>
          <w:sz w:val="18"/>
        </w:rPr>
        <w:t>512</w:t>
      </w:r>
    </w:p>
    <w:p w14:paraId="75B88EA9" w14:textId="77777777" w:rsidR="0032401D" w:rsidRDefault="00000000">
      <w:pPr>
        <w:spacing w:before="32"/>
        <w:ind w:left="225"/>
        <w:rPr>
          <w:sz w:val="18"/>
        </w:rPr>
      </w:pPr>
      <w:r>
        <w:rPr>
          <w:color w:val="231F20"/>
          <w:spacing w:val="-5"/>
          <w:sz w:val="18"/>
        </w:rPr>
        <w:t>513</w:t>
      </w:r>
    </w:p>
    <w:p w14:paraId="4445DBBC" w14:textId="77777777" w:rsidR="0032401D" w:rsidRDefault="00000000">
      <w:pPr>
        <w:spacing w:before="33"/>
        <w:ind w:left="225"/>
        <w:rPr>
          <w:sz w:val="18"/>
        </w:rPr>
      </w:pPr>
      <w:r>
        <w:rPr>
          <w:color w:val="231F20"/>
          <w:spacing w:val="-5"/>
          <w:sz w:val="18"/>
        </w:rPr>
        <w:t>514</w:t>
      </w:r>
    </w:p>
    <w:p w14:paraId="470B9C54" w14:textId="77777777" w:rsidR="0032401D" w:rsidRDefault="0032401D">
      <w:pPr>
        <w:pStyle w:val="GvdeMetni"/>
        <w:spacing w:before="65"/>
        <w:rPr>
          <w:sz w:val="18"/>
        </w:rPr>
      </w:pPr>
    </w:p>
    <w:p w14:paraId="237924F9" w14:textId="77777777" w:rsidR="0032401D" w:rsidRDefault="00000000">
      <w:pPr>
        <w:ind w:left="225"/>
        <w:rPr>
          <w:sz w:val="18"/>
        </w:rPr>
      </w:pPr>
      <w:r>
        <w:rPr>
          <w:color w:val="231F20"/>
          <w:spacing w:val="-5"/>
          <w:sz w:val="18"/>
        </w:rPr>
        <w:t>515</w:t>
      </w:r>
    </w:p>
    <w:p w14:paraId="798C31DB" w14:textId="77777777" w:rsidR="0032401D" w:rsidRDefault="00000000">
      <w:pPr>
        <w:spacing w:before="33"/>
        <w:ind w:left="225"/>
        <w:rPr>
          <w:sz w:val="18"/>
        </w:rPr>
      </w:pPr>
      <w:r>
        <w:rPr>
          <w:color w:val="231F20"/>
          <w:spacing w:val="-5"/>
          <w:sz w:val="18"/>
        </w:rPr>
        <w:t>516</w:t>
      </w:r>
    </w:p>
    <w:p w14:paraId="126190C1" w14:textId="77777777" w:rsidR="0032401D" w:rsidRDefault="0032401D">
      <w:pPr>
        <w:pStyle w:val="GvdeMetni"/>
        <w:spacing w:before="65"/>
        <w:rPr>
          <w:sz w:val="18"/>
        </w:rPr>
      </w:pPr>
    </w:p>
    <w:p w14:paraId="43FAE8B2" w14:textId="77777777" w:rsidR="0032401D" w:rsidRDefault="00000000">
      <w:pPr>
        <w:ind w:left="225"/>
        <w:rPr>
          <w:sz w:val="18"/>
        </w:rPr>
      </w:pPr>
      <w:r>
        <w:rPr>
          <w:color w:val="231F20"/>
          <w:spacing w:val="-5"/>
          <w:sz w:val="18"/>
        </w:rPr>
        <w:t>517</w:t>
      </w:r>
    </w:p>
    <w:p w14:paraId="0BBDD16E" w14:textId="77777777" w:rsidR="0032401D" w:rsidRDefault="00000000">
      <w:pPr>
        <w:spacing w:before="33"/>
        <w:ind w:left="225"/>
        <w:rPr>
          <w:sz w:val="18"/>
        </w:rPr>
      </w:pPr>
      <w:r>
        <w:rPr>
          <w:color w:val="231F20"/>
          <w:spacing w:val="-5"/>
          <w:sz w:val="18"/>
        </w:rPr>
        <w:t>518</w:t>
      </w:r>
    </w:p>
    <w:p w14:paraId="0C18177F" w14:textId="77777777" w:rsidR="0032401D" w:rsidRDefault="00000000">
      <w:pPr>
        <w:spacing w:before="32"/>
        <w:ind w:left="225"/>
        <w:rPr>
          <w:sz w:val="18"/>
        </w:rPr>
      </w:pPr>
      <w:r>
        <w:rPr>
          <w:color w:val="231F20"/>
          <w:spacing w:val="-5"/>
          <w:sz w:val="18"/>
        </w:rPr>
        <w:t>519</w:t>
      </w:r>
    </w:p>
    <w:p w14:paraId="134A0EE6" w14:textId="77777777" w:rsidR="0032401D" w:rsidRDefault="0032401D">
      <w:pPr>
        <w:pStyle w:val="GvdeMetni"/>
        <w:spacing w:before="65"/>
        <w:rPr>
          <w:sz w:val="18"/>
        </w:rPr>
      </w:pPr>
    </w:p>
    <w:p w14:paraId="1B2A4408" w14:textId="77777777" w:rsidR="0032401D" w:rsidRDefault="00000000">
      <w:pPr>
        <w:ind w:left="225"/>
        <w:rPr>
          <w:sz w:val="18"/>
        </w:rPr>
      </w:pPr>
      <w:r>
        <w:rPr>
          <w:color w:val="231F20"/>
          <w:spacing w:val="-5"/>
          <w:sz w:val="18"/>
        </w:rPr>
        <w:t>520</w:t>
      </w:r>
    </w:p>
    <w:p w14:paraId="3F809C68" w14:textId="77777777" w:rsidR="0032401D" w:rsidRDefault="0032401D">
      <w:pPr>
        <w:pStyle w:val="GvdeMetni"/>
        <w:spacing w:before="65"/>
        <w:rPr>
          <w:sz w:val="18"/>
        </w:rPr>
      </w:pPr>
    </w:p>
    <w:p w14:paraId="43FD0FC8" w14:textId="77777777" w:rsidR="0032401D" w:rsidRDefault="00000000">
      <w:pPr>
        <w:spacing w:before="1"/>
        <w:ind w:left="225"/>
        <w:rPr>
          <w:sz w:val="18"/>
        </w:rPr>
      </w:pPr>
      <w:r>
        <w:rPr>
          <w:color w:val="231F20"/>
          <w:spacing w:val="-5"/>
          <w:sz w:val="18"/>
        </w:rPr>
        <w:t>521</w:t>
      </w:r>
    </w:p>
    <w:p w14:paraId="5E5348DE" w14:textId="77777777" w:rsidR="0032401D" w:rsidRDefault="0032401D">
      <w:pPr>
        <w:pStyle w:val="GvdeMetni"/>
        <w:spacing w:before="65"/>
        <w:rPr>
          <w:sz w:val="18"/>
        </w:rPr>
      </w:pPr>
    </w:p>
    <w:p w14:paraId="3C1F44FD" w14:textId="77777777" w:rsidR="0032401D" w:rsidRDefault="00000000">
      <w:pPr>
        <w:ind w:left="225"/>
        <w:rPr>
          <w:sz w:val="18"/>
        </w:rPr>
      </w:pPr>
      <w:r>
        <w:rPr>
          <w:color w:val="231F20"/>
          <w:spacing w:val="-5"/>
          <w:sz w:val="18"/>
        </w:rPr>
        <w:t>522</w:t>
      </w:r>
    </w:p>
    <w:p w14:paraId="16A67DAC" w14:textId="77777777" w:rsidR="0032401D" w:rsidRDefault="00000000">
      <w:pPr>
        <w:spacing w:before="32"/>
        <w:ind w:left="225"/>
        <w:rPr>
          <w:sz w:val="18"/>
        </w:rPr>
      </w:pPr>
      <w:r>
        <w:rPr>
          <w:color w:val="231F20"/>
          <w:spacing w:val="-5"/>
          <w:sz w:val="18"/>
        </w:rPr>
        <w:t>523</w:t>
      </w:r>
    </w:p>
    <w:p w14:paraId="0C2FE835" w14:textId="77777777" w:rsidR="0032401D" w:rsidRDefault="0032401D">
      <w:pPr>
        <w:pStyle w:val="GvdeMetni"/>
        <w:spacing w:before="66"/>
        <w:rPr>
          <w:sz w:val="18"/>
        </w:rPr>
      </w:pPr>
    </w:p>
    <w:p w14:paraId="24EBFFFD" w14:textId="77777777" w:rsidR="0032401D" w:rsidRDefault="00000000">
      <w:pPr>
        <w:ind w:left="225"/>
        <w:rPr>
          <w:sz w:val="18"/>
        </w:rPr>
      </w:pPr>
      <w:r>
        <w:rPr>
          <w:color w:val="231F20"/>
          <w:spacing w:val="-5"/>
          <w:sz w:val="18"/>
        </w:rPr>
        <w:t>524</w:t>
      </w:r>
    </w:p>
    <w:p w14:paraId="0CC8525F" w14:textId="77777777" w:rsidR="0032401D" w:rsidRDefault="00000000">
      <w:pPr>
        <w:spacing w:before="32"/>
        <w:ind w:left="225"/>
        <w:rPr>
          <w:sz w:val="18"/>
        </w:rPr>
      </w:pPr>
      <w:r>
        <w:rPr>
          <w:color w:val="231F20"/>
          <w:spacing w:val="-5"/>
          <w:sz w:val="18"/>
        </w:rPr>
        <w:t>525</w:t>
      </w:r>
    </w:p>
    <w:p w14:paraId="7C0CC898" w14:textId="77777777" w:rsidR="0032401D" w:rsidRDefault="00000000">
      <w:pPr>
        <w:spacing w:before="33"/>
        <w:ind w:left="225"/>
        <w:rPr>
          <w:sz w:val="18"/>
        </w:rPr>
      </w:pPr>
      <w:r>
        <w:rPr>
          <w:color w:val="231F20"/>
          <w:spacing w:val="-5"/>
          <w:sz w:val="18"/>
        </w:rPr>
        <w:t>526</w:t>
      </w:r>
    </w:p>
    <w:p w14:paraId="1178775E" w14:textId="77777777" w:rsidR="0032401D" w:rsidRDefault="0032401D">
      <w:pPr>
        <w:rPr>
          <w:sz w:val="18"/>
        </w:rPr>
        <w:sectPr w:rsidR="0032401D">
          <w:pgSz w:w="11900" w:h="16840"/>
          <w:pgMar w:top="600" w:right="283" w:bottom="680" w:left="283" w:header="392" w:footer="499" w:gutter="0"/>
          <w:cols w:num="2" w:space="708" w:equalWidth="0">
            <w:col w:w="10762" w:space="40"/>
            <w:col w:w="532"/>
          </w:cols>
        </w:sectPr>
      </w:pPr>
    </w:p>
    <w:p w14:paraId="55880646" w14:textId="77777777" w:rsidR="0032401D" w:rsidRDefault="00000000">
      <w:pPr>
        <w:pStyle w:val="Balk1"/>
        <w:ind w:left="570"/>
      </w:pPr>
      <w:r>
        <w:rPr>
          <w:color w:val="010202"/>
        </w:rPr>
        <w:lastRenderedPageBreak/>
        <w:t>SHIPMAN</w:t>
      </w:r>
      <w:r>
        <w:rPr>
          <w:color w:val="010202"/>
          <w:spacing w:val="-12"/>
        </w:rPr>
        <w:t xml:space="preserve"> </w:t>
      </w:r>
      <w:r>
        <w:rPr>
          <w:color w:val="010202"/>
          <w:spacing w:val="-4"/>
        </w:rPr>
        <w:t>2009</w:t>
      </w:r>
    </w:p>
    <w:p w14:paraId="5E657CF3" w14:textId="77777777" w:rsidR="0032401D" w:rsidRDefault="00000000">
      <w:pPr>
        <w:pStyle w:val="Balk2"/>
        <w:spacing w:before="5"/>
        <w:ind w:left="570"/>
        <w:jc w:val="center"/>
      </w:pPr>
      <w:r>
        <w:rPr>
          <w:color w:val="010202"/>
        </w:rPr>
        <w:t>Standard</w:t>
      </w:r>
      <w:r>
        <w:rPr>
          <w:color w:val="010202"/>
          <w:spacing w:val="-10"/>
        </w:rPr>
        <w:t xml:space="preserve"> </w:t>
      </w:r>
      <w:r>
        <w:rPr>
          <w:color w:val="010202"/>
        </w:rPr>
        <w:t>ship</w:t>
      </w:r>
      <w:r>
        <w:rPr>
          <w:color w:val="010202"/>
          <w:spacing w:val="-9"/>
        </w:rPr>
        <w:t xml:space="preserve"> </w:t>
      </w:r>
      <w:r>
        <w:rPr>
          <w:color w:val="010202"/>
        </w:rPr>
        <w:t>management</w:t>
      </w:r>
      <w:r>
        <w:rPr>
          <w:color w:val="010202"/>
          <w:spacing w:val="-10"/>
        </w:rPr>
        <w:t xml:space="preserve"> </w:t>
      </w:r>
      <w:r>
        <w:rPr>
          <w:color w:val="010202"/>
          <w:spacing w:val="-2"/>
        </w:rPr>
        <w:t>agreement</w:t>
      </w:r>
    </w:p>
    <w:p w14:paraId="76776817" w14:textId="77777777" w:rsidR="0032401D" w:rsidRDefault="00000000">
      <w:pPr>
        <w:pStyle w:val="GvdeMetni"/>
        <w:spacing w:before="92" w:line="249" w:lineRule="auto"/>
        <w:ind w:left="515" w:right="1" w:hanging="1"/>
        <w:jc w:val="both"/>
      </w:pPr>
      <w:proofErr w:type="gramStart"/>
      <w:r>
        <w:rPr>
          <w:color w:val="231F20"/>
        </w:rPr>
        <w:t>the</w:t>
      </w:r>
      <w:proofErr w:type="gramEnd"/>
      <w:r>
        <w:rPr>
          <w:color w:val="231F20"/>
          <w:spacing w:val="-1"/>
        </w:rPr>
        <w:t xml:space="preserve"> </w:t>
      </w:r>
      <w:r>
        <w:rPr>
          <w:color w:val="231F20"/>
        </w:rPr>
        <w:t>contrary,</w:t>
      </w:r>
      <w:r>
        <w:rPr>
          <w:color w:val="231F20"/>
          <w:spacing w:val="-1"/>
        </w:rPr>
        <w:t xml:space="preserve"> </w:t>
      </w:r>
      <w:r>
        <w:rPr>
          <w:color w:val="231F20"/>
        </w:rPr>
        <w:t>be</w:t>
      </w:r>
      <w:r>
        <w:rPr>
          <w:color w:val="231F20"/>
          <w:spacing w:val="-1"/>
        </w:rPr>
        <w:t xml:space="preserve"> </w:t>
      </w:r>
      <w:r>
        <w:rPr>
          <w:color w:val="231F20"/>
        </w:rPr>
        <w:t>sent</w:t>
      </w:r>
      <w:r>
        <w:rPr>
          <w:color w:val="231F20"/>
          <w:spacing w:val="-1"/>
        </w:rPr>
        <w:t xml:space="preserve"> </w:t>
      </w:r>
      <w:r>
        <w:rPr>
          <w:color w:val="231F20"/>
        </w:rPr>
        <w:t>to</w:t>
      </w:r>
      <w:r>
        <w:rPr>
          <w:color w:val="231F20"/>
          <w:spacing w:val="-1"/>
        </w:rPr>
        <w:t xml:space="preserve"> </w:t>
      </w:r>
      <w:r>
        <w:rPr>
          <w:color w:val="231F20"/>
        </w:rPr>
        <w:t>the</w:t>
      </w:r>
      <w:r>
        <w:rPr>
          <w:color w:val="231F20"/>
          <w:spacing w:val="-1"/>
        </w:rPr>
        <w:t xml:space="preserve"> </w:t>
      </w:r>
      <w:r>
        <w:rPr>
          <w:color w:val="231F20"/>
        </w:rPr>
        <w:t>address</w:t>
      </w:r>
      <w:r>
        <w:rPr>
          <w:color w:val="231F20"/>
          <w:spacing w:val="-1"/>
        </w:rPr>
        <w:t xml:space="preserve"> </w:t>
      </w:r>
      <w:r>
        <w:rPr>
          <w:color w:val="231F20"/>
        </w:rPr>
        <w:t>for</w:t>
      </w:r>
      <w:r>
        <w:rPr>
          <w:color w:val="231F20"/>
          <w:spacing w:val="-1"/>
        </w:rPr>
        <w:t xml:space="preserve"> </w:t>
      </w:r>
      <w:r>
        <w:rPr>
          <w:color w:val="231F20"/>
        </w:rPr>
        <w:t>that</w:t>
      </w:r>
      <w:r>
        <w:rPr>
          <w:color w:val="231F20"/>
          <w:spacing w:val="-1"/>
        </w:rPr>
        <w:t xml:space="preserve"> </w:t>
      </w:r>
      <w:r>
        <w:rPr>
          <w:color w:val="231F20"/>
        </w:rPr>
        <w:t>other</w:t>
      </w:r>
      <w:r>
        <w:rPr>
          <w:color w:val="231F20"/>
          <w:spacing w:val="-1"/>
        </w:rPr>
        <w:t xml:space="preserve"> </w:t>
      </w:r>
      <w:r>
        <w:rPr>
          <w:color w:val="231F20"/>
        </w:rPr>
        <w:t>party</w:t>
      </w:r>
      <w:r>
        <w:rPr>
          <w:color w:val="231F20"/>
          <w:spacing w:val="-1"/>
        </w:rPr>
        <w:t xml:space="preserve"> </w:t>
      </w:r>
      <w:r>
        <w:rPr>
          <w:color w:val="231F20"/>
        </w:rPr>
        <w:t>as</w:t>
      </w:r>
      <w:r>
        <w:rPr>
          <w:color w:val="231F20"/>
          <w:spacing w:val="-1"/>
        </w:rPr>
        <w:t xml:space="preserve"> </w:t>
      </w:r>
      <w:r>
        <w:rPr>
          <w:color w:val="231F20"/>
        </w:rPr>
        <w:t>set</w:t>
      </w:r>
      <w:r>
        <w:rPr>
          <w:color w:val="231F20"/>
          <w:spacing w:val="-1"/>
        </w:rPr>
        <w:t xml:space="preserve"> </w:t>
      </w:r>
      <w:r>
        <w:rPr>
          <w:color w:val="231F20"/>
        </w:rPr>
        <w:t>out</w:t>
      </w:r>
      <w:r>
        <w:rPr>
          <w:color w:val="231F20"/>
          <w:spacing w:val="-1"/>
        </w:rPr>
        <w:t xml:space="preserve"> </w:t>
      </w:r>
      <w:r>
        <w:rPr>
          <w:color w:val="231F20"/>
        </w:rPr>
        <w:t xml:space="preserve">in </w:t>
      </w:r>
      <w:r>
        <w:rPr>
          <w:rFonts w:ascii="Arial"/>
          <w:b/>
          <w:color w:val="231F20"/>
        </w:rPr>
        <w:t>Boxes</w:t>
      </w:r>
      <w:r>
        <w:rPr>
          <w:rFonts w:ascii="Arial"/>
          <w:b/>
          <w:color w:val="231F20"/>
          <w:spacing w:val="-1"/>
        </w:rPr>
        <w:t xml:space="preserve"> </w:t>
      </w:r>
      <w:r>
        <w:rPr>
          <w:rFonts w:ascii="Arial"/>
          <w:b/>
          <w:color w:val="231F20"/>
        </w:rPr>
        <w:t>22</w:t>
      </w:r>
      <w:r>
        <w:rPr>
          <w:rFonts w:ascii="Arial"/>
          <w:b/>
          <w:color w:val="231F20"/>
          <w:spacing w:val="-1"/>
        </w:rPr>
        <w:t xml:space="preserve"> </w:t>
      </w:r>
      <w:r>
        <w:rPr>
          <w:color w:val="231F20"/>
        </w:rPr>
        <w:t>and</w:t>
      </w:r>
      <w:r>
        <w:rPr>
          <w:color w:val="231F20"/>
          <w:spacing w:val="-1"/>
        </w:rPr>
        <w:t xml:space="preserve"> </w:t>
      </w:r>
      <w:r>
        <w:rPr>
          <w:rFonts w:ascii="Arial"/>
          <w:b/>
          <w:color w:val="231F20"/>
        </w:rPr>
        <w:t>23</w:t>
      </w:r>
      <w:r>
        <w:rPr>
          <w:rFonts w:ascii="Arial"/>
          <w:b/>
          <w:color w:val="231F20"/>
          <w:spacing w:val="-1"/>
        </w:rPr>
        <w:t xml:space="preserve"> </w:t>
      </w:r>
      <w:r>
        <w:rPr>
          <w:color w:val="231F20"/>
        </w:rPr>
        <w:t>or</w:t>
      </w:r>
      <w:r>
        <w:rPr>
          <w:color w:val="231F20"/>
          <w:spacing w:val="-1"/>
        </w:rPr>
        <w:t xml:space="preserve"> </w:t>
      </w:r>
      <w:r>
        <w:rPr>
          <w:color w:val="231F20"/>
        </w:rPr>
        <w:t>as</w:t>
      </w:r>
      <w:r>
        <w:rPr>
          <w:color w:val="231F20"/>
          <w:spacing w:val="-1"/>
        </w:rPr>
        <w:t xml:space="preserve"> </w:t>
      </w:r>
      <w:r>
        <w:rPr>
          <w:color w:val="231F20"/>
        </w:rPr>
        <w:t>appropriate</w:t>
      </w:r>
      <w:r>
        <w:rPr>
          <w:color w:val="231F20"/>
          <w:spacing w:val="-1"/>
        </w:rPr>
        <w:t xml:space="preserve"> </w:t>
      </w:r>
      <w:r>
        <w:rPr>
          <w:color w:val="231F20"/>
        </w:rPr>
        <w:t>or to such other address as the other party may designate in writing.</w:t>
      </w:r>
    </w:p>
    <w:p w14:paraId="5DE1372F" w14:textId="77777777" w:rsidR="0032401D" w:rsidRDefault="0032401D">
      <w:pPr>
        <w:pStyle w:val="GvdeMetni"/>
        <w:spacing w:before="10"/>
      </w:pPr>
    </w:p>
    <w:p w14:paraId="240EF798" w14:textId="77777777" w:rsidR="0032401D" w:rsidRDefault="00000000">
      <w:pPr>
        <w:pStyle w:val="GvdeMetni"/>
        <w:spacing w:before="1" w:line="249" w:lineRule="auto"/>
        <w:ind w:left="515" w:right="5"/>
        <w:jc w:val="both"/>
      </w:pPr>
      <w:r>
        <w:rPr>
          <w:color w:val="231F20"/>
          <w:spacing w:val="-4"/>
        </w:rPr>
        <w:t>A</w:t>
      </w:r>
      <w:r>
        <w:rPr>
          <w:color w:val="231F20"/>
          <w:spacing w:val="-10"/>
        </w:rPr>
        <w:t xml:space="preserve"> </w:t>
      </w:r>
      <w:r>
        <w:rPr>
          <w:color w:val="231F20"/>
          <w:spacing w:val="-4"/>
        </w:rPr>
        <w:t>notice</w:t>
      </w:r>
      <w:r>
        <w:rPr>
          <w:color w:val="231F20"/>
          <w:spacing w:val="-10"/>
        </w:rPr>
        <w:t xml:space="preserve"> </w:t>
      </w:r>
      <w:r>
        <w:rPr>
          <w:color w:val="231F20"/>
          <w:spacing w:val="-4"/>
        </w:rPr>
        <w:t>may</w:t>
      </w:r>
      <w:r>
        <w:rPr>
          <w:color w:val="231F20"/>
          <w:spacing w:val="-10"/>
        </w:rPr>
        <w:t xml:space="preserve"> </w:t>
      </w:r>
      <w:r>
        <w:rPr>
          <w:color w:val="231F20"/>
          <w:spacing w:val="-4"/>
        </w:rPr>
        <w:t>be</w:t>
      </w:r>
      <w:r>
        <w:rPr>
          <w:color w:val="231F20"/>
          <w:spacing w:val="-10"/>
        </w:rPr>
        <w:t xml:space="preserve"> </w:t>
      </w:r>
      <w:r>
        <w:rPr>
          <w:color w:val="231F20"/>
          <w:spacing w:val="-4"/>
        </w:rPr>
        <w:t>sent</w:t>
      </w:r>
      <w:r>
        <w:rPr>
          <w:color w:val="231F20"/>
          <w:spacing w:val="-10"/>
        </w:rPr>
        <w:t xml:space="preserve"> </w:t>
      </w:r>
      <w:r>
        <w:rPr>
          <w:color w:val="231F20"/>
          <w:spacing w:val="-4"/>
        </w:rPr>
        <w:t>by</w:t>
      </w:r>
      <w:r>
        <w:rPr>
          <w:color w:val="231F20"/>
          <w:spacing w:val="-10"/>
        </w:rPr>
        <w:t xml:space="preserve"> </w:t>
      </w:r>
      <w:r>
        <w:rPr>
          <w:color w:val="231F20"/>
          <w:spacing w:val="-4"/>
        </w:rPr>
        <w:t>registered</w:t>
      </w:r>
      <w:r>
        <w:rPr>
          <w:color w:val="231F20"/>
          <w:spacing w:val="-10"/>
        </w:rPr>
        <w:t xml:space="preserve"> </w:t>
      </w:r>
      <w:r>
        <w:rPr>
          <w:color w:val="231F20"/>
          <w:spacing w:val="-4"/>
        </w:rPr>
        <w:t>or</w:t>
      </w:r>
      <w:r>
        <w:rPr>
          <w:color w:val="231F20"/>
          <w:spacing w:val="-10"/>
        </w:rPr>
        <w:t xml:space="preserve"> </w:t>
      </w:r>
      <w:r>
        <w:rPr>
          <w:color w:val="231F20"/>
          <w:spacing w:val="-4"/>
        </w:rPr>
        <w:t>recorded</w:t>
      </w:r>
      <w:r>
        <w:rPr>
          <w:color w:val="231F20"/>
          <w:spacing w:val="-10"/>
        </w:rPr>
        <w:t xml:space="preserve"> </w:t>
      </w:r>
      <w:r>
        <w:rPr>
          <w:color w:val="231F20"/>
          <w:spacing w:val="-4"/>
        </w:rPr>
        <w:t>mail,</w:t>
      </w:r>
      <w:r>
        <w:rPr>
          <w:color w:val="231F20"/>
          <w:spacing w:val="-9"/>
        </w:rPr>
        <w:t xml:space="preserve"> </w:t>
      </w:r>
      <w:r>
        <w:rPr>
          <w:color w:val="231F20"/>
          <w:spacing w:val="-4"/>
        </w:rPr>
        <w:t>facsimile,</w:t>
      </w:r>
      <w:r>
        <w:rPr>
          <w:color w:val="231F20"/>
          <w:spacing w:val="-10"/>
        </w:rPr>
        <w:t xml:space="preserve"> </w:t>
      </w:r>
      <w:r>
        <w:rPr>
          <w:color w:val="231F20"/>
          <w:spacing w:val="-4"/>
        </w:rPr>
        <w:t>electronically</w:t>
      </w:r>
      <w:r>
        <w:rPr>
          <w:color w:val="231F20"/>
          <w:spacing w:val="-10"/>
        </w:rPr>
        <w:t xml:space="preserve"> </w:t>
      </w:r>
      <w:r>
        <w:rPr>
          <w:color w:val="231F20"/>
          <w:spacing w:val="-4"/>
        </w:rPr>
        <w:t>or</w:t>
      </w:r>
      <w:r>
        <w:rPr>
          <w:color w:val="231F20"/>
          <w:spacing w:val="-10"/>
        </w:rPr>
        <w:t xml:space="preserve"> </w:t>
      </w:r>
      <w:r>
        <w:rPr>
          <w:color w:val="231F20"/>
          <w:spacing w:val="-4"/>
        </w:rPr>
        <w:t>delivered</w:t>
      </w:r>
      <w:r>
        <w:rPr>
          <w:color w:val="231F20"/>
          <w:spacing w:val="-10"/>
        </w:rPr>
        <w:t xml:space="preserve"> </w:t>
      </w:r>
      <w:r>
        <w:rPr>
          <w:color w:val="231F20"/>
          <w:spacing w:val="-4"/>
        </w:rPr>
        <w:t>by</w:t>
      </w:r>
      <w:r>
        <w:rPr>
          <w:color w:val="231F20"/>
          <w:spacing w:val="-10"/>
        </w:rPr>
        <w:t xml:space="preserve"> </w:t>
      </w:r>
      <w:r>
        <w:rPr>
          <w:color w:val="231F20"/>
          <w:spacing w:val="-4"/>
        </w:rPr>
        <w:t>hand</w:t>
      </w:r>
      <w:r>
        <w:rPr>
          <w:color w:val="231F20"/>
          <w:spacing w:val="-10"/>
        </w:rPr>
        <w:t xml:space="preserve"> </w:t>
      </w:r>
      <w:r>
        <w:rPr>
          <w:color w:val="231F20"/>
          <w:spacing w:val="-4"/>
        </w:rPr>
        <w:t>in</w:t>
      </w:r>
      <w:r>
        <w:rPr>
          <w:color w:val="231F20"/>
          <w:spacing w:val="-9"/>
        </w:rPr>
        <w:t xml:space="preserve"> </w:t>
      </w:r>
      <w:r>
        <w:rPr>
          <w:color w:val="231F20"/>
          <w:spacing w:val="-4"/>
        </w:rPr>
        <w:t xml:space="preserve">accordance </w:t>
      </w:r>
      <w:r>
        <w:rPr>
          <w:color w:val="231F20"/>
        </w:rPr>
        <w:t>with this Sub-clause 24(a).</w:t>
      </w:r>
    </w:p>
    <w:p w14:paraId="6D3D3CCF" w14:textId="77777777" w:rsidR="0032401D" w:rsidRDefault="0032401D">
      <w:pPr>
        <w:pStyle w:val="GvdeMetni"/>
        <w:spacing w:before="10"/>
      </w:pPr>
    </w:p>
    <w:p w14:paraId="6152D30C" w14:textId="77777777" w:rsidR="0032401D" w:rsidRDefault="00000000">
      <w:pPr>
        <w:pStyle w:val="ListeParagraf"/>
        <w:numPr>
          <w:ilvl w:val="1"/>
          <w:numId w:val="2"/>
        </w:numPr>
        <w:tabs>
          <w:tab w:val="left" w:pos="910"/>
        </w:tabs>
        <w:spacing w:line="249" w:lineRule="auto"/>
        <w:ind w:left="515" w:right="6" w:firstLine="0"/>
        <w:rPr>
          <w:rFonts w:ascii="Arial"/>
          <w:b/>
          <w:color w:val="231F20"/>
          <w:sz w:val="20"/>
        </w:rPr>
      </w:pPr>
      <w:r>
        <w:rPr>
          <w:color w:val="231F20"/>
          <w:spacing w:val="-2"/>
          <w:sz w:val="20"/>
        </w:rPr>
        <w:t>Any</w:t>
      </w:r>
      <w:r>
        <w:rPr>
          <w:color w:val="231F20"/>
          <w:spacing w:val="-11"/>
          <w:sz w:val="20"/>
        </w:rPr>
        <w:t xml:space="preserve"> </w:t>
      </w:r>
      <w:r>
        <w:rPr>
          <w:color w:val="231F20"/>
          <w:spacing w:val="-2"/>
          <w:sz w:val="20"/>
        </w:rPr>
        <w:t>notice</w:t>
      </w:r>
      <w:r>
        <w:rPr>
          <w:color w:val="231F20"/>
          <w:spacing w:val="-11"/>
          <w:sz w:val="20"/>
        </w:rPr>
        <w:t xml:space="preserve"> </w:t>
      </w:r>
      <w:r>
        <w:rPr>
          <w:color w:val="231F20"/>
          <w:spacing w:val="-2"/>
          <w:sz w:val="20"/>
        </w:rPr>
        <w:t>given</w:t>
      </w:r>
      <w:r>
        <w:rPr>
          <w:color w:val="231F20"/>
          <w:spacing w:val="-11"/>
          <w:sz w:val="20"/>
        </w:rPr>
        <w:t xml:space="preserve"> </w:t>
      </w:r>
      <w:r>
        <w:rPr>
          <w:color w:val="231F20"/>
          <w:spacing w:val="-2"/>
          <w:sz w:val="20"/>
        </w:rPr>
        <w:t>under</w:t>
      </w:r>
      <w:r>
        <w:rPr>
          <w:color w:val="231F20"/>
          <w:spacing w:val="-11"/>
          <w:sz w:val="20"/>
        </w:rPr>
        <w:t xml:space="preserve"> </w:t>
      </w:r>
      <w:r>
        <w:rPr>
          <w:color w:val="231F20"/>
          <w:spacing w:val="-2"/>
          <w:sz w:val="20"/>
        </w:rPr>
        <w:t>this</w:t>
      </w:r>
      <w:r>
        <w:rPr>
          <w:color w:val="231F20"/>
          <w:spacing w:val="-24"/>
          <w:sz w:val="20"/>
        </w:rPr>
        <w:t xml:space="preserve"> </w:t>
      </w:r>
      <w:r>
        <w:rPr>
          <w:color w:val="231F20"/>
          <w:spacing w:val="-2"/>
          <w:sz w:val="20"/>
        </w:rPr>
        <w:t>Agreement</w:t>
      </w:r>
      <w:r>
        <w:rPr>
          <w:color w:val="231F20"/>
          <w:spacing w:val="-11"/>
          <w:sz w:val="20"/>
        </w:rPr>
        <w:t xml:space="preserve"> </w:t>
      </w:r>
      <w:r>
        <w:rPr>
          <w:color w:val="231F20"/>
          <w:spacing w:val="-2"/>
          <w:sz w:val="20"/>
        </w:rPr>
        <w:t>shall</w:t>
      </w:r>
      <w:r>
        <w:rPr>
          <w:color w:val="231F20"/>
          <w:spacing w:val="-11"/>
          <w:sz w:val="20"/>
        </w:rPr>
        <w:t xml:space="preserve"> </w:t>
      </w:r>
      <w:r>
        <w:rPr>
          <w:color w:val="231F20"/>
          <w:spacing w:val="-2"/>
          <w:sz w:val="20"/>
        </w:rPr>
        <w:t>take</w:t>
      </w:r>
      <w:r>
        <w:rPr>
          <w:color w:val="231F20"/>
          <w:spacing w:val="-11"/>
          <w:sz w:val="20"/>
        </w:rPr>
        <w:t xml:space="preserve"> </w:t>
      </w:r>
      <w:r>
        <w:rPr>
          <w:color w:val="231F20"/>
          <w:spacing w:val="-2"/>
          <w:sz w:val="20"/>
        </w:rPr>
        <w:t>effect</w:t>
      </w:r>
      <w:r>
        <w:rPr>
          <w:color w:val="231F20"/>
          <w:spacing w:val="-11"/>
          <w:sz w:val="20"/>
        </w:rPr>
        <w:t xml:space="preserve"> </w:t>
      </w:r>
      <w:r>
        <w:rPr>
          <w:color w:val="231F20"/>
          <w:spacing w:val="-2"/>
          <w:sz w:val="20"/>
        </w:rPr>
        <w:t>on</w:t>
      </w:r>
      <w:r>
        <w:rPr>
          <w:color w:val="231F20"/>
          <w:spacing w:val="-11"/>
          <w:sz w:val="20"/>
        </w:rPr>
        <w:t xml:space="preserve"> </w:t>
      </w:r>
      <w:r>
        <w:rPr>
          <w:color w:val="231F20"/>
          <w:spacing w:val="-2"/>
          <w:sz w:val="20"/>
        </w:rPr>
        <w:t>receipt</w:t>
      </w:r>
      <w:r>
        <w:rPr>
          <w:color w:val="231F20"/>
          <w:spacing w:val="-11"/>
          <w:sz w:val="20"/>
        </w:rPr>
        <w:t xml:space="preserve"> </w:t>
      </w:r>
      <w:r>
        <w:rPr>
          <w:color w:val="231F20"/>
          <w:spacing w:val="-2"/>
          <w:sz w:val="20"/>
        </w:rPr>
        <w:t>by</w:t>
      </w:r>
      <w:r>
        <w:rPr>
          <w:color w:val="231F20"/>
          <w:spacing w:val="-11"/>
          <w:sz w:val="20"/>
        </w:rPr>
        <w:t xml:space="preserve"> </w:t>
      </w:r>
      <w:r>
        <w:rPr>
          <w:color w:val="231F20"/>
          <w:spacing w:val="-2"/>
          <w:sz w:val="20"/>
        </w:rPr>
        <w:t>the</w:t>
      </w:r>
      <w:r>
        <w:rPr>
          <w:color w:val="231F20"/>
          <w:spacing w:val="-11"/>
          <w:sz w:val="20"/>
        </w:rPr>
        <w:t xml:space="preserve"> </w:t>
      </w:r>
      <w:r>
        <w:rPr>
          <w:color w:val="231F20"/>
          <w:spacing w:val="-2"/>
          <w:sz w:val="20"/>
        </w:rPr>
        <w:t>other</w:t>
      </w:r>
      <w:r>
        <w:rPr>
          <w:color w:val="231F20"/>
          <w:spacing w:val="-11"/>
          <w:sz w:val="20"/>
        </w:rPr>
        <w:t xml:space="preserve"> </w:t>
      </w:r>
      <w:r>
        <w:rPr>
          <w:color w:val="231F20"/>
          <w:spacing w:val="-2"/>
          <w:sz w:val="20"/>
        </w:rPr>
        <w:t>party</w:t>
      </w:r>
      <w:r>
        <w:rPr>
          <w:color w:val="231F20"/>
          <w:spacing w:val="-11"/>
          <w:sz w:val="20"/>
        </w:rPr>
        <w:t xml:space="preserve"> </w:t>
      </w:r>
      <w:r>
        <w:rPr>
          <w:color w:val="231F20"/>
          <w:spacing w:val="-2"/>
          <w:sz w:val="20"/>
        </w:rPr>
        <w:t>and</w:t>
      </w:r>
      <w:r>
        <w:rPr>
          <w:color w:val="231F20"/>
          <w:spacing w:val="-11"/>
          <w:sz w:val="20"/>
        </w:rPr>
        <w:t xml:space="preserve"> </w:t>
      </w:r>
      <w:r>
        <w:rPr>
          <w:color w:val="231F20"/>
          <w:spacing w:val="-2"/>
          <w:sz w:val="20"/>
        </w:rPr>
        <w:t>shall</w:t>
      </w:r>
      <w:r>
        <w:rPr>
          <w:color w:val="231F20"/>
          <w:spacing w:val="-11"/>
          <w:sz w:val="20"/>
        </w:rPr>
        <w:t xml:space="preserve"> </w:t>
      </w:r>
      <w:r>
        <w:rPr>
          <w:color w:val="231F20"/>
          <w:spacing w:val="-2"/>
          <w:sz w:val="20"/>
        </w:rPr>
        <w:t>be</w:t>
      </w:r>
      <w:r>
        <w:rPr>
          <w:color w:val="231F20"/>
          <w:spacing w:val="-11"/>
          <w:sz w:val="20"/>
        </w:rPr>
        <w:t xml:space="preserve"> </w:t>
      </w:r>
      <w:r>
        <w:rPr>
          <w:color w:val="231F20"/>
          <w:spacing w:val="-2"/>
          <w:sz w:val="20"/>
        </w:rPr>
        <w:t xml:space="preserve">deemed </w:t>
      </w:r>
      <w:r>
        <w:rPr>
          <w:color w:val="231F20"/>
          <w:sz w:val="20"/>
        </w:rPr>
        <w:t>to have been received:</w:t>
      </w:r>
    </w:p>
    <w:p w14:paraId="41776B52" w14:textId="77777777" w:rsidR="0032401D" w:rsidRDefault="0032401D">
      <w:pPr>
        <w:pStyle w:val="GvdeMetni"/>
        <w:spacing w:before="10"/>
      </w:pPr>
    </w:p>
    <w:p w14:paraId="1D5CFB36" w14:textId="77777777" w:rsidR="0032401D" w:rsidRDefault="00000000">
      <w:pPr>
        <w:pStyle w:val="ListeParagraf"/>
        <w:numPr>
          <w:ilvl w:val="2"/>
          <w:numId w:val="2"/>
        </w:numPr>
        <w:tabs>
          <w:tab w:val="left" w:pos="912"/>
        </w:tabs>
        <w:ind w:left="912"/>
        <w:rPr>
          <w:sz w:val="20"/>
        </w:rPr>
      </w:pPr>
      <w:r>
        <w:rPr>
          <w:color w:val="010202"/>
          <w:sz w:val="20"/>
        </w:rPr>
        <w:t>if</w:t>
      </w:r>
      <w:r>
        <w:rPr>
          <w:color w:val="010202"/>
          <w:spacing w:val="-6"/>
          <w:sz w:val="20"/>
        </w:rPr>
        <w:t xml:space="preserve"> </w:t>
      </w:r>
      <w:r>
        <w:rPr>
          <w:color w:val="010202"/>
          <w:sz w:val="20"/>
        </w:rPr>
        <w:t>posted,</w:t>
      </w:r>
      <w:r>
        <w:rPr>
          <w:color w:val="010202"/>
          <w:spacing w:val="-6"/>
          <w:sz w:val="20"/>
        </w:rPr>
        <w:t xml:space="preserve"> </w:t>
      </w:r>
      <w:r>
        <w:rPr>
          <w:color w:val="010202"/>
          <w:sz w:val="20"/>
        </w:rPr>
        <w:t>on</w:t>
      </w:r>
      <w:r>
        <w:rPr>
          <w:color w:val="010202"/>
          <w:spacing w:val="-5"/>
          <w:sz w:val="20"/>
        </w:rPr>
        <w:t xml:space="preserve"> </w:t>
      </w:r>
      <w:r>
        <w:rPr>
          <w:color w:val="010202"/>
          <w:sz w:val="20"/>
        </w:rPr>
        <w:t>the</w:t>
      </w:r>
      <w:r>
        <w:rPr>
          <w:color w:val="010202"/>
          <w:spacing w:val="-6"/>
          <w:sz w:val="20"/>
        </w:rPr>
        <w:t xml:space="preserve"> </w:t>
      </w:r>
      <w:r>
        <w:rPr>
          <w:color w:val="010202"/>
          <w:sz w:val="20"/>
        </w:rPr>
        <w:t>seventh</w:t>
      </w:r>
      <w:r>
        <w:rPr>
          <w:color w:val="010202"/>
          <w:spacing w:val="-5"/>
          <w:sz w:val="20"/>
        </w:rPr>
        <w:t xml:space="preserve"> </w:t>
      </w:r>
      <w:r>
        <w:rPr>
          <w:color w:val="010202"/>
          <w:sz w:val="20"/>
        </w:rPr>
        <w:t>(7</w:t>
      </w:r>
      <w:r>
        <w:rPr>
          <w:color w:val="010202"/>
          <w:sz w:val="20"/>
          <w:vertAlign w:val="superscript"/>
        </w:rPr>
        <w:t>th</w:t>
      </w:r>
      <w:r>
        <w:rPr>
          <w:color w:val="010202"/>
          <w:sz w:val="20"/>
        </w:rPr>
        <w:t>)</w:t>
      </w:r>
      <w:r>
        <w:rPr>
          <w:color w:val="010202"/>
          <w:spacing w:val="-6"/>
          <w:sz w:val="20"/>
        </w:rPr>
        <w:t xml:space="preserve"> </w:t>
      </w:r>
      <w:r>
        <w:rPr>
          <w:color w:val="010202"/>
          <w:sz w:val="20"/>
        </w:rPr>
        <w:t>day</w:t>
      </w:r>
      <w:r>
        <w:rPr>
          <w:color w:val="010202"/>
          <w:spacing w:val="-6"/>
          <w:sz w:val="20"/>
        </w:rPr>
        <w:t xml:space="preserve"> </w:t>
      </w:r>
      <w:r>
        <w:rPr>
          <w:color w:val="010202"/>
          <w:sz w:val="20"/>
        </w:rPr>
        <w:t>after</w:t>
      </w:r>
      <w:r>
        <w:rPr>
          <w:color w:val="010202"/>
          <w:spacing w:val="-5"/>
          <w:sz w:val="20"/>
        </w:rPr>
        <w:t xml:space="preserve"> </w:t>
      </w:r>
      <w:proofErr w:type="gramStart"/>
      <w:r>
        <w:rPr>
          <w:color w:val="010202"/>
          <w:spacing w:val="-2"/>
          <w:sz w:val="20"/>
        </w:rPr>
        <w:t>posting;</w:t>
      </w:r>
      <w:proofErr w:type="gramEnd"/>
    </w:p>
    <w:p w14:paraId="131E18F7" w14:textId="77777777" w:rsidR="0032401D" w:rsidRDefault="0032401D">
      <w:pPr>
        <w:pStyle w:val="GvdeMetni"/>
        <w:spacing w:before="19"/>
      </w:pPr>
    </w:p>
    <w:p w14:paraId="04B0871D" w14:textId="77777777" w:rsidR="0032401D" w:rsidRDefault="00000000">
      <w:pPr>
        <w:pStyle w:val="ListeParagraf"/>
        <w:numPr>
          <w:ilvl w:val="2"/>
          <w:numId w:val="2"/>
        </w:numPr>
        <w:tabs>
          <w:tab w:val="left" w:pos="911"/>
        </w:tabs>
        <w:ind w:left="911" w:hanging="396"/>
        <w:rPr>
          <w:sz w:val="20"/>
        </w:rPr>
      </w:pPr>
      <w:r>
        <w:rPr>
          <w:color w:val="010202"/>
          <w:sz w:val="20"/>
        </w:rPr>
        <w:t>if</w:t>
      </w:r>
      <w:r>
        <w:rPr>
          <w:color w:val="010202"/>
          <w:spacing w:val="-7"/>
          <w:sz w:val="20"/>
        </w:rPr>
        <w:t xml:space="preserve"> </w:t>
      </w:r>
      <w:r>
        <w:rPr>
          <w:color w:val="010202"/>
          <w:sz w:val="20"/>
        </w:rPr>
        <w:t>sent</w:t>
      </w:r>
      <w:r>
        <w:rPr>
          <w:color w:val="010202"/>
          <w:spacing w:val="-7"/>
          <w:sz w:val="20"/>
        </w:rPr>
        <w:t xml:space="preserve"> </w:t>
      </w:r>
      <w:r>
        <w:rPr>
          <w:color w:val="010202"/>
          <w:sz w:val="20"/>
        </w:rPr>
        <w:t>by</w:t>
      </w:r>
      <w:r>
        <w:rPr>
          <w:color w:val="010202"/>
          <w:spacing w:val="-7"/>
          <w:sz w:val="20"/>
        </w:rPr>
        <w:t xml:space="preserve"> </w:t>
      </w:r>
      <w:r>
        <w:rPr>
          <w:color w:val="010202"/>
          <w:sz w:val="20"/>
        </w:rPr>
        <w:t>facsimile</w:t>
      </w:r>
      <w:r>
        <w:rPr>
          <w:color w:val="010202"/>
          <w:spacing w:val="-7"/>
          <w:sz w:val="20"/>
        </w:rPr>
        <w:t xml:space="preserve"> </w:t>
      </w:r>
      <w:r>
        <w:rPr>
          <w:color w:val="010202"/>
          <w:sz w:val="20"/>
        </w:rPr>
        <w:t>or</w:t>
      </w:r>
      <w:r>
        <w:rPr>
          <w:color w:val="010202"/>
          <w:spacing w:val="-7"/>
          <w:sz w:val="20"/>
        </w:rPr>
        <w:t xml:space="preserve"> </w:t>
      </w:r>
      <w:r>
        <w:rPr>
          <w:color w:val="010202"/>
          <w:sz w:val="20"/>
        </w:rPr>
        <w:t>electronically,</w:t>
      </w:r>
      <w:r>
        <w:rPr>
          <w:color w:val="010202"/>
          <w:spacing w:val="-7"/>
          <w:sz w:val="20"/>
        </w:rPr>
        <w:t xml:space="preserve"> </w:t>
      </w:r>
      <w:r>
        <w:rPr>
          <w:color w:val="010202"/>
          <w:sz w:val="20"/>
        </w:rPr>
        <w:t>on</w:t>
      </w:r>
      <w:r>
        <w:rPr>
          <w:color w:val="010202"/>
          <w:spacing w:val="-7"/>
          <w:sz w:val="20"/>
        </w:rPr>
        <w:t xml:space="preserve"> </w:t>
      </w:r>
      <w:r>
        <w:rPr>
          <w:color w:val="010202"/>
          <w:sz w:val="20"/>
        </w:rPr>
        <w:t>the</w:t>
      </w:r>
      <w:r>
        <w:rPr>
          <w:color w:val="010202"/>
          <w:spacing w:val="-7"/>
          <w:sz w:val="20"/>
        </w:rPr>
        <w:t xml:space="preserve"> </w:t>
      </w:r>
      <w:r>
        <w:rPr>
          <w:color w:val="010202"/>
          <w:sz w:val="20"/>
        </w:rPr>
        <w:t>day</w:t>
      </w:r>
      <w:r>
        <w:rPr>
          <w:color w:val="010202"/>
          <w:spacing w:val="-7"/>
          <w:sz w:val="20"/>
        </w:rPr>
        <w:t xml:space="preserve"> </w:t>
      </w:r>
      <w:r>
        <w:rPr>
          <w:color w:val="010202"/>
          <w:sz w:val="20"/>
        </w:rPr>
        <w:t>of</w:t>
      </w:r>
      <w:r>
        <w:rPr>
          <w:color w:val="010202"/>
          <w:spacing w:val="-7"/>
          <w:sz w:val="20"/>
        </w:rPr>
        <w:t xml:space="preserve"> </w:t>
      </w:r>
      <w:r>
        <w:rPr>
          <w:color w:val="010202"/>
          <w:sz w:val="20"/>
        </w:rPr>
        <w:t>transmission;</w:t>
      </w:r>
      <w:r>
        <w:rPr>
          <w:color w:val="010202"/>
          <w:spacing w:val="-7"/>
          <w:sz w:val="20"/>
        </w:rPr>
        <w:t xml:space="preserve"> </w:t>
      </w:r>
      <w:r>
        <w:rPr>
          <w:color w:val="010202"/>
          <w:spacing w:val="-5"/>
          <w:sz w:val="20"/>
        </w:rPr>
        <w:t>and</w:t>
      </w:r>
    </w:p>
    <w:p w14:paraId="033C0CAD" w14:textId="77777777" w:rsidR="0032401D" w:rsidRDefault="0032401D">
      <w:pPr>
        <w:pStyle w:val="GvdeMetni"/>
        <w:spacing w:before="20"/>
      </w:pPr>
    </w:p>
    <w:p w14:paraId="31BEF19C" w14:textId="77777777" w:rsidR="0032401D" w:rsidRDefault="00000000">
      <w:pPr>
        <w:pStyle w:val="ListeParagraf"/>
        <w:numPr>
          <w:ilvl w:val="2"/>
          <w:numId w:val="2"/>
        </w:numPr>
        <w:tabs>
          <w:tab w:val="left" w:pos="911"/>
        </w:tabs>
        <w:ind w:left="911" w:hanging="396"/>
        <w:rPr>
          <w:sz w:val="20"/>
        </w:rPr>
      </w:pPr>
      <w:r>
        <w:rPr>
          <w:color w:val="010202"/>
          <w:sz w:val="20"/>
        </w:rPr>
        <w:t>if</w:t>
      </w:r>
      <w:r>
        <w:rPr>
          <w:color w:val="010202"/>
          <w:spacing w:val="-5"/>
          <w:sz w:val="20"/>
        </w:rPr>
        <w:t xml:space="preserve"> </w:t>
      </w:r>
      <w:r>
        <w:rPr>
          <w:color w:val="010202"/>
          <w:sz w:val="20"/>
        </w:rPr>
        <w:t>delivered</w:t>
      </w:r>
      <w:r>
        <w:rPr>
          <w:color w:val="010202"/>
          <w:spacing w:val="-4"/>
          <w:sz w:val="20"/>
        </w:rPr>
        <w:t xml:space="preserve"> </w:t>
      </w:r>
      <w:r>
        <w:rPr>
          <w:color w:val="010202"/>
          <w:sz w:val="20"/>
        </w:rPr>
        <w:t>by</w:t>
      </w:r>
      <w:r>
        <w:rPr>
          <w:color w:val="010202"/>
          <w:spacing w:val="-4"/>
          <w:sz w:val="20"/>
        </w:rPr>
        <w:t xml:space="preserve"> </w:t>
      </w:r>
      <w:r>
        <w:rPr>
          <w:color w:val="010202"/>
          <w:sz w:val="20"/>
        </w:rPr>
        <w:t>hand,</w:t>
      </w:r>
      <w:r>
        <w:rPr>
          <w:color w:val="010202"/>
          <w:spacing w:val="-5"/>
          <w:sz w:val="20"/>
        </w:rPr>
        <w:t xml:space="preserve"> </w:t>
      </w:r>
      <w:r>
        <w:rPr>
          <w:color w:val="010202"/>
          <w:sz w:val="20"/>
        </w:rPr>
        <w:t>on</w:t>
      </w:r>
      <w:r>
        <w:rPr>
          <w:color w:val="010202"/>
          <w:spacing w:val="-4"/>
          <w:sz w:val="20"/>
        </w:rPr>
        <w:t xml:space="preserve"> </w:t>
      </w:r>
      <w:r>
        <w:rPr>
          <w:color w:val="010202"/>
          <w:sz w:val="20"/>
        </w:rPr>
        <w:t>the</w:t>
      </w:r>
      <w:r>
        <w:rPr>
          <w:color w:val="010202"/>
          <w:spacing w:val="-4"/>
          <w:sz w:val="20"/>
        </w:rPr>
        <w:t xml:space="preserve"> </w:t>
      </w:r>
      <w:r>
        <w:rPr>
          <w:color w:val="010202"/>
          <w:sz w:val="20"/>
        </w:rPr>
        <w:t>day</w:t>
      </w:r>
      <w:r>
        <w:rPr>
          <w:color w:val="010202"/>
          <w:spacing w:val="-4"/>
          <w:sz w:val="20"/>
        </w:rPr>
        <w:t xml:space="preserve"> </w:t>
      </w:r>
      <w:r>
        <w:rPr>
          <w:color w:val="010202"/>
          <w:sz w:val="20"/>
        </w:rPr>
        <w:t>of</w:t>
      </w:r>
      <w:r>
        <w:rPr>
          <w:color w:val="010202"/>
          <w:spacing w:val="-5"/>
          <w:sz w:val="20"/>
        </w:rPr>
        <w:t xml:space="preserve"> </w:t>
      </w:r>
      <w:r>
        <w:rPr>
          <w:color w:val="010202"/>
          <w:spacing w:val="-2"/>
          <w:sz w:val="20"/>
        </w:rPr>
        <w:t>delivery.</w:t>
      </w:r>
    </w:p>
    <w:p w14:paraId="0547C053" w14:textId="77777777" w:rsidR="0032401D" w:rsidRDefault="0032401D">
      <w:pPr>
        <w:pStyle w:val="GvdeMetni"/>
        <w:spacing w:before="19"/>
      </w:pPr>
    </w:p>
    <w:p w14:paraId="2CA9E1AE" w14:textId="77777777" w:rsidR="0032401D" w:rsidRDefault="00000000">
      <w:pPr>
        <w:pStyle w:val="GvdeMetni"/>
        <w:spacing w:line="249" w:lineRule="auto"/>
        <w:ind w:left="515" w:right="1"/>
        <w:jc w:val="both"/>
      </w:pPr>
      <w:r>
        <w:rPr>
          <w:color w:val="231F20"/>
        </w:rPr>
        <w:t>And in each case proof of posting, handing in or transmission shall be proof that notice has been given, unless proven to the contrary.</w:t>
      </w:r>
    </w:p>
    <w:p w14:paraId="0C43AC87" w14:textId="77777777" w:rsidR="0032401D" w:rsidRDefault="0032401D">
      <w:pPr>
        <w:pStyle w:val="GvdeMetni"/>
        <w:spacing w:before="10"/>
      </w:pPr>
    </w:p>
    <w:p w14:paraId="1B3E6221" w14:textId="77777777" w:rsidR="0032401D" w:rsidRDefault="00000000">
      <w:pPr>
        <w:pStyle w:val="Balk2"/>
        <w:numPr>
          <w:ilvl w:val="0"/>
          <w:numId w:val="2"/>
        </w:numPr>
        <w:tabs>
          <w:tab w:val="left" w:pos="515"/>
        </w:tabs>
        <w:ind w:left="515" w:hanging="509"/>
        <w:jc w:val="left"/>
      </w:pPr>
      <w:r>
        <w:rPr>
          <w:color w:val="010202"/>
        </w:rPr>
        <w:t>Entire</w:t>
      </w:r>
      <w:r>
        <w:rPr>
          <w:color w:val="010202"/>
          <w:spacing w:val="-14"/>
        </w:rPr>
        <w:t xml:space="preserve"> </w:t>
      </w:r>
      <w:r>
        <w:rPr>
          <w:color w:val="010202"/>
          <w:spacing w:val="-2"/>
        </w:rPr>
        <w:t>Agreement</w:t>
      </w:r>
    </w:p>
    <w:p w14:paraId="43475079" w14:textId="77777777" w:rsidR="0032401D" w:rsidRDefault="00000000">
      <w:pPr>
        <w:pStyle w:val="GvdeMetni"/>
        <w:spacing w:before="10" w:line="249" w:lineRule="auto"/>
        <w:ind w:left="515"/>
        <w:jc w:val="both"/>
      </w:pPr>
      <w:r>
        <w:rPr>
          <w:color w:val="231F20"/>
        </w:rPr>
        <w:t xml:space="preserve">This Agreement constitutes the entire agreement between the parties and no promise, undertaking, representation, warranty or statement by either party prior to the date stated in </w:t>
      </w:r>
      <w:r>
        <w:rPr>
          <w:rFonts w:ascii="Arial"/>
          <w:b/>
          <w:color w:val="231F20"/>
        </w:rPr>
        <w:t xml:space="preserve">Box 2 </w:t>
      </w:r>
      <w:r>
        <w:rPr>
          <w:color w:val="231F20"/>
        </w:rPr>
        <w:t>shall affect this Agreement.</w:t>
      </w:r>
      <w:r>
        <w:rPr>
          <w:color w:val="231F20"/>
          <w:spacing w:val="-7"/>
        </w:rPr>
        <w:t xml:space="preserve"> </w:t>
      </w:r>
      <w:r>
        <w:rPr>
          <w:color w:val="231F20"/>
        </w:rPr>
        <w:t>Any modification of this</w:t>
      </w:r>
      <w:r>
        <w:rPr>
          <w:color w:val="231F20"/>
          <w:spacing w:val="-7"/>
        </w:rPr>
        <w:t xml:space="preserve"> </w:t>
      </w:r>
      <w:r>
        <w:rPr>
          <w:color w:val="231F20"/>
        </w:rPr>
        <w:t>Agreement shall not be of any effect unless in writing signed by or on behalf of the parties.</w:t>
      </w:r>
    </w:p>
    <w:p w14:paraId="21E70C8C" w14:textId="77777777" w:rsidR="0032401D" w:rsidRDefault="0032401D">
      <w:pPr>
        <w:pStyle w:val="GvdeMetni"/>
        <w:spacing w:before="11"/>
      </w:pPr>
    </w:p>
    <w:p w14:paraId="37D9217D" w14:textId="77777777" w:rsidR="0032401D" w:rsidRDefault="00000000">
      <w:pPr>
        <w:pStyle w:val="Balk2"/>
        <w:numPr>
          <w:ilvl w:val="0"/>
          <w:numId w:val="2"/>
        </w:numPr>
        <w:tabs>
          <w:tab w:val="left" w:pos="515"/>
        </w:tabs>
        <w:ind w:left="515" w:hanging="509"/>
        <w:jc w:val="left"/>
      </w:pPr>
      <w:r>
        <w:rPr>
          <w:color w:val="010202"/>
        </w:rPr>
        <w:t>Third</w:t>
      </w:r>
      <w:r>
        <w:rPr>
          <w:color w:val="010202"/>
          <w:spacing w:val="-8"/>
        </w:rPr>
        <w:t xml:space="preserve"> </w:t>
      </w:r>
      <w:r>
        <w:rPr>
          <w:color w:val="010202"/>
        </w:rPr>
        <w:t>Party</w:t>
      </w:r>
      <w:r>
        <w:rPr>
          <w:color w:val="010202"/>
          <w:spacing w:val="-6"/>
        </w:rPr>
        <w:t xml:space="preserve"> </w:t>
      </w:r>
      <w:r>
        <w:rPr>
          <w:color w:val="010202"/>
          <w:spacing w:val="-2"/>
        </w:rPr>
        <w:t>Rights</w:t>
      </w:r>
    </w:p>
    <w:p w14:paraId="1FE68EF4" w14:textId="77777777" w:rsidR="0032401D" w:rsidRDefault="00000000">
      <w:pPr>
        <w:pStyle w:val="GvdeMetni"/>
        <w:spacing w:before="10" w:line="249" w:lineRule="auto"/>
        <w:ind w:left="515" w:right="1"/>
        <w:jc w:val="both"/>
      </w:pPr>
      <w:r>
        <w:rPr>
          <w:color w:val="231F20"/>
        </w:rPr>
        <w:t>Except to the extent provided in Sub-clauses 17(c) (Indemnity) and 17(d) (Himalaya), no third parties may enforce any term of this Agreement.</w:t>
      </w:r>
    </w:p>
    <w:p w14:paraId="6B06F89C" w14:textId="77777777" w:rsidR="0032401D" w:rsidRDefault="0032401D">
      <w:pPr>
        <w:pStyle w:val="GvdeMetni"/>
        <w:spacing w:before="10"/>
      </w:pPr>
    </w:p>
    <w:p w14:paraId="057C6DF0" w14:textId="77777777" w:rsidR="0032401D" w:rsidRDefault="00000000">
      <w:pPr>
        <w:pStyle w:val="Balk2"/>
        <w:numPr>
          <w:ilvl w:val="0"/>
          <w:numId w:val="2"/>
        </w:numPr>
        <w:tabs>
          <w:tab w:val="left" w:pos="515"/>
        </w:tabs>
        <w:ind w:left="515" w:hanging="509"/>
        <w:jc w:val="left"/>
      </w:pPr>
      <w:r>
        <w:rPr>
          <w:color w:val="010202"/>
        </w:rPr>
        <w:t>Partial</w:t>
      </w:r>
      <w:r>
        <w:rPr>
          <w:color w:val="010202"/>
          <w:spacing w:val="-8"/>
        </w:rPr>
        <w:t xml:space="preserve"> </w:t>
      </w:r>
      <w:r>
        <w:rPr>
          <w:color w:val="010202"/>
          <w:spacing w:val="-2"/>
        </w:rPr>
        <w:t>Validity</w:t>
      </w:r>
    </w:p>
    <w:p w14:paraId="11924E02" w14:textId="77777777" w:rsidR="0032401D" w:rsidRDefault="00000000">
      <w:pPr>
        <w:pStyle w:val="GvdeMetni"/>
        <w:spacing w:before="10" w:line="249" w:lineRule="auto"/>
        <w:ind w:left="515" w:right="1" w:hanging="1"/>
        <w:jc w:val="both"/>
      </w:pPr>
      <w:r>
        <w:rPr>
          <w:color w:val="231F20"/>
        </w:rPr>
        <w:t>If any provision of this</w:t>
      </w:r>
      <w:r>
        <w:rPr>
          <w:color w:val="231F20"/>
          <w:spacing w:val="-11"/>
        </w:rPr>
        <w:t xml:space="preserve"> </w:t>
      </w:r>
      <w:r>
        <w:rPr>
          <w:color w:val="231F20"/>
        </w:rPr>
        <w:t>Agreement is or becomes or is held by any arbitrator or other competent body to be illegal, invalid or unenforceable in any respect under any law or jurisdiction, the provision shall be deemed to be amended to the extent necessary to avoid such illegality, invalidity or unenforceability, or, if such amendment</w:t>
      </w:r>
      <w:r>
        <w:rPr>
          <w:color w:val="231F20"/>
          <w:spacing w:val="-1"/>
        </w:rPr>
        <w:t xml:space="preserve"> </w:t>
      </w:r>
      <w:r>
        <w:rPr>
          <w:color w:val="231F20"/>
        </w:rPr>
        <w:t>is</w:t>
      </w:r>
      <w:r>
        <w:rPr>
          <w:color w:val="231F20"/>
          <w:spacing w:val="-1"/>
        </w:rPr>
        <w:t xml:space="preserve"> </w:t>
      </w:r>
      <w:r>
        <w:rPr>
          <w:color w:val="231F20"/>
        </w:rPr>
        <w:t>not</w:t>
      </w:r>
      <w:r>
        <w:rPr>
          <w:color w:val="231F20"/>
          <w:spacing w:val="-1"/>
        </w:rPr>
        <w:t xml:space="preserve"> </w:t>
      </w:r>
      <w:r>
        <w:rPr>
          <w:color w:val="231F20"/>
        </w:rPr>
        <w:t>possible,</w:t>
      </w:r>
      <w:r>
        <w:rPr>
          <w:color w:val="231F20"/>
          <w:spacing w:val="-1"/>
        </w:rPr>
        <w:t xml:space="preserve"> </w:t>
      </w:r>
      <w:r>
        <w:rPr>
          <w:color w:val="231F20"/>
        </w:rPr>
        <w:t>the</w:t>
      </w:r>
      <w:r>
        <w:rPr>
          <w:color w:val="231F20"/>
          <w:spacing w:val="-1"/>
        </w:rPr>
        <w:t xml:space="preserve"> </w:t>
      </w:r>
      <w:r>
        <w:rPr>
          <w:color w:val="231F20"/>
        </w:rPr>
        <w:t>provision</w:t>
      </w:r>
      <w:r>
        <w:rPr>
          <w:color w:val="231F20"/>
          <w:spacing w:val="-1"/>
        </w:rPr>
        <w:t xml:space="preserve"> </w:t>
      </w:r>
      <w:r>
        <w:rPr>
          <w:color w:val="231F20"/>
        </w:rPr>
        <w:t>shall</w:t>
      </w:r>
      <w:r>
        <w:rPr>
          <w:color w:val="231F20"/>
          <w:spacing w:val="-1"/>
        </w:rPr>
        <w:t xml:space="preserve"> </w:t>
      </w:r>
      <w:r>
        <w:rPr>
          <w:color w:val="231F20"/>
        </w:rPr>
        <w:t>be</w:t>
      </w:r>
      <w:r>
        <w:rPr>
          <w:color w:val="231F20"/>
          <w:spacing w:val="-1"/>
        </w:rPr>
        <w:t xml:space="preserve"> </w:t>
      </w:r>
      <w:r>
        <w:rPr>
          <w:color w:val="231F20"/>
        </w:rPr>
        <w:t>deemed</w:t>
      </w:r>
      <w:r>
        <w:rPr>
          <w:color w:val="231F20"/>
          <w:spacing w:val="-1"/>
        </w:rPr>
        <w:t xml:space="preserve"> </w:t>
      </w:r>
      <w:r>
        <w:rPr>
          <w:color w:val="231F20"/>
        </w:rPr>
        <w:t>to</w:t>
      </w:r>
      <w:r>
        <w:rPr>
          <w:color w:val="231F20"/>
          <w:spacing w:val="-1"/>
        </w:rPr>
        <w:t xml:space="preserve"> </w:t>
      </w:r>
      <w:r>
        <w:rPr>
          <w:color w:val="231F20"/>
        </w:rPr>
        <w:t>be</w:t>
      </w:r>
      <w:r>
        <w:rPr>
          <w:color w:val="231F20"/>
          <w:spacing w:val="-1"/>
        </w:rPr>
        <w:t xml:space="preserve"> </w:t>
      </w:r>
      <w:r>
        <w:rPr>
          <w:color w:val="231F20"/>
        </w:rPr>
        <w:t>deleted</w:t>
      </w:r>
      <w:r>
        <w:rPr>
          <w:color w:val="231F20"/>
          <w:spacing w:val="-1"/>
        </w:rPr>
        <w:t xml:space="preserve"> </w:t>
      </w:r>
      <w:r>
        <w:rPr>
          <w:color w:val="231F20"/>
        </w:rPr>
        <w:t>from</w:t>
      </w:r>
      <w:r>
        <w:rPr>
          <w:color w:val="231F20"/>
          <w:spacing w:val="-1"/>
        </w:rPr>
        <w:t xml:space="preserve"> </w:t>
      </w:r>
      <w:r>
        <w:rPr>
          <w:color w:val="231F20"/>
        </w:rPr>
        <w:t>this</w:t>
      </w:r>
      <w:r>
        <w:rPr>
          <w:color w:val="231F20"/>
          <w:spacing w:val="-11"/>
        </w:rPr>
        <w:t xml:space="preserve"> </w:t>
      </w:r>
      <w:r>
        <w:rPr>
          <w:color w:val="231F20"/>
        </w:rPr>
        <w:t>Agreement</w:t>
      </w:r>
      <w:r>
        <w:rPr>
          <w:color w:val="231F20"/>
          <w:spacing w:val="-1"/>
        </w:rPr>
        <w:t xml:space="preserve"> </w:t>
      </w:r>
      <w:r>
        <w:rPr>
          <w:color w:val="231F20"/>
        </w:rPr>
        <w:t>to</w:t>
      </w:r>
      <w:r>
        <w:rPr>
          <w:color w:val="231F20"/>
          <w:spacing w:val="-1"/>
        </w:rPr>
        <w:t xml:space="preserve"> </w:t>
      </w:r>
      <w:r>
        <w:rPr>
          <w:color w:val="231F20"/>
        </w:rPr>
        <w:t>the</w:t>
      </w:r>
      <w:r>
        <w:rPr>
          <w:color w:val="231F20"/>
          <w:spacing w:val="-1"/>
        </w:rPr>
        <w:t xml:space="preserve"> </w:t>
      </w:r>
      <w:r>
        <w:rPr>
          <w:color w:val="231F20"/>
        </w:rPr>
        <w:t>extent of such illegality, invalidity or unenforceability, and the remaining provisions shall continue in full force and effect and shall not in any way be affected or impaired thereby.</w:t>
      </w:r>
    </w:p>
    <w:p w14:paraId="34C75095" w14:textId="77777777" w:rsidR="0032401D" w:rsidRDefault="0032401D">
      <w:pPr>
        <w:pStyle w:val="GvdeMetni"/>
        <w:spacing w:before="12"/>
      </w:pPr>
    </w:p>
    <w:p w14:paraId="5D6B4443" w14:textId="77777777" w:rsidR="0032401D" w:rsidRDefault="00000000">
      <w:pPr>
        <w:pStyle w:val="Balk2"/>
        <w:numPr>
          <w:ilvl w:val="0"/>
          <w:numId w:val="2"/>
        </w:numPr>
        <w:tabs>
          <w:tab w:val="left" w:pos="515"/>
        </w:tabs>
        <w:ind w:left="515" w:hanging="509"/>
        <w:jc w:val="left"/>
      </w:pPr>
      <w:r>
        <w:rPr>
          <w:color w:val="010202"/>
          <w:spacing w:val="-2"/>
        </w:rPr>
        <w:t>Interpretation</w:t>
      </w:r>
    </w:p>
    <w:p w14:paraId="772699E6" w14:textId="77777777" w:rsidR="0032401D" w:rsidRDefault="00000000">
      <w:pPr>
        <w:pStyle w:val="GvdeMetni"/>
        <w:spacing w:before="9"/>
        <w:ind w:left="515"/>
      </w:pPr>
      <w:r>
        <w:rPr>
          <w:color w:val="231F20"/>
        </w:rPr>
        <w:t>In</w:t>
      </w:r>
      <w:r>
        <w:rPr>
          <w:color w:val="231F20"/>
          <w:spacing w:val="-4"/>
        </w:rPr>
        <w:t xml:space="preserve"> </w:t>
      </w:r>
      <w:r>
        <w:rPr>
          <w:color w:val="231F20"/>
        </w:rPr>
        <w:t>this</w:t>
      </w:r>
      <w:r>
        <w:rPr>
          <w:color w:val="231F20"/>
          <w:spacing w:val="-14"/>
        </w:rPr>
        <w:t xml:space="preserve"> </w:t>
      </w:r>
      <w:r>
        <w:rPr>
          <w:color w:val="231F20"/>
          <w:spacing w:val="-2"/>
        </w:rPr>
        <w:t>Agreement:</w:t>
      </w:r>
    </w:p>
    <w:p w14:paraId="1EEB0B69" w14:textId="77777777" w:rsidR="0032401D" w:rsidRDefault="0032401D">
      <w:pPr>
        <w:pStyle w:val="GvdeMetni"/>
        <w:spacing w:before="20"/>
      </w:pPr>
    </w:p>
    <w:p w14:paraId="3A21828D" w14:textId="77777777" w:rsidR="0032401D" w:rsidRDefault="00000000">
      <w:pPr>
        <w:pStyle w:val="ListeParagraf"/>
        <w:numPr>
          <w:ilvl w:val="1"/>
          <w:numId w:val="2"/>
        </w:numPr>
        <w:tabs>
          <w:tab w:val="left" w:pos="910"/>
        </w:tabs>
        <w:ind w:left="910" w:hanging="395"/>
        <w:rPr>
          <w:rFonts w:ascii="Arial"/>
          <w:b/>
          <w:color w:val="231F20"/>
          <w:sz w:val="20"/>
        </w:rPr>
      </w:pPr>
      <w:r>
        <w:rPr>
          <w:rFonts w:ascii="Arial"/>
          <w:i/>
          <w:color w:val="231F20"/>
          <w:spacing w:val="-2"/>
          <w:sz w:val="20"/>
        </w:rPr>
        <w:t>Singular/Plural</w:t>
      </w:r>
    </w:p>
    <w:p w14:paraId="329A3909" w14:textId="77777777" w:rsidR="0032401D" w:rsidRDefault="00000000">
      <w:pPr>
        <w:pStyle w:val="GvdeMetni"/>
        <w:spacing w:before="9"/>
        <w:ind w:left="515"/>
      </w:pPr>
      <w:r>
        <w:rPr>
          <w:color w:val="231F20"/>
        </w:rPr>
        <w:t>The</w:t>
      </w:r>
      <w:r>
        <w:rPr>
          <w:color w:val="231F20"/>
          <w:spacing w:val="-6"/>
        </w:rPr>
        <w:t xml:space="preserve"> </w:t>
      </w:r>
      <w:r>
        <w:rPr>
          <w:color w:val="231F20"/>
        </w:rPr>
        <w:t>singular</w:t>
      </w:r>
      <w:r>
        <w:rPr>
          <w:color w:val="231F20"/>
          <w:spacing w:val="-5"/>
        </w:rPr>
        <w:t xml:space="preserve"> </w:t>
      </w:r>
      <w:r>
        <w:rPr>
          <w:color w:val="231F20"/>
        </w:rPr>
        <w:t>includes</w:t>
      </w:r>
      <w:r>
        <w:rPr>
          <w:color w:val="231F20"/>
          <w:spacing w:val="-5"/>
        </w:rPr>
        <w:t xml:space="preserve"> </w:t>
      </w:r>
      <w:r>
        <w:rPr>
          <w:color w:val="231F20"/>
        </w:rPr>
        <w:t>the</w:t>
      </w:r>
      <w:r>
        <w:rPr>
          <w:color w:val="231F20"/>
          <w:spacing w:val="-6"/>
        </w:rPr>
        <w:t xml:space="preserve"> </w:t>
      </w:r>
      <w:r>
        <w:rPr>
          <w:color w:val="231F20"/>
        </w:rPr>
        <w:t>plural</w:t>
      </w:r>
      <w:r>
        <w:rPr>
          <w:color w:val="231F20"/>
          <w:spacing w:val="-5"/>
        </w:rPr>
        <w:t xml:space="preserve"> </w:t>
      </w:r>
      <w:r>
        <w:rPr>
          <w:color w:val="231F20"/>
        </w:rPr>
        <w:t>and</w:t>
      </w:r>
      <w:r>
        <w:rPr>
          <w:color w:val="231F20"/>
          <w:spacing w:val="-5"/>
        </w:rPr>
        <w:t xml:space="preserve"> </w:t>
      </w:r>
      <w:r>
        <w:rPr>
          <w:color w:val="231F20"/>
        </w:rPr>
        <w:t>vice</w:t>
      </w:r>
      <w:r>
        <w:rPr>
          <w:color w:val="231F20"/>
          <w:spacing w:val="-6"/>
        </w:rPr>
        <w:t xml:space="preserve"> </w:t>
      </w:r>
      <w:r>
        <w:rPr>
          <w:color w:val="231F20"/>
        </w:rPr>
        <w:t>versa</w:t>
      </w:r>
      <w:r>
        <w:rPr>
          <w:color w:val="231F20"/>
          <w:spacing w:val="-5"/>
        </w:rPr>
        <w:t xml:space="preserve"> </w:t>
      </w:r>
      <w:r>
        <w:rPr>
          <w:color w:val="231F20"/>
        </w:rPr>
        <w:t>as</w:t>
      </w:r>
      <w:r>
        <w:rPr>
          <w:color w:val="231F20"/>
          <w:spacing w:val="-5"/>
        </w:rPr>
        <w:t xml:space="preserve"> </w:t>
      </w:r>
      <w:r>
        <w:rPr>
          <w:color w:val="231F20"/>
        </w:rPr>
        <w:t>the</w:t>
      </w:r>
      <w:r>
        <w:rPr>
          <w:color w:val="231F20"/>
          <w:spacing w:val="-6"/>
        </w:rPr>
        <w:t xml:space="preserve"> </w:t>
      </w:r>
      <w:r>
        <w:rPr>
          <w:color w:val="231F20"/>
        </w:rPr>
        <w:t>context</w:t>
      </w:r>
      <w:r>
        <w:rPr>
          <w:color w:val="231F20"/>
          <w:spacing w:val="-5"/>
        </w:rPr>
        <w:t xml:space="preserve"> </w:t>
      </w:r>
      <w:r>
        <w:rPr>
          <w:color w:val="231F20"/>
        </w:rPr>
        <w:t>admits</w:t>
      </w:r>
      <w:r>
        <w:rPr>
          <w:color w:val="231F20"/>
          <w:spacing w:val="-5"/>
        </w:rPr>
        <w:t xml:space="preserve"> </w:t>
      </w:r>
      <w:r>
        <w:rPr>
          <w:color w:val="231F20"/>
        </w:rPr>
        <w:t>or</w:t>
      </w:r>
      <w:r>
        <w:rPr>
          <w:color w:val="231F20"/>
          <w:spacing w:val="-6"/>
        </w:rPr>
        <w:t xml:space="preserve"> </w:t>
      </w:r>
      <w:r>
        <w:rPr>
          <w:color w:val="231F20"/>
          <w:spacing w:val="-2"/>
        </w:rPr>
        <w:t>requires.</w:t>
      </w:r>
    </w:p>
    <w:p w14:paraId="618AD1A1" w14:textId="77777777" w:rsidR="0032401D" w:rsidRDefault="0032401D">
      <w:pPr>
        <w:pStyle w:val="GvdeMetni"/>
        <w:spacing w:before="19"/>
      </w:pPr>
    </w:p>
    <w:p w14:paraId="2598F2A5" w14:textId="77777777" w:rsidR="0032401D" w:rsidRDefault="00000000">
      <w:pPr>
        <w:pStyle w:val="ListeParagraf"/>
        <w:numPr>
          <w:ilvl w:val="1"/>
          <w:numId w:val="2"/>
        </w:numPr>
        <w:tabs>
          <w:tab w:val="left" w:pos="910"/>
        </w:tabs>
        <w:spacing w:before="1"/>
        <w:ind w:left="910" w:hanging="395"/>
        <w:rPr>
          <w:rFonts w:ascii="Arial"/>
          <w:b/>
          <w:color w:val="231F20"/>
          <w:sz w:val="20"/>
        </w:rPr>
      </w:pPr>
      <w:r>
        <w:rPr>
          <w:rFonts w:ascii="Arial"/>
          <w:i/>
          <w:color w:val="231F20"/>
          <w:spacing w:val="-2"/>
          <w:sz w:val="20"/>
        </w:rPr>
        <w:t>Headings</w:t>
      </w:r>
    </w:p>
    <w:p w14:paraId="77A15FA8" w14:textId="77777777" w:rsidR="0032401D" w:rsidRDefault="00000000">
      <w:pPr>
        <w:pStyle w:val="GvdeMetni"/>
        <w:spacing w:before="9" w:line="249" w:lineRule="auto"/>
        <w:ind w:left="515"/>
        <w:jc w:val="both"/>
      </w:pPr>
      <w:r>
        <w:rPr>
          <w:color w:val="231F20"/>
        </w:rPr>
        <w:t>The</w:t>
      </w:r>
      <w:r>
        <w:rPr>
          <w:color w:val="231F20"/>
          <w:spacing w:val="-14"/>
        </w:rPr>
        <w:t xml:space="preserve"> </w:t>
      </w:r>
      <w:r>
        <w:rPr>
          <w:color w:val="231F20"/>
        </w:rPr>
        <w:t>index</w:t>
      </w:r>
      <w:r>
        <w:rPr>
          <w:color w:val="231F20"/>
          <w:spacing w:val="-14"/>
        </w:rPr>
        <w:t xml:space="preserve"> </w:t>
      </w:r>
      <w:r>
        <w:rPr>
          <w:color w:val="231F20"/>
        </w:rPr>
        <w:t>and</w:t>
      </w:r>
      <w:r>
        <w:rPr>
          <w:color w:val="231F20"/>
          <w:spacing w:val="-14"/>
        </w:rPr>
        <w:t xml:space="preserve"> </w:t>
      </w:r>
      <w:r>
        <w:rPr>
          <w:color w:val="231F20"/>
        </w:rPr>
        <w:t>headings</w:t>
      </w:r>
      <w:r>
        <w:rPr>
          <w:color w:val="231F20"/>
          <w:spacing w:val="-14"/>
        </w:rPr>
        <w:t xml:space="preserve"> </w:t>
      </w:r>
      <w:r>
        <w:rPr>
          <w:color w:val="231F20"/>
        </w:rPr>
        <w:t>to</w:t>
      </w:r>
      <w:r>
        <w:rPr>
          <w:color w:val="231F20"/>
          <w:spacing w:val="-14"/>
        </w:rPr>
        <w:t xml:space="preserve"> </w:t>
      </w:r>
      <w:r>
        <w:rPr>
          <w:color w:val="231F20"/>
        </w:rPr>
        <w:t>the</w:t>
      </w:r>
      <w:r>
        <w:rPr>
          <w:color w:val="231F20"/>
          <w:spacing w:val="-14"/>
        </w:rPr>
        <w:t xml:space="preserve"> </w:t>
      </w:r>
      <w:r>
        <w:rPr>
          <w:color w:val="231F20"/>
        </w:rPr>
        <w:t>clauses</w:t>
      </w:r>
      <w:r>
        <w:rPr>
          <w:color w:val="231F20"/>
          <w:spacing w:val="-14"/>
        </w:rPr>
        <w:t xml:space="preserve"> </w:t>
      </w:r>
      <w:r>
        <w:rPr>
          <w:color w:val="231F20"/>
        </w:rPr>
        <w:t>and</w:t>
      </w:r>
      <w:r>
        <w:rPr>
          <w:color w:val="231F20"/>
          <w:spacing w:val="-14"/>
        </w:rPr>
        <w:t xml:space="preserve"> </w:t>
      </w:r>
      <w:r>
        <w:rPr>
          <w:color w:val="231F20"/>
        </w:rPr>
        <w:t>appendices</w:t>
      </w:r>
      <w:r>
        <w:rPr>
          <w:color w:val="231F20"/>
          <w:spacing w:val="-14"/>
        </w:rPr>
        <w:t xml:space="preserve"> </w:t>
      </w:r>
      <w:r>
        <w:rPr>
          <w:color w:val="231F20"/>
        </w:rPr>
        <w:t>to</w:t>
      </w:r>
      <w:r>
        <w:rPr>
          <w:color w:val="231F20"/>
          <w:spacing w:val="-13"/>
        </w:rPr>
        <w:t xml:space="preserve"> </w:t>
      </w:r>
      <w:r>
        <w:rPr>
          <w:color w:val="231F20"/>
        </w:rPr>
        <w:t>this</w:t>
      </w:r>
      <w:r>
        <w:rPr>
          <w:color w:val="231F20"/>
          <w:spacing w:val="-14"/>
        </w:rPr>
        <w:t xml:space="preserve"> </w:t>
      </w:r>
      <w:r>
        <w:rPr>
          <w:color w:val="231F20"/>
        </w:rPr>
        <w:t>Agreement</w:t>
      </w:r>
      <w:r>
        <w:rPr>
          <w:color w:val="231F20"/>
          <w:spacing w:val="-14"/>
        </w:rPr>
        <w:t xml:space="preserve"> </w:t>
      </w:r>
      <w:r>
        <w:rPr>
          <w:color w:val="231F20"/>
        </w:rPr>
        <w:t>are</w:t>
      </w:r>
      <w:r>
        <w:rPr>
          <w:color w:val="231F20"/>
          <w:spacing w:val="-14"/>
        </w:rPr>
        <w:t xml:space="preserve"> </w:t>
      </w:r>
      <w:r>
        <w:rPr>
          <w:color w:val="231F20"/>
        </w:rPr>
        <w:t>for</w:t>
      </w:r>
      <w:r>
        <w:rPr>
          <w:color w:val="231F20"/>
          <w:spacing w:val="-14"/>
        </w:rPr>
        <w:t xml:space="preserve"> </w:t>
      </w:r>
      <w:r>
        <w:rPr>
          <w:color w:val="231F20"/>
        </w:rPr>
        <w:t>convenience</w:t>
      </w:r>
      <w:r>
        <w:rPr>
          <w:color w:val="231F20"/>
          <w:spacing w:val="-14"/>
        </w:rPr>
        <w:t xml:space="preserve"> </w:t>
      </w:r>
      <w:r>
        <w:rPr>
          <w:color w:val="231F20"/>
        </w:rPr>
        <w:t>only</w:t>
      </w:r>
      <w:r>
        <w:rPr>
          <w:color w:val="231F20"/>
          <w:spacing w:val="-14"/>
        </w:rPr>
        <w:t xml:space="preserve"> </w:t>
      </w:r>
      <w:r>
        <w:rPr>
          <w:color w:val="231F20"/>
        </w:rPr>
        <w:t>and</w:t>
      </w:r>
      <w:r>
        <w:rPr>
          <w:color w:val="231F20"/>
          <w:spacing w:val="-14"/>
        </w:rPr>
        <w:t xml:space="preserve"> </w:t>
      </w:r>
      <w:r>
        <w:rPr>
          <w:color w:val="231F20"/>
        </w:rPr>
        <w:t>shall not affect its construction or interpretation.</w:t>
      </w:r>
    </w:p>
    <w:p w14:paraId="04DFA752" w14:textId="77777777" w:rsidR="0032401D" w:rsidRDefault="0032401D">
      <w:pPr>
        <w:pStyle w:val="GvdeMetni"/>
        <w:spacing w:before="10"/>
      </w:pPr>
    </w:p>
    <w:p w14:paraId="1322AEDD" w14:textId="77777777" w:rsidR="0032401D" w:rsidRDefault="00000000">
      <w:pPr>
        <w:pStyle w:val="ListeParagraf"/>
        <w:numPr>
          <w:ilvl w:val="1"/>
          <w:numId w:val="2"/>
        </w:numPr>
        <w:tabs>
          <w:tab w:val="left" w:pos="910"/>
        </w:tabs>
        <w:spacing w:before="1"/>
        <w:ind w:left="910" w:hanging="395"/>
        <w:rPr>
          <w:rFonts w:ascii="Arial"/>
          <w:b/>
          <w:color w:val="231F20"/>
          <w:sz w:val="20"/>
        </w:rPr>
      </w:pPr>
      <w:r>
        <w:rPr>
          <w:color w:val="231F20"/>
          <w:spacing w:val="-5"/>
          <w:sz w:val="20"/>
        </w:rPr>
        <w:t>Day</w:t>
      </w:r>
    </w:p>
    <w:p w14:paraId="349AFEFF" w14:textId="77777777" w:rsidR="0032401D" w:rsidRDefault="00000000">
      <w:pPr>
        <w:pStyle w:val="GvdeMetni"/>
        <w:spacing w:before="9"/>
        <w:ind w:left="515"/>
      </w:pPr>
      <w:r>
        <w:rPr>
          <w:color w:val="231F20"/>
        </w:rPr>
        <w:t>“Day”</w:t>
      </w:r>
      <w:r>
        <w:rPr>
          <w:color w:val="231F20"/>
          <w:spacing w:val="-6"/>
        </w:rPr>
        <w:t xml:space="preserve"> </w:t>
      </w:r>
      <w:r>
        <w:rPr>
          <w:color w:val="231F20"/>
        </w:rPr>
        <w:t>means</w:t>
      </w:r>
      <w:r>
        <w:rPr>
          <w:color w:val="231F20"/>
          <w:spacing w:val="-6"/>
        </w:rPr>
        <w:t xml:space="preserve"> </w:t>
      </w:r>
      <w:r>
        <w:rPr>
          <w:color w:val="231F20"/>
        </w:rPr>
        <w:t>a</w:t>
      </w:r>
      <w:r>
        <w:rPr>
          <w:color w:val="231F20"/>
          <w:spacing w:val="-6"/>
        </w:rPr>
        <w:t xml:space="preserve"> </w:t>
      </w:r>
      <w:r>
        <w:rPr>
          <w:color w:val="231F20"/>
        </w:rPr>
        <w:t>calendar</w:t>
      </w:r>
      <w:r>
        <w:rPr>
          <w:color w:val="231F20"/>
          <w:spacing w:val="-5"/>
        </w:rPr>
        <w:t xml:space="preserve"> </w:t>
      </w:r>
      <w:r>
        <w:rPr>
          <w:color w:val="231F20"/>
        </w:rPr>
        <w:t>day</w:t>
      </w:r>
      <w:r>
        <w:rPr>
          <w:color w:val="231F20"/>
          <w:spacing w:val="-6"/>
        </w:rPr>
        <w:t xml:space="preserve"> </w:t>
      </w:r>
      <w:r>
        <w:rPr>
          <w:color w:val="231F20"/>
        </w:rPr>
        <w:t>unless</w:t>
      </w:r>
      <w:r>
        <w:rPr>
          <w:color w:val="231F20"/>
          <w:spacing w:val="-6"/>
        </w:rPr>
        <w:t xml:space="preserve"> </w:t>
      </w:r>
      <w:r>
        <w:rPr>
          <w:color w:val="231F20"/>
        </w:rPr>
        <w:t>expressly</w:t>
      </w:r>
      <w:r>
        <w:rPr>
          <w:color w:val="231F20"/>
          <w:spacing w:val="-5"/>
        </w:rPr>
        <w:t xml:space="preserve"> </w:t>
      </w:r>
      <w:r>
        <w:rPr>
          <w:color w:val="231F20"/>
        </w:rPr>
        <w:t>stated</w:t>
      </w:r>
      <w:r>
        <w:rPr>
          <w:color w:val="231F20"/>
          <w:spacing w:val="-6"/>
        </w:rPr>
        <w:t xml:space="preserve"> </w:t>
      </w:r>
      <w:r>
        <w:rPr>
          <w:color w:val="231F20"/>
        </w:rPr>
        <w:t>to</w:t>
      </w:r>
      <w:r>
        <w:rPr>
          <w:color w:val="231F20"/>
          <w:spacing w:val="-6"/>
        </w:rPr>
        <w:t xml:space="preserve"> </w:t>
      </w:r>
      <w:r>
        <w:rPr>
          <w:color w:val="231F20"/>
        </w:rPr>
        <w:t>the</w:t>
      </w:r>
      <w:r>
        <w:rPr>
          <w:color w:val="231F20"/>
          <w:spacing w:val="-6"/>
        </w:rPr>
        <w:t xml:space="preserve"> </w:t>
      </w:r>
      <w:r>
        <w:rPr>
          <w:color w:val="231F20"/>
          <w:spacing w:val="-2"/>
        </w:rPr>
        <w:t>contrary.</w:t>
      </w:r>
    </w:p>
    <w:p w14:paraId="393544A5" w14:textId="77777777" w:rsidR="0032401D" w:rsidRDefault="00000000">
      <w:pPr>
        <w:rPr>
          <w:sz w:val="18"/>
        </w:rPr>
      </w:pPr>
      <w:r>
        <w:br w:type="column"/>
      </w:r>
    </w:p>
    <w:p w14:paraId="4B9736C5" w14:textId="77777777" w:rsidR="0032401D" w:rsidRDefault="0032401D">
      <w:pPr>
        <w:pStyle w:val="GvdeMetni"/>
        <w:spacing w:before="192"/>
        <w:rPr>
          <w:sz w:val="18"/>
        </w:rPr>
      </w:pPr>
    </w:p>
    <w:p w14:paraId="031D12B0" w14:textId="77777777" w:rsidR="0032401D" w:rsidRDefault="00000000">
      <w:pPr>
        <w:ind w:left="6"/>
        <w:rPr>
          <w:sz w:val="18"/>
        </w:rPr>
      </w:pPr>
      <w:r>
        <w:rPr>
          <w:color w:val="231F20"/>
          <w:spacing w:val="-5"/>
          <w:sz w:val="18"/>
        </w:rPr>
        <w:t>527</w:t>
      </w:r>
    </w:p>
    <w:p w14:paraId="0D62ABBA" w14:textId="77777777" w:rsidR="0032401D" w:rsidRDefault="00000000">
      <w:pPr>
        <w:spacing w:before="33"/>
        <w:ind w:left="6"/>
        <w:rPr>
          <w:sz w:val="18"/>
        </w:rPr>
      </w:pPr>
      <w:r>
        <w:rPr>
          <w:color w:val="231F20"/>
          <w:spacing w:val="-5"/>
          <w:sz w:val="18"/>
        </w:rPr>
        <w:t>528</w:t>
      </w:r>
    </w:p>
    <w:p w14:paraId="1D62C47C" w14:textId="77777777" w:rsidR="0032401D" w:rsidRDefault="0032401D">
      <w:pPr>
        <w:pStyle w:val="GvdeMetni"/>
        <w:spacing w:before="65"/>
        <w:rPr>
          <w:sz w:val="18"/>
        </w:rPr>
      </w:pPr>
    </w:p>
    <w:p w14:paraId="71187F38" w14:textId="77777777" w:rsidR="0032401D" w:rsidRDefault="00000000">
      <w:pPr>
        <w:ind w:left="6"/>
        <w:rPr>
          <w:sz w:val="18"/>
        </w:rPr>
      </w:pPr>
      <w:r>
        <w:rPr>
          <w:color w:val="231F20"/>
          <w:spacing w:val="-5"/>
          <w:sz w:val="18"/>
        </w:rPr>
        <w:t>529</w:t>
      </w:r>
    </w:p>
    <w:p w14:paraId="53D56DB2" w14:textId="77777777" w:rsidR="0032401D" w:rsidRDefault="00000000">
      <w:pPr>
        <w:spacing w:before="33"/>
        <w:ind w:left="6"/>
        <w:rPr>
          <w:sz w:val="18"/>
        </w:rPr>
      </w:pPr>
      <w:r>
        <w:rPr>
          <w:color w:val="231F20"/>
          <w:spacing w:val="-5"/>
          <w:sz w:val="18"/>
        </w:rPr>
        <w:t>530</w:t>
      </w:r>
    </w:p>
    <w:p w14:paraId="3DDE244D" w14:textId="77777777" w:rsidR="0032401D" w:rsidRDefault="0032401D">
      <w:pPr>
        <w:pStyle w:val="GvdeMetni"/>
        <w:spacing w:before="65"/>
        <w:rPr>
          <w:sz w:val="18"/>
        </w:rPr>
      </w:pPr>
    </w:p>
    <w:p w14:paraId="0E236143" w14:textId="77777777" w:rsidR="0032401D" w:rsidRDefault="00000000">
      <w:pPr>
        <w:ind w:left="6"/>
        <w:rPr>
          <w:sz w:val="18"/>
        </w:rPr>
      </w:pPr>
      <w:r>
        <w:rPr>
          <w:color w:val="231F20"/>
          <w:spacing w:val="-5"/>
          <w:sz w:val="18"/>
        </w:rPr>
        <w:t>531</w:t>
      </w:r>
    </w:p>
    <w:p w14:paraId="7E56FF28" w14:textId="77777777" w:rsidR="0032401D" w:rsidRDefault="00000000">
      <w:pPr>
        <w:spacing w:before="33"/>
        <w:ind w:left="6"/>
        <w:rPr>
          <w:sz w:val="18"/>
        </w:rPr>
      </w:pPr>
      <w:r>
        <w:rPr>
          <w:color w:val="231F20"/>
          <w:spacing w:val="-5"/>
          <w:sz w:val="18"/>
        </w:rPr>
        <w:t>532</w:t>
      </w:r>
    </w:p>
    <w:p w14:paraId="6A87AE18" w14:textId="77777777" w:rsidR="0032401D" w:rsidRDefault="0032401D">
      <w:pPr>
        <w:pStyle w:val="GvdeMetni"/>
        <w:spacing w:before="65"/>
        <w:rPr>
          <w:sz w:val="18"/>
        </w:rPr>
      </w:pPr>
    </w:p>
    <w:p w14:paraId="722EC5A1" w14:textId="77777777" w:rsidR="0032401D" w:rsidRDefault="00000000">
      <w:pPr>
        <w:ind w:left="6"/>
        <w:rPr>
          <w:sz w:val="18"/>
        </w:rPr>
      </w:pPr>
      <w:r>
        <w:rPr>
          <w:color w:val="231F20"/>
          <w:spacing w:val="-5"/>
          <w:sz w:val="18"/>
        </w:rPr>
        <w:t>533</w:t>
      </w:r>
    </w:p>
    <w:p w14:paraId="07609572" w14:textId="77777777" w:rsidR="0032401D" w:rsidRDefault="0032401D">
      <w:pPr>
        <w:pStyle w:val="GvdeMetni"/>
        <w:spacing w:before="65"/>
        <w:rPr>
          <w:sz w:val="18"/>
        </w:rPr>
      </w:pPr>
    </w:p>
    <w:p w14:paraId="1F51F5E1" w14:textId="77777777" w:rsidR="0032401D" w:rsidRDefault="00000000">
      <w:pPr>
        <w:ind w:left="6"/>
        <w:rPr>
          <w:sz w:val="18"/>
        </w:rPr>
      </w:pPr>
      <w:r>
        <w:rPr>
          <w:color w:val="231F20"/>
          <w:spacing w:val="-5"/>
          <w:sz w:val="18"/>
        </w:rPr>
        <w:t>534</w:t>
      </w:r>
    </w:p>
    <w:p w14:paraId="26528CCF" w14:textId="77777777" w:rsidR="0032401D" w:rsidRDefault="0032401D">
      <w:pPr>
        <w:pStyle w:val="GvdeMetni"/>
        <w:spacing w:before="65"/>
        <w:rPr>
          <w:sz w:val="18"/>
        </w:rPr>
      </w:pPr>
    </w:p>
    <w:p w14:paraId="47F0B365" w14:textId="77777777" w:rsidR="0032401D" w:rsidRDefault="00000000">
      <w:pPr>
        <w:ind w:left="6"/>
        <w:rPr>
          <w:sz w:val="18"/>
        </w:rPr>
      </w:pPr>
      <w:r>
        <w:rPr>
          <w:color w:val="231F20"/>
          <w:spacing w:val="-5"/>
          <w:sz w:val="18"/>
        </w:rPr>
        <w:t>535</w:t>
      </w:r>
    </w:p>
    <w:p w14:paraId="781F0D7E" w14:textId="77777777" w:rsidR="0032401D" w:rsidRDefault="0032401D">
      <w:pPr>
        <w:pStyle w:val="GvdeMetni"/>
        <w:spacing w:before="65"/>
        <w:rPr>
          <w:sz w:val="18"/>
        </w:rPr>
      </w:pPr>
    </w:p>
    <w:p w14:paraId="5A5598E0" w14:textId="77777777" w:rsidR="0032401D" w:rsidRDefault="00000000">
      <w:pPr>
        <w:spacing w:before="1"/>
        <w:ind w:left="6"/>
        <w:rPr>
          <w:sz w:val="18"/>
        </w:rPr>
      </w:pPr>
      <w:r>
        <w:rPr>
          <w:color w:val="231F20"/>
          <w:spacing w:val="-5"/>
          <w:sz w:val="18"/>
        </w:rPr>
        <w:t>536</w:t>
      </w:r>
    </w:p>
    <w:p w14:paraId="20D6BE31" w14:textId="77777777" w:rsidR="0032401D" w:rsidRDefault="00000000">
      <w:pPr>
        <w:spacing w:before="32"/>
        <w:ind w:left="6"/>
        <w:rPr>
          <w:sz w:val="18"/>
        </w:rPr>
      </w:pPr>
      <w:r>
        <w:rPr>
          <w:color w:val="231F20"/>
          <w:spacing w:val="-5"/>
          <w:sz w:val="18"/>
        </w:rPr>
        <w:t>537</w:t>
      </w:r>
    </w:p>
    <w:p w14:paraId="694B1818" w14:textId="77777777" w:rsidR="0032401D" w:rsidRDefault="0032401D">
      <w:pPr>
        <w:pStyle w:val="GvdeMetni"/>
        <w:spacing w:before="65"/>
        <w:rPr>
          <w:sz w:val="18"/>
        </w:rPr>
      </w:pPr>
    </w:p>
    <w:p w14:paraId="00E836B3" w14:textId="77777777" w:rsidR="0032401D" w:rsidRDefault="00000000">
      <w:pPr>
        <w:ind w:left="6"/>
        <w:rPr>
          <w:sz w:val="18"/>
        </w:rPr>
      </w:pPr>
      <w:r>
        <w:rPr>
          <w:color w:val="231F20"/>
          <w:spacing w:val="-5"/>
          <w:sz w:val="18"/>
        </w:rPr>
        <w:t>538</w:t>
      </w:r>
    </w:p>
    <w:p w14:paraId="67872CAB" w14:textId="77777777" w:rsidR="0032401D" w:rsidRDefault="00000000">
      <w:pPr>
        <w:spacing w:before="33"/>
        <w:ind w:left="6"/>
        <w:rPr>
          <w:sz w:val="18"/>
        </w:rPr>
      </w:pPr>
      <w:r>
        <w:rPr>
          <w:color w:val="231F20"/>
          <w:spacing w:val="-5"/>
          <w:sz w:val="18"/>
        </w:rPr>
        <w:t>539</w:t>
      </w:r>
    </w:p>
    <w:p w14:paraId="47C98C71" w14:textId="77777777" w:rsidR="0032401D" w:rsidRDefault="00000000">
      <w:pPr>
        <w:spacing w:before="33"/>
        <w:ind w:left="6"/>
        <w:rPr>
          <w:sz w:val="18"/>
        </w:rPr>
      </w:pPr>
      <w:r>
        <w:rPr>
          <w:color w:val="231F20"/>
          <w:spacing w:val="-5"/>
          <w:sz w:val="18"/>
        </w:rPr>
        <w:t>540</w:t>
      </w:r>
    </w:p>
    <w:p w14:paraId="1A1D94B5" w14:textId="77777777" w:rsidR="0032401D" w:rsidRDefault="00000000">
      <w:pPr>
        <w:spacing w:before="32"/>
        <w:ind w:left="6"/>
        <w:rPr>
          <w:sz w:val="18"/>
        </w:rPr>
      </w:pPr>
      <w:r>
        <w:rPr>
          <w:color w:val="231F20"/>
          <w:spacing w:val="-5"/>
          <w:sz w:val="18"/>
        </w:rPr>
        <w:t>541</w:t>
      </w:r>
    </w:p>
    <w:p w14:paraId="7BDEAC6E" w14:textId="77777777" w:rsidR="0032401D" w:rsidRDefault="00000000">
      <w:pPr>
        <w:spacing w:before="33"/>
        <w:ind w:left="6"/>
        <w:rPr>
          <w:sz w:val="18"/>
        </w:rPr>
      </w:pPr>
      <w:r>
        <w:rPr>
          <w:color w:val="231F20"/>
          <w:spacing w:val="-5"/>
          <w:sz w:val="18"/>
        </w:rPr>
        <w:t>542</w:t>
      </w:r>
    </w:p>
    <w:p w14:paraId="2889FF82" w14:textId="77777777" w:rsidR="0032401D" w:rsidRDefault="0032401D">
      <w:pPr>
        <w:pStyle w:val="GvdeMetni"/>
        <w:spacing w:before="65"/>
        <w:rPr>
          <w:sz w:val="18"/>
        </w:rPr>
      </w:pPr>
    </w:p>
    <w:p w14:paraId="511BE854" w14:textId="77777777" w:rsidR="0032401D" w:rsidRDefault="00000000">
      <w:pPr>
        <w:ind w:left="6"/>
        <w:rPr>
          <w:sz w:val="18"/>
        </w:rPr>
      </w:pPr>
      <w:r>
        <w:rPr>
          <w:color w:val="231F20"/>
          <w:spacing w:val="-5"/>
          <w:sz w:val="18"/>
        </w:rPr>
        <w:t>543</w:t>
      </w:r>
    </w:p>
    <w:p w14:paraId="36ACD102" w14:textId="77777777" w:rsidR="0032401D" w:rsidRDefault="00000000">
      <w:pPr>
        <w:spacing w:before="32"/>
        <w:ind w:left="6"/>
        <w:rPr>
          <w:sz w:val="18"/>
        </w:rPr>
      </w:pPr>
      <w:r>
        <w:rPr>
          <w:color w:val="231F20"/>
          <w:spacing w:val="-5"/>
          <w:sz w:val="18"/>
        </w:rPr>
        <w:t>544</w:t>
      </w:r>
    </w:p>
    <w:p w14:paraId="1EDB022F" w14:textId="77777777" w:rsidR="0032401D" w:rsidRDefault="00000000">
      <w:pPr>
        <w:spacing w:before="33"/>
        <w:ind w:left="6"/>
        <w:rPr>
          <w:sz w:val="18"/>
        </w:rPr>
      </w:pPr>
      <w:r>
        <w:rPr>
          <w:color w:val="231F20"/>
          <w:spacing w:val="-5"/>
          <w:sz w:val="18"/>
        </w:rPr>
        <w:t>545</w:t>
      </w:r>
    </w:p>
    <w:p w14:paraId="52EF915A" w14:textId="77777777" w:rsidR="0032401D" w:rsidRDefault="0032401D">
      <w:pPr>
        <w:pStyle w:val="GvdeMetni"/>
        <w:spacing w:before="65"/>
        <w:rPr>
          <w:sz w:val="18"/>
        </w:rPr>
      </w:pPr>
    </w:p>
    <w:p w14:paraId="4BA80016" w14:textId="77777777" w:rsidR="0032401D" w:rsidRDefault="00000000">
      <w:pPr>
        <w:ind w:left="6"/>
        <w:rPr>
          <w:sz w:val="18"/>
        </w:rPr>
      </w:pPr>
      <w:r>
        <w:rPr>
          <w:color w:val="231F20"/>
          <w:spacing w:val="-5"/>
          <w:sz w:val="18"/>
        </w:rPr>
        <w:t>546</w:t>
      </w:r>
    </w:p>
    <w:p w14:paraId="07183665" w14:textId="77777777" w:rsidR="0032401D" w:rsidRDefault="00000000">
      <w:pPr>
        <w:spacing w:before="33"/>
        <w:ind w:left="6"/>
        <w:rPr>
          <w:sz w:val="18"/>
        </w:rPr>
      </w:pPr>
      <w:r>
        <w:rPr>
          <w:color w:val="231F20"/>
          <w:spacing w:val="-5"/>
          <w:sz w:val="18"/>
        </w:rPr>
        <w:t>547</w:t>
      </w:r>
    </w:p>
    <w:p w14:paraId="46EB7178" w14:textId="77777777" w:rsidR="0032401D" w:rsidRDefault="00000000">
      <w:pPr>
        <w:spacing w:before="32"/>
        <w:ind w:left="6"/>
        <w:rPr>
          <w:sz w:val="18"/>
        </w:rPr>
      </w:pPr>
      <w:r>
        <w:rPr>
          <w:color w:val="231F20"/>
          <w:spacing w:val="-5"/>
          <w:sz w:val="18"/>
        </w:rPr>
        <w:t>548</w:t>
      </w:r>
    </w:p>
    <w:p w14:paraId="516CEBF3" w14:textId="77777777" w:rsidR="0032401D" w:rsidRDefault="00000000">
      <w:pPr>
        <w:spacing w:before="33"/>
        <w:ind w:left="6"/>
        <w:rPr>
          <w:sz w:val="18"/>
        </w:rPr>
      </w:pPr>
      <w:r>
        <w:rPr>
          <w:color w:val="231F20"/>
          <w:spacing w:val="-5"/>
          <w:sz w:val="18"/>
        </w:rPr>
        <w:t>549</w:t>
      </w:r>
    </w:p>
    <w:p w14:paraId="5AA49D92" w14:textId="77777777" w:rsidR="0032401D" w:rsidRDefault="00000000">
      <w:pPr>
        <w:spacing w:before="32"/>
        <w:ind w:left="6"/>
        <w:rPr>
          <w:sz w:val="18"/>
        </w:rPr>
      </w:pPr>
      <w:r>
        <w:rPr>
          <w:color w:val="231F20"/>
          <w:spacing w:val="-5"/>
          <w:sz w:val="18"/>
        </w:rPr>
        <w:t>550</w:t>
      </w:r>
    </w:p>
    <w:p w14:paraId="783DD123" w14:textId="77777777" w:rsidR="0032401D" w:rsidRDefault="00000000">
      <w:pPr>
        <w:spacing w:before="33"/>
        <w:ind w:left="6"/>
        <w:rPr>
          <w:sz w:val="18"/>
        </w:rPr>
      </w:pPr>
      <w:r>
        <w:rPr>
          <w:color w:val="231F20"/>
          <w:spacing w:val="-5"/>
          <w:sz w:val="18"/>
        </w:rPr>
        <w:t>551</w:t>
      </w:r>
    </w:p>
    <w:p w14:paraId="768D2984" w14:textId="77777777" w:rsidR="0032401D" w:rsidRDefault="00000000">
      <w:pPr>
        <w:spacing w:before="33"/>
        <w:ind w:left="6"/>
        <w:rPr>
          <w:sz w:val="18"/>
        </w:rPr>
      </w:pPr>
      <w:r>
        <w:rPr>
          <w:color w:val="231F20"/>
          <w:spacing w:val="-5"/>
          <w:sz w:val="18"/>
        </w:rPr>
        <w:t>552</w:t>
      </w:r>
    </w:p>
    <w:p w14:paraId="207EAC42" w14:textId="77777777" w:rsidR="0032401D" w:rsidRDefault="0032401D">
      <w:pPr>
        <w:pStyle w:val="GvdeMetni"/>
        <w:spacing w:before="65"/>
        <w:rPr>
          <w:sz w:val="18"/>
        </w:rPr>
      </w:pPr>
    </w:p>
    <w:p w14:paraId="36A32AD5" w14:textId="77777777" w:rsidR="0032401D" w:rsidRDefault="00000000">
      <w:pPr>
        <w:ind w:left="6"/>
        <w:rPr>
          <w:sz w:val="18"/>
        </w:rPr>
      </w:pPr>
      <w:r>
        <w:rPr>
          <w:color w:val="231F20"/>
          <w:spacing w:val="-5"/>
          <w:sz w:val="18"/>
        </w:rPr>
        <w:t>553</w:t>
      </w:r>
    </w:p>
    <w:p w14:paraId="2CAEF277" w14:textId="77777777" w:rsidR="0032401D" w:rsidRDefault="00000000">
      <w:pPr>
        <w:spacing w:before="32"/>
        <w:ind w:left="6"/>
        <w:rPr>
          <w:sz w:val="18"/>
        </w:rPr>
      </w:pPr>
      <w:r>
        <w:rPr>
          <w:color w:val="231F20"/>
          <w:spacing w:val="-5"/>
          <w:sz w:val="18"/>
        </w:rPr>
        <w:t>554</w:t>
      </w:r>
    </w:p>
    <w:p w14:paraId="4E9884D7" w14:textId="77777777" w:rsidR="0032401D" w:rsidRDefault="0032401D">
      <w:pPr>
        <w:pStyle w:val="GvdeMetni"/>
        <w:spacing w:before="65"/>
        <w:rPr>
          <w:sz w:val="18"/>
        </w:rPr>
      </w:pPr>
    </w:p>
    <w:p w14:paraId="4C2CFC21" w14:textId="77777777" w:rsidR="0032401D" w:rsidRDefault="00000000">
      <w:pPr>
        <w:spacing w:before="1"/>
        <w:ind w:left="6"/>
        <w:rPr>
          <w:sz w:val="18"/>
        </w:rPr>
      </w:pPr>
      <w:r>
        <w:rPr>
          <w:color w:val="231F20"/>
          <w:spacing w:val="-5"/>
          <w:sz w:val="18"/>
        </w:rPr>
        <w:t>555</w:t>
      </w:r>
    </w:p>
    <w:p w14:paraId="74D15786" w14:textId="77777777" w:rsidR="0032401D" w:rsidRDefault="00000000">
      <w:pPr>
        <w:spacing w:before="32"/>
        <w:ind w:left="6"/>
        <w:rPr>
          <w:sz w:val="18"/>
        </w:rPr>
      </w:pPr>
      <w:r>
        <w:rPr>
          <w:color w:val="231F20"/>
          <w:spacing w:val="-5"/>
          <w:sz w:val="18"/>
        </w:rPr>
        <w:t>556</w:t>
      </w:r>
    </w:p>
    <w:p w14:paraId="1E17B235" w14:textId="77777777" w:rsidR="0032401D" w:rsidRDefault="0032401D">
      <w:pPr>
        <w:pStyle w:val="GvdeMetni"/>
        <w:spacing w:before="65"/>
        <w:rPr>
          <w:sz w:val="18"/>
        </w:rPr>
      </w:pPr>
    </w:p>
    <w:p w14:paraId="0E1C5EEB" w14:textId="77777777" w:rsidR="0032401D" w:rsidRDefault="00000000">
      <w:pPr>
        <w:ind w:left="6"/>
        <w:rPr>
          <w:sz w:val="18"/>
        </w:rPr>
      </w:pPr>
      <w:r>
        <w:rPr>
          <w:color w:val="231F20"/>
          <w:spacing w:val="-5"/>
          <w:sz w:val="18"/>
        </w:rPr>
        <w:t>557</w:t>
      </w:r>
    </w:p>
    <w:p w14:paraId="717211AB" w14:textId="77777777" w:rsidR="0032401D" w:rsidRDefault="00000000">
      <w:pPr>
        <w:spacing w:before="33"/>
        <w:ind w:left="6"/>
        <w:rPr>
          <w:sz w:val="18"/>
        </w:rPr>
      </w:pPr>
      <w:r>
        <w:rPr>
          <w:color w:val="231F20"/>
          <w:spacing w:val="-5"/>
          <w:sz w:val="18"/>
        </w:rPr>
        <w:t>558</w:t>
      </w:r>
    </w:p>
    <w:p w14:paraId="401CC515" w14:textId="77777777" w:rsidR="0032401D" w:rsidRDefault="00000000">
      <w:pPr>
        <w:spacing w:before="33"/>
        <w:ind w:left="6"/>
        <w:rPr>
          <w:sz w:val="18"/>
        </w:rPr>
      </w:pPr>
      <w:r>
        <w:rPr>
          <w:color w:val="231F20"/>
          <w:spacing w:val="-5"/>
          <w:sz w:val="18"/>
        </w:rPr>
        <w:t>559</w:t>
      </w:r>
    </w:p>
    <w:p w14:paraId="2AC18920" w14:textId="77777777" w:rsidR="0032401D" w:rsidRDefault="0032401D">
      <w:pPr>
        <w:pStyle w:val="GvdeMetni"/>
        <w:spacing w:before="65"/>
        <w:rPr>
          <w:sz w:val="18"/>
        </w:rPr>
      </w:pPr>
    </w:p>
    <w:p w14:paraId="5DB669F0" w14:textId="77777777" w:rsidR="0032401D" w:rsidRDefault="00000000">
      <w:pPr>
        <w:ind w:left="6"/>
        <w:rPr>
          <w:sz w:val="18"/>
        </w:rPr>
      </w:pPr>
      <w:r>
        <w:rPr>
          <w:color w:val="231F20"/>
          <w:spacing w:val="-5"/>
          <w:sz w:val="18"/>
        </w:rPr>
        <w:t>560</w:t>
      </w:r>
    </w:p>
    <w:p w14:paraId="3A0B09CF" w14:textId="77777777" w:rsidR="0032401D" w:rsidRDefault="00000000">
      <w:pPr>
        <w:spacing w:before="32"/>
        <w:ind w:left="6"/>
        <w:rPr>
          <w:sz w:val="18"/>
        </w:rPr>
      </w:pPr>
      <w:r>
        <w:rPr>
          <w:color w:val="231F20"/>
          <w:spacing w:val="-5"/>
          <w:sz w:val="18"/>
        </w:rPr>
        <w:t>561</w:t>
      </w:r>
    </w:p>
    <w:p w14:paraId="54841A12" w14:textId="77777777" w:rsidR="0032401D" w:rsidRDefault="0032401D">
      <w:pPr>
        <w:rPr>
          <w:sz w:val="18"/>
        </w:rPr>
        <w:sectPr w:rsidR="0032401D">
          <w:pgSz w:w="11900" w:h="16840"/>
          <w:pgMar w:top="600" w:right="283" w:bottom="680" w:left="283" w:header="392" w:footer="499" w:gutter="0"/>
          <w:cols w:num="2" w:space="708" w:equalWidth="0">
            <w:col w:w="9914" w:space="256"/>
            <w:col w:w="1164"/>
          </w:cols>
        </w:sectPr>
      </w:pPr>
    </w:p>
    <w:p w14:paraId="6AE91681" w14:textId="77777777" w:rsidR="0032401D" w:rsidRDefault="00000000">
      <w:pPr>
        <w:spacing w:before="40"/>
        <w:ind w:left="856"/>
        <w:rPr>
          <w:rFonts w:ascii="Arial" w:hAnsi="Arial"/>
          <w:b/>
          <w:sz w:val="24"/>
        </w:rPr>
      </w:pPr>
      <w:r>
        <w:rPr>
          <w:rFonts w:ascii="Arial" w:hAnsi="Arial"/>
          <w:b/>
          <w:color w:val="231F20"/>
          <w:sz w:val="24"/>
        </w:rPr>
        <w:lastRenderedPageBreak/>
        <w:t>ANNEX</w:t>
      </w:r>
      <w:r>
        <w:rPr>
          <w:rFonts w:ascii="Arial" w:hAnsi="Arial"/>
          <w:b/>
          <w:color w:val="231F20"/>
          <w:spacing w:val="-13"/>
          <w:sz w:val="24"/>
        </w:rPr>
        <w:t xml:space="preserve"> </w:t>
      </w:r>
      <w:r>
        <w:rPr>
          <w:rFonts w:ascii="Arial" w:hAnsi="Arial"/>
          <w:b/>
          <w:color w:val="231F20"/>
          <w:sz w:val="24"/>
        </w:rPr>
        <w:t>“A”</w:t>
      </w:r>
      <w:r>
        <w:rPr>
          <w:rFonts w:ascii="Arial" w:hAnsi="Arial"/>
          <w:b/>
          <w:color w:val="231F20"/>
          <w:spacing w:val="-11"/>
          <w:sz w:val="24"/>
        </w:rPr>
        <w:t xml:space="preserve"> </w:t>
      </w:r>
      <w:r>
        <w:rPr>
          <w:rFonts w:ascii="Arial" w:hAnsi="Arial"/>
          <w:b/>
          <w:color w:val="231F20"/>
          <w:sz w:val="24"/>
        </w:rPr>
        <w:t>(DETAILS</w:t>
      </w:r>
      <w:r>
        <w:rPr>
          <w:rFonts w:ascii="Arial" w:hAnsi="Arial"/>
          <w:b/>
          <w:color w:val="231F20"/>
          <w:spacing w:val="-11"/>
          <w:sz w:val="24"/>
        </w:rPr>
        <w:t xml:space="preserve"> </w:t>
      </w:r>
      <w:r>
        <w:rPr>
          <w:rFonts w:ascii="Arial" w:hAnsi="Arial"/>
          <w:b/>
          <w:color w:val="231F20"/>
          <w:sz w:val="24"/>
        </w:rPr>
        <w:t>OF</w:t>
      </w:r>
      <w:r>
        <w:rPr>
          <w:rFonts w:ascii="Arial" w:hAnsi="Arial"/>
          <w:b/>
          <w:color w:val="231F20"/>
          <w:spacing w:val="-11"/>
          <w:sz w:val="24"/>
        </w:rPr>
        <w:t xml:space="preserve"> </w:t>
      </w:r>
      <w:r>
        <w:rPr>
          <w:rFonts w:ascii="Arial" w:hAnsi="Arial"/>
          <w:b/>
          <w:color w:val="231F20"/>
          <w:sz w:val="24"/>
        </w:rPr>
        <w:t>VESSEL</w:t>
      </w:r>
      <w:r>
        <w:rPr>
          <w:rFonts w:ascii="Arial" w:hAnsi="Arial"/>
          <w:b/>
          <w:color w:val="231F20"/>
          <w:spacing w:val="-14"/>
          <w:sz w:val="24"/>
        </w:rPr>
        <w:t xml:space="preserve"> </w:t>
      </w:r>
      <w:r>
        <w:rPr>
          <w:rFonts w:ascii="Arial" w:hAnsi="Arial"/>
          <w:b/>
          <w:color w:val="231F20"/>
          <w:sz w:val="24"/>
        </w:rPr>
        <w:t>OR</w:t>
      </w:r>
      <w:r>
        <w:rPr>
          <w:rFonts w:ascii="Arial" w:hAnsi="Arial"/>
          <w:b/>
          <w:color w:val="231F20"/>
          <w:spacing w:val="-10"/>
          <w:sz w:val="24"/>
        </w:rPr>
        <w:t xml:space="preserve"> </w:t>
      </w:r>
      <w:r>
        <w:rPr>
          <w:rFonts w:ascii="Arial" w:hAnsi="Arial"/>
          <w:b/>
          <w:color w:val="231F20"/>
          <w:spacing w:val="-2"/>
          <w:sz w:val="24"/>
        </w:rPr>
        <w:t>VESSELS)</w:t>
      </w:r>
    </w:p>
    <w:p w14:paraId="0B113745" w14:textId="77777777" w:rsidR="0032401D" w:rsidRDefault="00000000">
      <w:pPr>
        <w:spacing w:before="11" w:line="249" w:lineRule="auto"/>
        <w:ind w:left="856" w:right="2691"/>
        <w:rPr>
          <w:rFonts w:ascii="Arial"/>
          <w:b/>
          <w:sz w:val="24"/>
        </w:rPr>
      </w:pPr>
      <w:r>
        <w:rPr>
          <w:rFonts w:ascii="Arial"/>
          <w:b/>
          <w:noProof/>
          <w:sz w:val="24"/>
        </w:rPr>
        <mc:AlternateContent>
          <mc:Choice Requires="wps">
            <w:drawing>
              <wp:anchor distT="0" distB="0" distL="0" distR="0" simplePos="0" relativeHeight="15733760" behindDoc="0" locked="0" layoutInCell="1" allowOverlap="1" wp14:anchorId="3A6D8459" wp14:editId="167B2D04">
                <wp:simplePos x="0" y="0"/>
                <wp:positionH relativeFrom="page">
                  <wp:posOffset>723341</wp:posOffset>
                </wp:positionH>
                <wp:positionV relativeFrom="paragraph">
                  <wp:posOffset>407938</wp:posOffset>
                </wp:positionV>
                <wp:extent cx="6649084"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9084" cy="1270"/>
                        </a:xfrm>
                        <a:custGeom>
                          <a:avLst/>
                          <a:gdLst/>
                          <a:ahLst/>
                          <a:cxnLst/>
                          <a:rect l="l" t="t" r="r" b="b"/>
                          <a:pathLst>
                            <a:path w="6649084">
                              <a:moveTo>
                                <a:pt x="0" y="0"/>
                              </a:moveTo>
                              <a:lnTo>
                                <a:pt x="6648754" y="0"/>
                              </a:lnTo>
                            </a:path>
                          </a:pathLst>
                        </a:custGeom>
                        <a:ln w="6337">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40B436B" id="Graphic 16" o:spid="_x0000_s1026" style="position:absolute;margin-left:56.95pt;margin-top:32.1pt;width:523.55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66490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" path="m,l6648754,e" filled="f" strokecolor="#231f20" strokeweight=".17603mm">
                <v:path arrowok="t"/>
                <w10:wrap anchorx="page"/>
              </v:shape>
            </w:pict>
          </mc:Fallback>
        </mc:AlternateContent>
      </w:r>
      <w:r>
        <w:rPr>
          <w:rFonts w:ascii="Arial"/>
          <w:b/>
          <w:color w:val="231F20"/>
          <w:sz w:val="24"/>
        </w:rPr>
        <w:t>TO</w:t>
      </w:r>
      <w:r>
        <w:rPr>
          <w:rFonts w:ascii="Arial"/>
          <w:b/>
          <w:color w:val="231F20"/>
          <w:spacing w:val="-16"/>
          <w:sz w:val="24"/>
        </w:rPr>
        <w:t xml:space="preserve"> </w:t>
      </w:r>
      <w:r>
        <w:rPr>
          <w:rFonts w:ascii="Arial"/>
          <w:b/>
          <w:color w:val="231F20"/>
          <w:sz w:val="24"/>
        </w:rPr>
        <w:t>THE</w:t>
      </w:r>
      <w:r>
        <w:rPr>
          <w:rFonts w:ascii="Arial"/>
          <w:b/>
          <w:color w:val="231F20"/>
          <w:spacing w:val="-12"/>
          <w:sz w:val="24"/>
        </w:rPr>
        <w:t xml:space="preserve"> </w:t>
      </w:r>
      <w:r>
        <w:rPr>
          <w:rFonts w:ascii="Arial"/>
          <w:b/>
          <w:color w:val="231F20"/>
          <w:sz w:val="24"/>
        </w:rPr>
        <w:t>BIMCO</w:t>
      </w:r>
      <w:r>
        <w:rPr>
          <w:rFonts w:ascii="Arial"/>
          <w:b/>
          <w:color w:val="231F20"/>
          <w:spacing w:val="-13"/>
          <w:sz w:val="24"/>
        </w:rPr>
        <w:t xml:space="preserve"> </w:t>
      </w:r>
      <w:r>
        <w:rPr>
          <w:rFonts w:ascii="Arial"/>
          <w:b/>
          <w:color w:val="231F20"/>
          <w:sz w:val="24"/>
        </w:rPr>
        <w:t>STANDARD</w:t>
      </w:r>
      <w:r>
        <w:rPr>
          <w:rFonts w:ascii="Arial"/>
          <w:b/>
          <w:color w:val="231F20"/>
          <w:spacing w:val="-13"/>
          <w:sz w:val="24"/>
        </w:rPr>
        <w:t xml:space="preserve"> </w:t>
      </w:r>
      <w:r>
        <w:rPr>
          <w:rFonts w:ascii="Arial"/>
          <w:b/>
          <w:color w:val="231F20"/>
          <w:sz w:val="24"/>
        </w:rPr>
        <w:t>SHIP</w:t>
      </w:r>
      <w:r>
        <w:rPr>
          <w:rFonts w:ascii="Arial"/>
          <w:b/>
          <w:color w:val="231F20"/>
          <w:spacing w:val="-16"/>
          <w:sz w:val="24"/>
        </w:rPr>
        <w:t xml:space="preserve"> </w:t>
      </w:r>
      <w:r>
        <w:rPr>
          <w:rFonts w:ascii="Arial"/>
          <w:b/>
          <w:color w:val="231F20"/>
          <w:sz w:val="24"/>
        </w:rPr>
        <w:t>MANAGEMENT</w:t>
      </w:r>
      <w:r>
        <w:rPr>
          <w:rFonts w:ascii="Arial"/>
          <w:b/>
          <w:color w:val="231F20"/>
          <w:spacing w:val="-17"/>
          <w:sz w:val="24"/>
        </w:rPr>
        <w:t xml:space="preserve"> </w:t>
      </w:r>
      <w:r>
        <w:rPr>
          <w:rFonts w:ascii="Arial"/>
          <w:b/>
          <w:color w:val="231F20"/>
          <w:sz w:val="24"/>
        </w:rPr>
        <w:t>AGREEMENT CODE NAME: SHIPMAN 2009</w:t>
      </w:r>
    </w:p>
    <w:p w14:paraId="2E8214D4" w14:textId="77777777" w:rsidR="0032401D" w:rsidRDefault="0032401D">
      <w:pPr>
        <w:pStyle w:val="GvdeMetni"/>
        <w:rPr>
          <w:rFonts w:ascii="Arial"/>
          <w:b/>
          <w:sz w:val="24"/>
        </w:rPr>
      </w:pPr>
    </w:p>
    <w:p w14:paraId="4F65DCC9" w14:textId="77777777" w:rsidR="0032401D" w:rsidRDefault="0032401D">
      <w:pPr>
        <w:pStyle w:val="GvdeMetni"/>
        <w:spacing w:before="235"/>
        <w:rPr>
          <w:rFonts w:ascii="Arial"/>
          <w:b/>
          <w:sz w:val="24"/>
        </w:rPr>
      </w:pPr>
    </w:p>
    <w:p w14:paraId="11D3E7B5" w14:textId="77777777" w:rsidR="0032401D" w:rsidRDefault="00000000">
      <w:pPr>
        <w:ind w:left="856"/>
      </w:pPr>
      <w:r>
        <w:rPr>
          <w:color w:val="231F20"/>
        </w:rPr>
        <w:t>Date</w:t>
      </w:r>
      <w:r>
        <w:rPr>
          <w:color w:val="231F20"/>
          <w:spacing w:val="-6"/>
        </w:rPr>
        <w:t xml:space="preserve"> </w:t>
      </w:r>
      <w:r>
        <w:rPr>
          <w:color w:val="231F20"/>
        </w:rPr>
        <w:t>of</w:t>
      </w:r>
      <w:r>
        <w:rPr>
          <w:color w:val="231F20"/>
          <w:spacing w:val="-15"/>
        </w:rPr>
        <w:t xml:space="preserve"> </w:t>
      </w:r>
      <w:r>
        <w:rPr>
          <w:color w:val="231F20"/>
          <w:spacing w:val="-2"/>
        </w:rPr>
        <w:t>Agreement:</w:t>
      </w:r>
    </w:p>
    <w:p w14:paraId="096CD8AF" w14:textId="77777777" w:rsidR="0032401D" w:rsidRDefault="0032401D">
      <w:pPr>
        <w:pStyle w:val="GvdeMetni"/>
        <w:rPr>
          <w:sz w:val="22"/>
        </w:rPr>
      </w:pPr>
    </w:p>
    <w:p w14:paraId="2FC16174" w14:textId="77777777" w:rsidR="0032401D" w:rsidRDefault="0032401D">
      <w:pPr>
        <w:pStyle w:val="GvdeMetni"/>
        <w:spacing w:before="31"/>
        <w:rPr>
          <w:sz w:val="22"/>
        </w:rPr>
      </w:pPr>
    </w:p>
    <w:p w14:paraId="28C47B9B" w14:textId="77777777" w:rsidR="0032401D" w:rsidRDefault="00000000">
      <w:pPr>
        <w:ind w:left="856"/>
      </w:pPr>
      <w:r>
        <w:rPr>
          <w:color w:val="231F20"/>
        </w:rPr>
        <w:t>Name</w:t>
      </w:r>
      <w:r>
        <w:rPr>
          <w:color w:val="231F20"/>
          <w:spacing w:val="-5"/>
        </w:rPr>
        <w:t xml:space="preserve"> </w:t>
      </w:r>
      <w:r>
        <w:rPr>
          <w:color w:val="231F20"/>
        </w:rPr>
        <w:t>of</w:t>
      </w:r>
      <w:r>
        <w:rPr>
          <w:color w:val="231F20"/>
          <w:spacing w:val="-5"/>
        </w:rPr>
        <w:t xml:space="preserve"> </w:t>
      </w:r>
      <w:r>
        <w:rPr>
          <w:color w:val="231F20"/>
          <w:spacing w:val="-2"/>
        </w:rPr>
        <w:t>Vessel(s):</w:t>
      </w:r>
    </w:p>
    <w:p w14:paraId="14C6A255" w14:textId="77777777" w:rsidR="0032401D" w:rsidRDefault="0032401D">
      <w:pPr>
        <w:pStyle w:val="GvdeMetni"/>
        <w:rPr>
          <w:sz w:val="22"/>
        </w:rPr>
      </w:pPr>
    </w:p>
    <w:p w14:paraId="234E5320" w14:textId="77777777" w:rsidR="0032401D" w:rsidRDefault="0032401D">
      <w:pPr>
        <w:pStyle w:val="GvdeMetni"/>
        <w:spacing w:before="32"/>
        <w:rPr>
          <w:sz w:val="22"/>
        </w:rPr>
      </w:pPr>
    </w:p>
    <w:p w14:paraId="0ED7A79A" w14:textId="77777777" w:rsidR="0032401D" w:rsidRDefault="00000000">
      <w:pPr>
        <w:ind w:left="856"/>
      </w:pPr>
      <w:proofErr w:type="gramStart"/>
      <w:r>
        <w:rPr>
          <w:color w:val="231F20"/>
        </w:rPr>
        <w:t>Particulars</w:t>
      </w:r>
      <w:r>
        <w:rPr>
          <w:color w:val="231F20"/>
          <w:spacing w:val="-8"/>
        </w:rPr>
        <w:t xml:space="preserve"> </w:t>
      </w:r>
      <w:r>
        <w:rPr>
          <w:color w:val="231F20"/>
        </w:rPr>
        <w:t>of</w:t>
      </w:r>
      <w:proofErr w:type="gramEnd"/>
      <w:r>
        <w:rPr>
          <w:color w:val="231F20"/>
          <w:spacing w:val="-7"/>
        </w:rPr>
        <w:t xml:space="preserve"> </w:t>
      </w:r>
      <w:r>
        <w:rPr>
          <w:color w:val="231F20"/>
          <w:spacing w:val="-2"/>
        </w:rPr>
        <w:t>Vessel(s):</w:t>
      </w:r>
    </w:p>
    <w:p w14:paraId="02458289" w14:textId="77777777" w:rsidR="0032401D" w:rsidRDefault="0032401D">
      <w:pPr>
        <w:pStyle w:val="GvdeMetni"/>
        <w:rPr>
          <w:sz w:val="22"/>
        </w:rPr>
      </w:pPr>
    </w:p>
    <w:p w14:paraId="3FAD6F1A" w14:textId="77777777" w:rsidR="0032401D" w:rsidRDefault="0032401D">
      <w:pPr>
        <w:pStyle w:val="GvdeMetni"/>
        <w:rPr>
          <w:sz w:val="22"/>
        </w:rPr>
      </w:pPr>
    </w:p>
    <w:p w14:paraId="7B8C0E2A" w14:textId="77777777" w:rsidR="0032401D" w:rsidRDefault="0032401D">
      <w:pPr>
        <w:pStyle w:val="GvdeMetni"/>
        <w:rPr>
          <w:sz w:val="22"/>
        </w:rPr>
      </w:pPr>
    </w:p>
    <w:p w14:paraId="47084A4F" w14:textId="77777777" w:rsidR="0032401D" w:rsidRDefault="0032401D">
      <w:pPr>
        <w:pStyle w:val="GvdeMetni"/>
        <w:rPr>
          <w:sz w:val="22"/>
        </w:rPr>
      </w:pPr>
    </w:p>
    <w:p w14:paraId="241785A7" w14:textId="77777777" w:rsidR="0032401D" w:rsidRDefault="0032401D">
      <w:pPr>
        <w:pStyle w:val="GvdeMetni"/>
        <w:rPr>
          <w:sz w:val="22"/>
        </w:rPr>
      </w:pPr>
    </w:p>
    <w:p w14:paraId="356F200D" w14:textId="77777777" w:rsidR="0032401D" w:rsidRDefault="0032401D">
      <w:pPr>
        <w:pStyle w:val="GvdeMetni"/>
        <w:rPr>
          <w:sz w:val="22"/>
        </w:rPr>
      </w:pPr>
    </w:p>
    <w:p w14:paraId="032D5809" w14:textId="77777777" w:rsidR="0032401D" w:rsidRDefault="0032401D">
      <w:pPr>
        <w:pStyle w:val="GvdeMetni"/>
        <w:rPr>
          <w:sz w:val="22"/>
        </w:rPr>
      </w:pPr>
    </w:p>
    <w:p w14:paraId="7D97056B" w14:textId="77777777" w:rsidR="0032401D" w:rsidRDefault="0032401D">
      <w:pPr>
        <w:pStyle w:val="GvdeMetni"/>
        <w:rPr>
          <w:sz w:val="22"/>
        </w:rPr>
      </w:pPr>
    </w:p>
    <w:p w14:paraId="25B7C3E6" w14:textId="77777777" w:rsidR="0032401D" w:rsidRDefault="0032401D">
      <w:pPr>
        <w:pStyle w:val="GvdeMetni"/>
        <w:rPr>
          <w:sz w:val="22"/>
        </w:rPr>
      </w:pPr>
    </w:p>
    <w:p w14:paraId="15E319DC" w14:textId="77777777" w:rsidR="0032401D" w:rsidRDefault="0032401D">
      <w:pPr>
        <w:pStyle w:val="GvdeMetni"/>
        <w:rPr>
          <w:sz w:val="22"/>
        </w:rPr>
      </w:pPr>
    </w:p>
    <w:p w14:paraId="4463D574" w14:textId="77777777" w:rsidR="0032401D" w:rsidRDefault="0032401D">
      <w:pPr>
        <w:pStyle w:val="GvdeMetni"/>
        <w:rPr>
          <w:sz w:val="22"/>
        </w:rPr>
      </w:pPr>
    </w:p>
    <w:p w14:paraId="45009663" w14:textId="77777777" w:rsidR="0032401D" w:rsidRDefault="0032401D">
      <w:pPr>
        <w:pStyle w:val="GvdeMetni"/>
        <w:rPr>
          <w:sz w:val="22"/>
        </w:rPr>
      </w:pPr>
    </w:p>
    <w:p w14:paraId="4296263C" w14:textId="77777777" w:rsidR="0032401D" w:rsidRDefault="0032401D">
      <w:pPr>
        <w:pStyle w:val="GvdeMetni"/>
        <w:rPr>
          <w:sz w:val="22"/>
        </w:rPr>
      </w:pPr>
    </w:p>
    <w:p w14:paraId="1545B693" w14:textId="77777777" w:rsidR="0032401D" w:rsidRDefault="0032401D">
      <w:pPr>
        <w:pStyle w:val="GvdeMetni"/>
        <w:rPr>
          <w:sz w:val="22"/>
        </w:rPr>
      </w:pPr>
    </w:p>
    <w:p w14:paraId="2E79D2A9" w14:textId="77777777" w:rsidR="0032401D" w:rsidRDefault="0032401D">
      <w:pPr>
        <w:pStyle w:val="GvdeMetni"/>
        <w:rPr>
          <w:sz w:val="22"/>
        </w:rPr>
      </w:pPr>
    </w:p>
    <w:p w14:paraId="12936C26" w14:textId="77777777" w:rsidR="0032401D" w:rsidRDefault="0032401D">
      <w:pPr>
        <w:pStyle w:val="GvdeMetni"/>
        <w:rPr>
          <w:sz w:val="22"/>
        </w:rPr>
      </w:pPr>
    </w:p>
    <w:p w14:paraId="3CA89D9C" w14:textId="77777777" w:rsidR="0032401D" w:rsidRDefault="0032401D">
      <w:pPr>
        <w:pStyle w:val="GvdeMetni"/>
        <w:rPr>
          <w:sz w:val="22"/>
        </w:rPr>
      </w:pPr>
    </w:p>
    <w:p w14:paraId="2BB33F2B" w14:textId="77777777" w:rsidR="0032401D" w:rsidRDefault="0032401D">
      <w:pPr>
        <w:pStyle w:val="GvdeMetni"/>
        <w:rPr>
          <w:sz w:val="22"/>
        </w:rPr>
      </w:pPr>
    </w:p>
    <w:p w14:paraId="168B11C4" w14:textId="77777777" w:rsidR="0032401D" w:rsidRDefault="0032401D">
      <w:pPr>
        <w:pStyle w:val="GvdeMetni"/>
        <w:rPr>
          <w:sz w:val="22"/>
        </w:rPr>
      </w:pPr>
    </w:p>
    <w:p w14:paraId="70354811" w14:textId="77777777" w:rsidR="0032401D" w:rsidRDefault="0032401D">
      <w:pPr>
        <w:pStyle w:val="GvdeMetni"/>
        <w:rPr>
          <w:sz w:val="22"/>
        </w:rPr>
      </w:pPr>
    </w:p>
    <w:p w14:paraId="471AB966" w14:textId="77777777" w:rsidR="0032401D" w:rsidRDefault="0032401D">
      <w:pPr>
        <w:pStyle w:val="GvdeMetni"/>
        <w:rPr>
          <w:sz w:val="22"/>
        </w:rPr>
      </w:pPr>
    </w:p>
    <w:p w14:paraId="67475665" w14:textId="77777777" w:rsidR="0032401D" w:rsidRDefault="0032401D">
      <w:pPr>
        <w:pStyle w:val="GvdeMetni"/>
        <w:rPr>
          <w:sz w:val="22"/>
        </w:rPr>
      </w:pPr>
    </w:p>
    <w:p w14:paraId="36CA4073" w14:textId="77777777" w:rsidR="0032401D" w:rsidRDefault="0032401D">
      <w:pPr>
        <w:pStyle w:val="GvdeMetni"/>
        <w:rPr>
          <w:sz w:val="22"/>
        </w:rPr>
      </w:pPr>
    </w:p>
    <w:p w14:paraId="08175ADD" w14:textId="77777777" w:rsidR="0032401D" w:rsidRDefault="0032401D">
      <w:pPr>
        <w:pStyle w:val="GvdeMetni"/>
        <w:rPr>
          <w:sz w:val="22"/>
        </w:rPr>
      </w:pPr>
    </w:p>
    <w:p w14:paraId="03059706" w14:textId="77777777" w:rsidR="0032401D" w:rsidRDefault="0032401D">
      <w:pPr>
        <w:pStyle w:val="GvdeMetni"/>
        <w:rPr>
          <w:sz w:val="22"/>
        </w:rPr>
      </w:pPr>
    </w:p>
    <w:p w14:paraId="087F6047" w14:textId="77777777" w:rsidR="0032401D" w:rsidRDefault="0032401D">
      <w:pPr>
        <w:pStyle w:val="GvdeMetni"/>
        <w:rPr>
          <w:sz w:val="22"/>
        </w:rPr>
      </w:pPr>
    </w:p>
    <w:p w14:paraId="199D45E2" w14:textId="77777777" w:rsidR="0032401D" w:rsidRDefault="0032401D">
      <w:pPr>
        <w:pStyle w:val="GvdeMetni"/>
        <w:rPr>
          <w:sz w:val="22"/>
        </w:rPr>
      </w:pPr>
    </w:p>
    <w:p w14:paraId="418EC183" w14:textId="77777777" w:rsidR="0032401D" w:rsidRDefault="0032401D">
      <w:pPr>
        <w:pStyle w:val="GvdeMetni"/>
        <w:rPr>
          <w:sz w:val="22"/>
        </w:rPr>
      </w:pPr>
    </w:p>
    <w:p w14:paraId="1CA2A80E" w14:textId="77777777" w:rsidR="0032401D" w:rsidRDefault="0032401D">
      <w:pPr>
        <w:pStyle w:val="GvdeMetni"/>
        <w:rPr>
          <w:sz w:val="22"/>
        </w:rPr>
      </w:pPr>
    </w:p>
    <w:p w14:paraId="2715DAA2" w14:textId="77777777" w:rsidR="0032401D" w:rsidRDefault="0032401D">
      <w:pPr>
        <w:pStyle w:val="GvdeMetni"/>
        <w:rPr>
          <w:sz w:val="22"/>
        </w:rPr>
      </w:pPr>
    </w:p>
    <w:p w14:paraId="0C713F83" w14:textId="77777777" w:rsidR="0032401D" w:rsidRDefault="0032401D">
      <w:pPr>
        <w:pStyle w:val="GvdeMetni"/>
        <w:rPr>
          <w:sz w:val="22"/>
        </w:rPr>
      </w:pPr>
    </w:p>
    <w:p w14:paraId="6F9E4314" w14:textId="77777777" w:rsidR="0032401D" w:rsidRDefault="0032401D">
      <w:pPr>
        <w:pStyle w:val="GvdeMetni"/>
        <w:rPr>
          <w:sz w:val="22"/>
        </w:rPr>
      </w:pPr>
    </w:p>
    <w:p w14:paraId="258042D7" w14:textId="77777777" w:rsidR="0032401D" w:rsidRDefault="0032401D">
      <w:pPr>
        <w:pStyle w:val="GvdeMetni"/>
        <w:rPr>
          <w:sz w:val="22"/>
        </w:rPr>
      </w:pPr>
    </w:p>
    <w:p w14:paraId="4490ED39" w14:textId="77777777" w:rsidR="0032401D" w:rsidRDefault="0032401D">
      <w:pPr>
        <w:pStyle w:val="GvdeMetni"/>
        <w:rPr>
          <w:sz w:val="22"/>
        </w:rPr>
      </w:pPr>
    </w:p>
    <w:p w14:paraId="06E9899D" w14:textId="77777777" w:rsidR="0032401D" w:rsidRDefault="0032401D">
      <w:pPr>
        <w:pStyle w:val="GvdeMetni"/>
        <w:rPr>
          <w:sz w:val="22"/>
        </w:rPr>
      </w:pPr>
    </w:p>
    <w:p w14:paraId="485100B6" w14:textId="77777777" w:rsidR="0032401D" w:rsidRDefault="0032401D">
      <w:pPr>
        <w:pStyle w:val="GvdeMetni"/>
        <w:rPr>
          <w:sz w:val="22"/>
        </w:rPr>
      </w:pPr>
    </w:p>
    <w:p w14:paraId="66951431" w14:textId="77777777" w:rsidR="0032401D" w:rsidRDefault="0032401D">
      <w:pPr>
        <w:pStyle w:val="GvdeMetni"/>
        <w:rPr>
          <w:sz w:val="22"/>
        </w:rPr>
      </w:pPr>
    </w:p>
    <w:p w14:paraId="00347FFC" w14:textId="77777777" w:rsidR="0032401D" w:rsidRDefault="0032401D">
      <w:pPr>
        <w:pStyle w:val="GvdeMetni"/>
        <w:rPr>
          <w:sz w:val="22"/>
        </w:rPr>
      </w:pPr>
    </w:p>
    <w:p w14:paraId="791E9466" w14:textId="77777777" w:rsidR="0032401D" w:rsidRDefault="0032401D">
      <w:pPr>
        <w:pStyle w:val="GvdeMetni"/>
        <w:rPr>
          <w:sz w:val="22"/>
        </w:rPr>
      </w:pPr>
    </w:p>
    <w:p w14:paraId="2530138E" w14:textId="77777777" w:rsidR="0032401D" w:rsidRDefault="0032401D">
      <w:pPr>
        <w:pStyle w:val="GvdeMetni"/>
        <w:rPr>
          <w:sz w:val="22"/>
        </w:rPr>
      </w:pPr>
    </w:p>
    <w:p w14:paraId="406AF23F" w14:textId="77777777" w:rsidR="0032401D" w:rsidRDefault="0032401D">
      <w:pPr>
        <w:pStyle w:val="GvdeMetni"/>
        <w:rPr>
          <w:sz w:val="22"/>
        </w:rPr>
      </w:pPr>
    </w:p>
    <w:p w14:paraId="61DC358C" w14:textId="77777777" w:rsidR="0032401D" w:rsidRDefault="0032401D">
      <w:pPr>
        <w:pStyle w:val="GvdeMetni"/>
        <w:rPr>
          <w:sz w:val="22"/>
        </w:rPr>
      </w:pPr>
    </w:p>
    <w:p w14:paraId="57FF33D2" w14:textId="77777777" w:rsidR="0032401D" w:rsidRDefault="0032401D">
      <w:pPr>
        <w:pStyle w:val="GvdeMetni"/>
        <w:rPr>
          <w:sz w:val="22"/>
        </w:rPr>
      </w:pPr>
    </w:p>
    <w:p w14:paraId="7473D1B5" w14:textId="77777777" w:rsidR="0032401D" w:rsidRDefault="0032401D">
      <w:pPr>
        <w:pStyle w:val="GvdeMetni"/>
        <w:rPr>
          <w:sz w:val="22"/>
        </w:rPr>
      </w:pPr>
    </w:p>
    <w:p w14:paraId="1A410577" w14:textId="77777777" w:rsidR="0032401D" w:rsidRDefault="0032401D">
      <w:pPr>
        <w:pStyle w:val="GvdeMetni"/>
        <w:rPr>
          <w:sz w:val="22"/>
        </w:rPr>
      </w:pPr>
    </w:p>
    <w:p w14:paraId="4B7B71AF" w14:textId="77777777" w:rsidR="0032401D" w:rsidRDefault="0032401D">
      <w:pPr>
        <w:pStyle w:val="GvdeMetni"/>
        <w:rPr>
          <w:sz w:val="22"/>
        </w:rPr>
      </w:pPr>
    </w:p>
    <w:p w14:paraId="59C51D0A" w14:textId="77777777" w:rsidR="0032401D" w:rsidRDefault="0032401D">
      <w:pPr>
        <w:pStyle w:val="GvdeMetni"/>
        <w:rPr>
          <w:sz w:val="22"/>
        </w:rPr>
      </w:pPr>
    </w:p>
    <w:p w14:paraId="79F7F9FF" w14:textId="77777777" w:rsidR="0032401D" w:rsidRDefault="0032401D">
      <w:pPr>
        <w:pStyle w:val="GvdeMetni"/>
        <w:spacing w:before="244"/>
        <w:rPr>
          <w:sz w:val="22"/>
        </w:rPr>
      </w:pPr>
    </w:p>
    <w:p w14:paraId="334D948C" w14:textId="77777777" w:rsidR="0032401D" w:rsidRDefault="0032401D">
      <w:pPr>
        <w:rPr>
          <w:sz w:val="24"/>
        </w:rPr>
        <w:sectPr w:rsidR="0032401D">
          <w:headerReference w:type="default" r:id="rId21"/>
          <w:footerReference w:type="default" r:id="rId22"/>
          <w:pgSz w:w="11900" w:h="16840"/>
          <w:pgMar w:top="500" w:right="283" w:bottom="0" w:left="283" w:header="0" w:footer="0" w:gutter="0"/>
          <w:cols w:space="708"/>
        </w:sectPr>
      </w:pPr>
    </w:p>
    <w:p w14:paraId="42488FA2" w14:textId="77777777" w:rsidR="0032401D" w:rsidRDefault="00000000">
      <w:pPr>
        <w:spacing w:before="40"/>
        <w:ind w:left="6"/>
        <w:rPr>
          <w:rFonts w:ascii="Arial" w:hAnsi="Arial"/>
          <w:b/>
          <w:sz w:val="24"/>
        </w:rPr>
      </w:pPr>
      <w:r>
        <w:rPr>
          <w:rFonts w:ascii="Arial" w:hAnsi="Arial"/>
          <w:b/>
          <w:color w:val="231F20"/>
          <w:sz w:val="24"/>
        </w:rPr>
        <w:lastRenderedPageBreak/>
        <w:t>ANNEX</w:t>
      </w:r>
      <w:r>
        <w:rPr>
          <w:rFonts w:ascii="Arial" w:hAnsi="Arial"/>
          <w:b/>
          <w:color w:val="231F20"/>
          <w:spacing w:val="-13"/>
          <w:sz w:val="24"/>
        </w:rPr>
        <w:t xml:space="preserve"> </w:t>
      </w:r>
      <w:r>
        <w:rPr>
          <w:rFonts w:ascii="Arial" w:hAnsi="Arial"/>
          <w:b/>
          <w:color w:val="231F20"/>
          <w:sz w:val="24"/>
        </w:rPr>
        <w:t>“B”</w:t>
      </w:r>
      <w:r>
        <w:rPr>
          <w:rFonts w:ascii="Arial" w:hAnsi="Arial"/>
          <w:b/>
          <w:color w:val="231F20"/>
          <w:spacing w:val="-12"/>
          <w:sz w:val="24"/>
        </w:rPr>
        <w:t xml:space="preserve"> </w:t>
      </w:r>
      <w:r>
        <w:rPr>
          <w:rFonts w:ascii="Arial" w:hAnsi="Arial"/>
          <w:b/>
          <w:color w:val="231F20"/>
          <w:sz w:val="24"/>
        </w:rPr>
        <w:t>(DETAILS</w:t>
      </w:r>
      <w:r>
        <w:rPr>
          <w:rFonts w:ascii="Arial" w:hAnsi="Arial"/>
          <w:b/>
          <w:color w:val="231F20"/>
          <w:spacing w:val="-12"/>
          <w:sz w:val="24"/>
        </w:rPr>
        <w:t xml:space="preserve"> </w:t>
      </w:r>
      <w:r>
        <w:rPr>
          <w:rFonts w:ascii="Arial" w:hAnsi="Arial"/>
          <w:b/>
          <w:color w:val="231F20"/>
          <w:sz w:val="24"/>
        </w:rPr>
        <w:t>OF</w:t>
      </w:r>
      <w:r>
        <w:rPr>
          <w:rFonts w:ascii="Arial" w:hAnsi="Arial"/>
          <w:b/>
          <w:color w:val="231F20"/>
          <w:spacing w:val="-12"/>
          <w:sz w:val="24"/>
        </w:rPr>
        <w:t xml:space="preserve"> </w:t>
      </w:r>
      <w:r>
        <w:rPr>
          <w:rFonts w:ascii="Arial" w:hAnsi="Arial"/>
          <w:b/>
          <w:color w:val="231F20"/>
          <w:spacing w:val="-2"/>
          <w:sz w:val="24"/>
        </w:rPr>
        <w:t>CREW)</w:t>
      </w:r>
    </w:p>
    <w:p w14:paraId="74BB0C58" w14:textId="77777777" w:rsidR="0032401D" w:rsidRDefault="00000000">
      <w:pPr>
        <w:spacing w:before="11" w:line="249" w:lineRule="auto"/>
        <w:ind w:left="6" w:right="3541"/>
        <w:rPr>
          <w:rFonts w:ascii="Arial"/>
          <w:b/>
          <w:sz w:val="24"/>
        </w:rPr>
      </w:pPr>
      <w:r>
        <w:rPr>
          <w:rFonts w:ascii="Arial"/>
          <w:b/>
          <w:noProof/>
          <w:sz w:val="24"/>
        </w:rPr>
        <mc:AlternateContent>
          <mc:Choice Requires="wps">
            <w:drawing>
              <wp:anchor distT="0" distB="0" distL="0" distR="0" simplePos="0" relativeHeight="487593472" behindDoc="1" locked="0" layoutInCell="1" allowOverlap="1" wp14:anchorId="0E7AAE66" wp14:editId="13813E86">
                <wp:simplePos x="0" y="0"/>
                <wp:positionH relativeFrom="page">
                  <wp:posOffset>183883</wp:posOffset>
                </wp:positionH>
                <wp:positionV relativeFrom="paragraph">
                  <wp:posOffset>407938</wp:posOffset>
                </wp:positionV>
                <wp:extent cx="6649084"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9084" cy="1270"/>
                        </a:xfrm>
                        <a:custGeom>
                          <a:avLst/>
                          <a:gdLst/>
                          <a:ahLst/>
                          <a:cxnLst/>
                          <a:rect l="l" t="t" r="r" b="b"/>
                          <a:pathLst>
                            <a:path w="6649084">
                              <a:moveTo>
                                <a:pt x="0" y="0"/>
                              </a:moveTo>
                              <a:lnTo>
                                <a:pt x="6648767" y="0"/>
                              </a:lnTo>
                            </a:path>
                          </a:pathLst>
                        </a:custGeom>
                        <a:ln w="6337">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54F6B08" id="Graphic 17" o:spid="_x0000_s1026" style="position:absolute;margin-left:14.5pt;margin-top:32.1pt;width:523.5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66490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" path="m,l6648767,e" filled="f" strokecolor="#231f20" strokeweight=".17603mm">
                <v:path arrowok="t"/>
                <w10:wrap type="topAndBottom" anchorx="page"/>
              </v:shape>
            </w:pict>
          </mc:Fallback>
        </mc:AlternateContent>
      </w:r>
      <w:r>
        <w:rPr>
          <w:rFonts w:ascii="Arial"/>
          <w:b/>
          <w:color w:val="231F20"/>
          <w:sz w:val="24"/>
        </w:rPr>
        <w:t>TO</w:t>
      </w:r>
      <w:r>
        <w:rPr>
          <w:rFonts w:ascii="Arial"/>
          <w:b/>
          <w:color w:val="231F20"/>
          <w:spacing w:val="-16"/>
          <w:sz w:val="24"/>
        </w:rPr>
        <w:t xml:space="preserve"> </w:t>
      </w:r>
      <w:r>
        <w:rPr>
          <w:rFonts w:ascii="Arial"/>
          <w:b/>
          <w:color w:val="231F20"/>
          <w:sz w:val="24"/>
        </w:rPr>
        <w:t>THE</w:t>
      </w:r>
      <w:r>
        <w:rPr>
          <w:rFonts w:ascii="Arial"/>
          <w:b/>
          <w:color w:val="231F20"/>
          <w:spacing w:val="-12"/>
          <w:sz w:val="24"/>
        </w:rPr>
        <w:t xml:space="preserve"> </w:t>
      </w:r>
      <w:r>
        <w:rPr>
          <w:rFonts w:ascii="Arial"/>
          <w:b/>
          <w:color w:val="231F20"/>
          <w:sz w:val="24"/>
        </w:rPr>
        <w:t>BIMCO</w:t>
      </w:r>
      <w:r>
        <w:rPr>
          <w:rFonts w:ascii="Arial"/>
          <w:b/>
          <w:color w:val="231F20"/>
          <w:spacing w:val="-13"/>
          <w:sz w:val="24"/>
        </w:rPr>
        <w:t xml:space="preserve"> </w:t>
      </w:r>
      <w:r>
        <w:rPr>
          <w:rFonts w:ascii="Arial"/>
          <w:b/>
          <w:color w:val="231F20"/>
          <w:sz w:val="24"/>
        </w:rPr>
        <w:t>STANDARD</w:t>
      </w:r>
      <w:r>
        <w:rPr>
          <w:rFonts w:ascii="Arial"/>
          <w:b/>
          <w:color w:val="231F20"/>
          <w:spacing w:val="-13"/>
          <w:sz w:val="24"/>
        </w:rPr>
        <w:t xml:space="preserve"> </w:t>
      </w:r>
      <w:r>
        <w:rPr>
          <w:rFonts w:ascii="Arial"/>
          <w:b/>
          <w:color w:val="231F20"/>
          <w:sz w:val="24"/>
        </w:rPr>
        <w:t>SHIP</w:t>
      </w:r>
      <w:r>
        <w:rPr>
          <w:rFonts w:ascii="Arial"/>
          <w:b/>
          <w:color w:val="231F20"/>
          <w:spacing w:val="-16"/>
          <w:sz w:val="24"/>
        </w:rPr>
        <w:t xml:space="preserve"> </w:t>
      </w:r>
      <w:r>
        <w:rPr>
          <w:rFonts w:ascii="Arial"/>
          <w:b/>
          <w:color w:val="231F20"/>
          <w:sz w:val="24"/>
        </w:rPr>
        <w:t>MANAGEMENT</w:t>
      </w:r>
      <w:r>
        <w:rPr>
          <w:rFonts w:ascii="Arial"/>
          <w:b/>
          <w:color w:val="231F20"/>
          <w:spacing w:val="-17"/>
          <w:sz w:val="24"/>
        </w:rPr>
        <w:t xml:space="preserve"> </w:t>
      </w:r>
      <w:r>
        <w:rPr>
          <w:rFonts w:ascii="Arial"/>
          <w:b/>
          <w:color w:val="231F20"/>
          <w:sz w:val="24"/>
        </w:rPr>
        <w:t>AGREEMENT CODE NAME: SHIPMAN 2009</w:t>
      </w:r>
    </w:p>
    <w:p w14:paraId="46D58BA5" w14:textId="77777777" w:rsidR="0032401D" w:rsidRDefault="0032401D">
      <w:pPr>
        <w:pStyle w:val="GvdeMetni"/>
        <w:spacing w:before="185"/>
        <w:rPr>
          <w:rFonts w:ascii="Arial"/>
          <w:b/>
          <w:sz w:val="24"/>
        </w:rPr>
      </w:pPr>
    </w:p>
    <w:p w14:paraId="095B2691" w14:textId="77777777" w:rsidR="0032401D" w:rsidRDefault="00000000">
      <w:pPr>
        <w:ind w:left="6"/>
      </w:pPr>
      <w:r>
        <w:rPr>
          <w:color w:val="231F20"/>
        </w:rPr>
        <w:t>Date</w:t>
      </w:r>
      <w:r>
        <w:rPr>
          <w:color w:val="231F20"/>
          <w:spacing w:val="-6"/>
        </w:rPr>
        <w:t xml:space="preserve"> </w:t>
      </w:r>
      <w:r>
        <w:rPr>
          <w:color w:val="231F20"/>
        </w:rPr>
        <w:t>of</w:t>
      </w:r>
      <w:r>
        <w:rPr>
          <w:color w:val="231F20"/>
          <w:spacing w:val="-15"/>
        </w:rPr>
        <w:t xml:space="preserve"> </w:t>
      </w:r>
      <w:r>
        <w:rPr>
          <w:color w:val="231F20"/>
          <w:spacing w:val="-2"/>
        </w:rPr>
        <w:t>Agreement:</w:t>
      </w:r>
    </w:p>
    <w:p w14:paraId="08E33231" w14:textId="77777777" w:rsidR="0032401D" w:rsidRDefault="0032401D">
      <w:pPr>
        <w:pStyle w:val="GvdeMetni"/>
        <w:rPr>
          <w:sz w:val="22"/>
        </w:rPr>
      </w:pPr>
    </w:p>
    <w:p w14:paraId="0F09270B" w14:textId="77777777" w:rsidR="0032401D" w:rsidRDefault="0032401D">
      <w:pPr>
        <w:pStyle w:val="GvdeMetni"/>
        <w:spacing w:before="31"/>
        <w:rPr>
          <w:sz w:val="22"/>
        </w:rPr>
      </w:pPr>
    </w:p>
    <w:p w14:paraId="6D2B8F09" w14:textId="77777777" w:rsidR="0032401D" w:rsidRDefault="00000000">
      <w:pPr>
        <w:spacing w:before="1"/>
        <w:ind w:left="6"/>
      </w:pPr>
      <w:r>
        <w:rPr>
          <w:color w:val="231F20"/>
        </w:rPr>
        <w:t>Details</w:t>
      </w:r>
      <w:r>
        <w:rPr>
          <w:color w:val="231F20"/>
          <w:spacing w:val="-6"/>
        </w:rPr>
        <w:t xml:space="preserve"> </w:t>
      </w:r>
      <w:r>
        <w:rPr>
          <w:color w:val="231F20"/>
        </w:rPr>
        <w:t>of</w:t>
      </w:r>
      <w:r>
        <w:rPr>
          <w:color w:val="231F20"/>
          <w:spacing w:val="-5"/>
        </w:rPr>
        <w:t xml:space="preserve"> </w:t>
      </w:r>
      <w:r>
        <w:rPr>
          <w:color w:val="231F20"/>
          <w:spacing w:val="-2"/>
        </w:rPr>
        <w:t>Crew:</w:t>
      </w:r>
    </w:p>
    <w:p w14:paraId="3B1B3565" w14:textId="77777777" w:rsidR="0032401D" w:rsidRDefault="0032401D">
      <w:pPr>
        <w:pStyle w:val="GvdeMetni"/>
        <w:rPr>
          <w:sz w:val="22"/>
        </w:rPr>
      </w:pPr>
    </w:p>
    <w:p w14:paraId="1DDC378A" w14:textId="77777777" w:rsidR="0032401D" w:rsidRDefault="0032401D">
      <w:pPr>
        <w:pStyle w:val="GvdeMetni"/>
        <w:rPr>
          <w:sz w:val="22"/>
        </w:rPr>
      </w:pPr>
    </w:p>
    <w:p w14:paraId="244B666D" w14:textId="77777777" w:rsidR="0032401D" w:rsidRDefault="0032401D">
      <w:pPr>
        <w:pStyle w:val="GvdeMetni"/>
        <w:rPr>
          <w:sz w:val="22"/>
        </w:rPr>
      </w:pPr>
    </w:p>
    <w:p w14:paraId="7BA52D66" w14:textId="77777777" w:rsidR="0032401D" w:rsidRDefault="0032401D">
      <w:pPr>
        <w:pStyle w:val="GvdeMetni"/>
        <w:spacing w:before="52"/>
        <w:rPr>
          <w:sz w:val="22"/>
        </w:rPr>
      </w:pPr>
    </w:p>
    <w:p w14:paraId="0ACB9F0A" w14:textId="77777777" w:rsidR="0032401D" w:rsidRDefault="00000000">
      <w:pPr>
        <w:tabs>
          <w:tab w:val="left" w:pos="3680"/>
          <w:tab w:val="left" w:pos="7373"/>
        </w:tabs>
        <w:ind w:left="6"/>
      </w:pPr>
      <w:r>
        <w:rPr>
          <w:color w:val="231F20"/>
          <w:spacing w:val="-2"/>
        </w:rPr>
        <w:t>Numbers</w:t>
      </w:r>
      <w:r>
        <w:rPr>
          <w:color w:val="231F20"/>
        </w:rPr>
        <w:tab/>
      </w:r>
      <w:r>
        <w:rPr>
          <w:color w:val="231F20"/>
          <w:spacing w:val="-4"/>
        </w:rPr>
        <w:t>Rank</w:t>
      </w:r>
      <w:r>
        <w:rPr>
          <w:color w:val="231F20"/>
        </w:rPr>
        <w:tab/>
      </w:r>
      <w:r>
        <w:rPr>
          <w:color w:val="231F20"/>
          <w:spacing w:val="-2"/>
        </w:rPr>
        <w:t>Nationality</w:t>
      </w:r>
    </w:p>
    <w:p w14:paraId="40A0F536" w14:textId="77777777" w:rsidR="0032401D" w:rsidRDefault="0032401D">
      <w:pPr>
        <w:sectPr w:rsidR="0032401D">
          <w:headerReference w:type="even" r:id="rId23"/>
          <w:footerReference w:type="even" r:id="rId24"/>
          <w:pgSz w:w="11900" w:h="16840"/>
          <w:pgMar w:top="500" w:right="283" w:bottom="280" w:left="283" w:header="0" w:footer="0" w:gutter="0"/>
          <w:cols w:space="708"/>
        </w:sectPr>
      </w:pPr>
    </w:p>
    <w:p w14:paraId="79EBE364" w14:textId="77777777" w:rsidR="0032401D" w:rsidRDefault="00000000">
      <w:pPr>
        <w:spacing w:before="40"/>
        <w:ind w:left="856"/>
        <w:rPr>
          <w:rFonts w:ascii="Arial" w:hAnsi="Arial"/>
          <w:b/>
          <w:sz w:val="24"/>
        </w:rPr>
      </w:pPr>
      <w:r>
        <w:rPr>
          <w:rFonts w:ascii="Arial" w:hAnsi="Arial"/>
          <w:b/>
          <w:color w:val="231F20"/>
          <w:sz w:val="24"/>
        </w:rPr>
        <w:lastRenderedPageBreak/>
        <w:t>ANNEX</w:t>
      </w:r>
      <w:r>
        <w:rPr>
          <w:rFonts w:ascii="Arial" w:hAnsi="Arial"/>
          <w:b/>
          <w:color w:val="231F20"/>
          <w:spacing w:val="-8"/>
          <w:sz w:val="24"/>
        </w:rPr>
        <w:t xml:space="preserve"> </w:t>
      </w:r>
      <w:r>
        <w:rPr>
          <w:rFonts w:ascii="Arial" w:hAnsi="Arial"/>
          <w:b/>
          <w:color w:val="231F20"/>
          <w:sz w:val="24"/>
        </w:rPr>
        <w:t>“C”</w:t>
      </w:r>
      <w:r>
        <w:rPr>
          <w:rFonts w:ascii="Arial" w:hAnsi="Arial"/>
          <w:b/>
          <w:color w:val="231F20"/>
          <w:spacing w:val="-7"/>
          <w:sz w:val="24"/>
        </w:rPr>
        <w:t xml:space="preserve"> </w:t>
      </w:r>
      <w:r>
        <w:rPr>
          <w:rFonts w:ascii="Arial" w:hAnsi="Arial"/>
          <w:b/>
          <w:color w:val="231F20"/>
          <w:spacing w:val="-2"/>
          <w:sz w:val="24"/>
        </w:rPr>
        <w:t>(BUDGET)</w:t>
      </w:r>
    </w:p>
    <w:p w14:paraId="697F7E2B" w14:textId="77777777" w:rsidR="0032401D" w:rsidRDefault="00000000">
      <w:pPr>
        <w:spacing w:before="11" w:line="249" w:lineRule="auto"/>
        <w:ind w:left="856" w:right="2691"/>
        <w:rPr>
          <w:rFonts w:ascii="Arial"/>
          <w:b/>
          <w:sz w:val="24"/>
        </w:rPr>
      </w:pPr>
      <w:r>
        <w:rPr>
          <w:rFonts w:ascii="Arial"/>
          <w:b/>
          <w:noProof/>
          <w:sz w:val="24"/>
        </w:rPr>
        <mc:AlternateContent>
          <mc:Choice Requires="wps">
            <w:drawing>
              <wp:anchor distT="0" distB="0" distL="0" distR="0" simplePos="0" relativeHeight="15734784" behindDoc="0" locked="0" layoutInCell="1" allowOverlap="1" wp14:anchorId="60484862" wp14:editId="500DD029">
                <wp:simplePos x="0" y="0"/>
                <wp:positionH relativeFrom="page">
                  <wp:posOffset>723341</wp:posOffset>
                </wp:positionH>
                <wp:positionV relativeFrom="paragraph">
                  <wp:posOffset>407938</wp:posOffset>
                </wp:positionV>
                <wp:extent cx="6649084"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9084" cy="1270"/>
                        </a:xfrm>
                        <a:custGeom>
                          <a:avLst/>
                          <a:gdLst/>
                          <a:ahLst/>
                          <a:cxnLst/>
                          <a:rect l="l" t="t" r="r" b="b"/>
                          <a:pathLst>
                            <a:path w="6649084">
                              <a:moveTo>
                                <a:pt x="0" y="0"/>
                              </a:moveTo>
                              <a:lnTo>
                                <a:pt x="6648754" y="0"/>
                              </a:lnTo>
                            </a:path>
                          </a:pathLst>
                        </a:custGeom>
                        <a:ln w="6337">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BC3013D" id="Graphic 18" o:spid="_x0000_s1026" style="position:absolute;margin-left:56.95pt;margin-top:32.1pt;width:523.55pt;height:.1pt;z-index:15734784;visibility:visible;mso-wrap-style:square;mso-wrap-distance-left:0;mso-wrap-distance-top:0;mso-wrap-distance-right:0;mso-wrap-distance-bottom:0;mso-position-horizontal:absolute;mso-position-horizontal-relative:page;mso-position-vertical:absolute;mso-position-vertical-relative:text;v-text-anchor:top" coordsize="66490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" path="m,l6648754,e" filled="f" strokecolor="#231f20" strokeweight=".17603mm">
                <v:path arrowok="t"/>
                <w10:wrap anchorx="page"/>
              </v:shape>
            </w:pict>
          </mc:Fallback>
        </mc:AlternateContent>
      </w:r>
      <w:r>
        <w:rPr>
          <w:rFonts w:ascii="Arial"/>
          <w:b/>
          <w:color w:val="231F20"/>
          <w:sz w:val="24"/>
        </w:rPr>
        <w:t>TO</w:t>
      </w:r>
      <w:r>
        <w:rPr>
          <w:rFonts w:ascii="Arial"/>
          <w:b/>
          <w:color w:val="231F20"/>
          <w:spacing w:val="-16"/>
          <w:sz w:val="24"/>
        </w:rPr>
        <w:t xml:space="preserve"> </w:t>
      </w:r>
      <w:r>
        <w:rPr>
          <w:rFonts w:ascii="Arial"/>
          <w:b/>
          <w:color w:val="231F20"/>
          <w:sz w:val="24"/>
        </w:rPr>
        <w:t>THE</w:t>
      </w:r>
      <w:r>
        <w:rPr>
          <w:rFonts w:ascii="Arial"/>
          <w:b/>
          <w:color w:val="231F20"/>
          <w:spacing w:val="-12"/>
          <w:sz w:val="24"/>
        </w:rPr>
        <w:t xml:space="preserve"> </w:t>
      </w:r>
      <w:r>
        <w:rPr>
          <w:rFonts w:ascii="Arial"/>
          <w:b/>
          <w:color w:val="231F20"/>
          <w:sz w:val="24"/>
        </w:rPr>
        <w:t>BIMCO</w:t>
      </w:r>
      <w:r>
        <w:rPr>
          <w:rFonts w:ascii="Arial"/>
          <w:b/>
          <w:color w:val="231F20"/>
          <w:spacing w:val="-13"/>
          <w:sz w:val="24"/>
        </w:rPr>
        <w:t xml:space="preserve"> </w:t>
      </w:r>
      <w:r>
        <w:rPr>
          <w:rFonts w:ascii="Arial"/>
          <w:b/>
          <w:color w:val="231F20"/>
          <w:sz w:val="24"/>
        </w:rPr>
        <w:t>STANDARD</w:t>
      </w:r>
      <w:r>
        <w:rPr>
          <w:rFonts w:ascii="Arial"/>
          <w:b/>
          <w:color w:val="231F20"/>
          <w:spacing w:val="-13"/>
          <w:sz w:val="24"/>
        </w:rPr>
        <w:t xml:space="preserve"> </w:t>
      </w:r>
      <w:r>
        <w:rPr>
          <w:rFonts w:ascii="Arial"/>
          <w:b/>
          <w:color w:val="231F20"/>
          <w:sz w:val="24"/>
        </w:rPr>
        <w:t>SHIP</w:t>
      </w:r>
      <w:r>
        <w:rPr>
          <w:rFonts w:ascii="Arial"/>
          <w:b/>
          <w:color w:val="231F20"/>
          <w:spacing w:val="-16"/>
          <w:sz w:val="24"/>
        </w:rPr>
        <w:t xml:space="preserve"> </w:t>
      </w:r>
      <w:r>
        <w:rPr>
          <w:rFonts w:ascii="Arial"/>
          <w:b/>
          <w:color w:val="231F20"/>
          <w:sz w:val="24"/>
        </w:rPr>
        <w:t>MANAGEMENT</w:t>
      </w:r>
      <w:r>
        <w:rPr>
          <w:rFonts w:ascii="Arial"/>
          <w:b/>
          <w:color w:val="231F20"/>
          <w:spacing w:val="-17"/>
          <w:sz w:val="24"/>
        </w:rPr>
        <w:t xml:space="preserve"> </w:t>
      </w:r>
      <w:r>
        <w:rPr>
          <w:rFonts w:ascii="Arial"/>
          <w:b/>
          <w:color w:val="231F20"/>
          <w:sz w:val="24"/>
        </w:rPr>
        <w:t>AGREEMENT CODE NAME: SHIPMAN 2009</w:t>
      </w:r>
    </w:p>
    <w:p w14:paraId="5B1827CA" w14:textId="77777777" w:rsidR="0032401D" w:rsidRDefault="0032401D">
      <w:pPr>
        <w:pStyle w:val="GvdeMetni"/>
        <w:rPr>
          <w:rFonts w:ascii="Arial"/>
          <w:b/>
          <w:sz w:val="24"/>
        </w:rPr>
      </w:pPr>
    </w:p>
    <w:p w14:paraId="48BB4700" w14:textId="77777777" w:rsidR="0032401D" w:rsidRDefault="0032401D">
      <w:pPr>
        <w:pStyle w:val="GvdeMetni"/>
        <w:spacing w:before="235"/>
        <w:rPr>
          <w:rFonts w:ascii="Arial"/>
          <w:b/>
          <w:sz w:val="24"/>
        </w:rPr>
      </w:pPr>
    </w:p>
    <w:p w14:paraId="539FA3F0" w14:textId="77777777" w:rsidR="0032401D" w:rsidRDefault="00000000">
      <w:pPr>
        <w:ind w:left="856"/>
      </w:pPr>
      <w:r>
        <w:rPr>
          <w:color w:val="231F20"/>
        </w:rPr>
        <w:t>Date</w:t>
      </w:r>
      <w:r>
        <w:rPr>
          <w:color w:val="231F20"/>
          <w:spacing w:val="-6"/>
        </w:rPr>
        <w:t xml:space="preserve"> </w:t>
      </w:r>
      <w:r>
        <w:rPr>
          <w:color w:val="231F20"/>
        </w:rPr>
        <w:t>of</w:t>
      </w:r>
      <w:r>
        <w:rPr>
          <w:color w:val="231F20"/>
          <w:spacing w:val="-15"/>
        </w:rPr>
        <w:t xml:space="preserve"> </w:t>
      </w:r>
      <w:r>
        <w:rPr>
          <w:color w:val="231F20"/>
          <w:spacing w:val="-2"/>
        </w:rPr>
        <w:t>Agreement:</w:t>
      </w:r>
    </w:p>
    <w:p w14:paraId="2E611F55" w14:textId="77777777" w:rsidR="0032401D" w:rsidRDefault="0032401D">
      <w:pPr>
        <w:pStyle w:val="GvdeMetni"/>
        <w:rPr>
          <w:sz w:val="22"/>
        </w:rPr>
      </w:pPr>
    </w:p>
    <w:p w14:paraId="5EFBBDFE" w14:textId="77777777" w:rsidR="0032401D" w:rsidRDefault="0032401D">
      <w:pPr>
        <w:pStyle w:val="GvdeMetni"/>
        <w:spacing w:before="31"/>
        <w:rPr>
          <w:sz w:val="22"/>
        </w:rPr>
      </w:pPr>
    </w:p>
    <w:p w14:paraId="7AB4A95D" w14:textId="77777777" w:rsidR="0032401D" w:rsidRDefault="00000000">
      <w:pPr>
        <w:ind w:left="856"/>
      </w:pPr>
      <w:r>
        <w:rPr>
          <w:color w:val="231F20"/>
        </w:rPr>
        <w:t>Managers´</w:t>
      </w:r>
      <w:r>
        <w:rPr>
          <w:color w:val="231F20"/>
          <w:spacing w:val="-11"/>
        </w:rPr>
        <w:t xml:space="preserve"> </w:t>
      </w:r>
      <w:r>
        <w:rPr>
          <w:color w:val="231F20"/>
        </w:rPr>
        <w:t>initial</w:t>
      </w:r>
      <w:r>
        <w:rPr>
          <w:color w:val="231F20"/>
          <w:spacing w:val="-7"/>
        </w:rPr>
        <w:t xml:space="preserve"> </w:t>
      </w:r>
      <w:r>
        <w:rPr>
          <w:color w:val="231F20"/>
        </w:rPr>
        <w:t>budget</w:t>
      </w:r>
      <w:r>
        <w:rPr>
          <w:color w:val="231F20"/>
          <w:spacing w:val="-7"/>
        </w:rPr>
        <w:t xml:space="preserve"> </w:t>
      </w:r>
      <w:r>
        <w:rPr>
          <w:color w:val="231F20"/>
        </w:rPr>
        <w:t>with</w:t>
      </w:r>
      <w:r>
        <w:rPr>
          <w:color w:val="231F20"/>
          <w:spacing w:val="-8"/>
        </w:rPr>
        <w:t xml:space="preserve"> </w:t>
      </w:r>
      <w:r>
        <w:rPr>
          <w:color w:val="231F20"/>
        </w:rPr>
        <w:t>effect</w:t>
      </w:r>
      <w:r>
        <w:rPr>
          <w:color w:val="231F20"/>
          <w:spacing w:val="-7"/>
        </w:rPr>
        <w:t xml:space="preserve"> </w:t>
      </w:r>
      <w:r>
        <w:rPr>
          <w:color w:val="231F20"/>
        </w:rPr>
        <w:t>from</w:t>
      </w:r>
      <w:r>
        <w:rPr>
          <w:color w:val="231F20"/>
          <w:spacing w:val="-7"/>
        </w:rPr>
        <w:t xml:space="preserve"> </w:t>
      </w:r>
      <w:r>
        <w:rPr>
          <w:color w:val="231F20"/>
        </w:rPr>
        <w:t>the</w:t>
      </w:r>
      <w:r>
        <w:rPr>
          <w:color w:val="231F20"/>
          <w:spacing w:val="-8"/>
        </w:rPr>
        <w:t xml:space="preserve"> </w:t>
      </w:r>
      <w:r>
        <w:rPr>
          <w:color w:val="231F20"/>
        </w:rPr>
        <w:t>commencement</w:t>
      </w:r>
      <w:r>
        <w:rPr>
          <w:color w:val="231F20"/>
          <w:spacing w:val="-7"/>
        </w:rPr>
        <w:t xml:space="preserve"> </w:t>
      </w:r>
      <w:r>
        <w:rPr>
          <w:color w:val="231F20"/>
        </w:rPr>
        <w:t>date</w:t>
      </w:r>
      <w:r>
        <w:rPr>
          <w:color w:val="231F20"/>
          <w:spacing w:val="-7"/>
        </w:rPr>
        <w:t xml:space="preserve"> </w:t>
      </w:r>
      <w:r>
        <w:rPr>
          <w:color w:val="231F20"/>
        </w:rPr>
        <w:t>of</w:t>
      </w:r>
      <w:r>
        <w:rPr>
          <w:color w:val="231F20"/>
          <w:spacing w:val="-8"/>
        </w:rPr>
        <w:t xml:space="preserve"> </w:t>
      </w:r>
      <w:r>
        <w:rPr>
          <w:color w:val="231F20"/>
        </w:rPr>
        <w:t>this</w:t>
      </w:r>
      <w:r>
        <w:rPr>
          <w:color w:val="231F20"/>
          <w:spacing w:val="-15"/>
        </w:rPr>
        <w:t xml:space="preserve"> </w:t>
      </w:r>
      <w:r>
        <w:rPr>
          <w:color w:val="231F20"/>
        </w:rPr>
        <w:t>Agreement</w:t>
      </w:r>
      <w:r>
        <w:rPr>
          <w:color w:val="231F20"/>
          <w:spacing w:val="-7"/>
        </w:rPr>
        <w:t xml:space="preserve"> </w:t>
      </w:r>
      <w:r>
        <w:rPr>
          <w:color w:val="231F20"/>
        </w:rPr>
        <w:t>(see</w:t>
      </w:r>
      <w:r>
        <w:rPr>
          <w:color w:val="231F20"/>
          <w:spacing w:val="-8"/>
        </w:rPr>
        <w:t xml:space="preserve"> </w:t>
      </w:r>
      <w:r>
        <w:rPr>
          <w:rFonts w:ascii="Arial" w:hAnsi="Arial"/>
          <w:b/>
          <w:color w:val="231F20"/>
        </w:rPr>
        <w:t>Box</w:t>
      </w:r>
      <w:r>
        <w:rPr>
          <w:rFonts w:ascii="Arial" w:hAnsi="Arial"/>
          <w:b/>
          <w:color w:val="231F20"/>
          <w:spacing w:val="-7"/>
        </w:rPr>
        <w:t xml:space="preserve"> </w:t>
      </w:r>
      <w:r>
        <w:rPr>
          <w:rFonts w:ascii="Arial" w:hAnsi="Arial"/>
          <w:b/>
          <w:color w:val="231F20"/>
          <w:spacing w:val="-5"/>
        </w:rPr>
        <w:t>2</w:t>
      </w:r>
      <w:r>
        <w:rPr>
          <w:color w:val="231F20"/>
          <w:spacing w:val="-5"/>
        </w:rPr>
        <w:t>):</w:t>
      </w:r>
    </w:p>
    <w:p w14:paraId="7FD24ACB" w14:textId="77777777" w:rsidR="0032401D" w:rsidRDefault="0032401D">
      <w:pPr>
        <w:sectPr w:rsidR="0032401D">
          <w:headerReference w:type="default" r:id="rId25"/>
          <w:footerReference w:type="default" r:id="rId26"/>
          <w:pgSz w:w="11900" w:h="16840"/>
          <w:pgMar w:top="500" w:right="283" w:bottom="280" w:left="283" w:header="0" w:footer="0" w:gutter="0"/>
          <w:cols w:space="708"/>
        </w:sectPr>
      </w:pPr>
    </w:p>
    <w:p w14:paraId="418C513F" w14:textId="77777777" w:rsidR="0032401D" w:rsidRDefault="00000000">
      <w:pPr>
        <w:spacing w:before="40"/>
        <w:ind w:left="6"/>
        <w:rPr>
          <w:rFonts w:ascii="Arial" w:hAnsi="Arial"/>
          <w:b/>
          <w:sz w:val="24"/>
        </w:rPr>
      </w:pPr>
      <w:r>
        <w:rPr>
          <w:rFonts w:ascii="Arial" w:hAnsi="Arial"/>
          <w:b/>
          <w:color w:val="231F20"/>
          <w:spacing w:val="-2"/>
          <w:sz w:val="24"/>
        </w:rPr>
        <w:lastRenderedPageBreak/>
        <w:t>ANNEX</w:t>
      </w:r>
      <w:r>
        <w:rPr>
          <w:rFonts w:ascii="Arial" w:hAnsi="Arial"/>
          <w:b/>
          <w:color w:val="231F20"/>
          <w:spacing w:val="-5"/>
          <w:sz w:val="24"/>
        </w:rPr>
        <w:t xml:space="preserve"> </w:t>
      </w:r>
      <w:r>
        <w:rPr>
          <w:rFonts w:ascii="Arial" w:hAnsi="Arial"/>
          <w:b/>
          <w:color w:val="231F20"/>
          <w:spacing w:val="-2"/>
          <w:sz w:val="24"/>
        </w:rPr>
        <w:t>“D”</w:t>
      </w:r>
      <w:r>
        <w:rPr>
          <w:rFonts w:ascii="Arial" w:hAnsi="Arial"/>
          <w:b/>
          <w:color w:val="231F20"/>
          <w:spacing w:val="-4"/>
          <w:sz w:val="24"/>
        </w:rPr>
        <w:t xml:space="preserve"> </w:t>
      </w:r>
      <w:r>
        <w:rPr>
          <w:rFonts w:ascii="Arial" w:hAnsi="Arial"/>
          <w:b/>
          <w:color w:val="231F20"/>
          <w:spacing w:val="-2"/>
          <w:sz w:val="24"/>
        </w:rPr>
        <w:t>(ASSOCIATED</w:t>
      </w:r>
      <w:r>
        <w:rPr>
          <w:rFonts w:ascii="Arial" w:hAnsi="Arial"/>
          <w:b/>
          <w:color w:val="231F20"/>
          <w:spacing w:val="-4"/>
          <w:sz w:val="24"/>
        </w:rPr>
        <w:t xml:space="preserve"> </w:t>
      </w:r>
      <w:r>
        <w:rPr>
          <w:rFonts w:ascii="Arial" w:hAnsi="Arial"/>
          <w:b/>
          <w:color w:val="231F20"/>
          <w:spacing w:val="-2"/>
          <w:sz w:val="24"/>
        </w:rPr>
        <w:t>VESSELS)</w:t>
      </w:r>
    </w:p>
    <w:p w14:paraId="3F15AF56" w14:textId="77777777" w:rsidR="0032401D" w:rsidRDefault="00000000">
      <w:pPr>
        <w:spacing w:before="11" w:line="249" w:lineRule="auto"/>
        <w:ind w:left="6" w:right="3541"/>
        <w:rPr>
          <w:rFonts w:ascii="Arial"/>
          <w:b/>
          <w:sz w:val="24"/>
        </w:rPr>
      </w:pPr>
      <w:r>
        <w:rPr>
          <w:rFonts w:ascii="Arial"/>
          <w:b/>
          <w:noProof/>
          <w:sz w:val="24"/>
        </w:rPr>
        <mc:AlternateContent>
          <mc:Choice Requires="wps">
            <w:drawing>
              <wp:anchor distT="0" distB="0" distL="0" distR="0" simplePos="0" relativeHeight="487594496" behindDoc="1" locked="0" layoutInCell="1" allowOverlap="1" wp14:anchorId="3CF798B3" wp14:editId="01A9E2C6">
                <wp:simplePos x="0" y="0"/>
                <wp:positionH relativeFrom="page">
                  <wp:posOffset>183883</wp:posOffset>
                </wp:positionH>
                <wp:positionV relativeFrom="paragraph">
                  <wp:posOffset>407938</wp:posOffset>
                </wp:positionV>
                <wp:extent cx="6649084"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9084" cy="1270"/>
                        </a:xfrm>
                        <a:custGeom>
                          <a:avLst/>
                          <a:gdLst/>
                          <a:ahLst/>
                          <a:cxnLst/>
                          <a:rect l="l" t="t" r="r" b="b"/>
                          <a:pathLst>
                            <a:path w="6649084">
                              <a:moveTo>
                                <a:pt x="0" y="0"/>
                              </a:moveTo>
                              <a:lnTo>
                                <a:pt x="6648767" y="0"/>
                              </a:lnTo>
                            </a:path>
                          </a:pathLst>
                        </a:custGeom>
                        <a:ln w="6337">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CBA580F" id="Graphic 19" o:spid="_x0000_s1026" style="position:absolute;margin-left:14.5pt;margin-top:32.1pt;width:523.5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6490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" path="m,l6648767,e" filled="f" strokecolor="#231f20" strokeweight=".17603mm">
                <v:path arrowok="t"/>
                <w10:wrap type="topAndBottom" anchorx="page"/>
              </v:shape>
            </w:pict>
          </mc:Fallback>
        </mc:AlternateContent>
      </w:r>
      <w:r>
        <w:rPr>
          <w:rFonts w:ascii="Arial"/>
          <w:b/>
          <w:color w:val="231F20"/>
          <w:sz w:val="24"/>
        </w:rPr>
        <w:t>TO</w:t>
      </w:r>
      <w:r>
        <w:rPr>
          <w:rFonts w:ascii="Arial"/>
          <w:b/>
          <w:color w:val="231F20"/>
          <w:spacing w:val="-16"/>
          <w:sz w:val="24"/>
        </w:rPr>
        <w:t xml:space="preserve"> </w:t>
      </w:r>
      <w:r>
        <w:rPr>
          <w:rFonts w:ascii="Arial"/>
          <w:b/>
          <w:color w:val="231F20"/>
          <w:sz w:val="24"/>
        </w:rPr>
        <w:t>THE</w:t>
      </w:r>
      <w:r>
        <w:rPr>
          <w:rFonts w:ascii="Arial"/>
          <w:b/>
          <w:color w:val="231F20"/>
          <w:spacing w:val="-12"/>
          <w:sz w:val="24"/>
        </w:rPr>
        <w:t xml:space="preserve"> </w:t>
      </w:r>
      <w:r>
        <w:rPr>
          <w:rFonts w:ascii="Arial"/>
          <w:b/>
          <w:color w:val="231F20"/>
          <w:sz w:val="24"/>
        </w:rPr>
        <w:t>BIMCO</w:t>
      </w:r>
      <w:r>
        <w:rPr>
          <w:rFonts w:ascii="Arial"/>
          <w:b/>
          <w:color w:val="231F20"/>
          <w:spacing w:val="-13"/>
          <w:sz w:val="24"/>
        </w:rPr>
        <w:t xml:space="preserve"> </w:t>
      </w:r>
      <w:r>
        <w:rPr>
          <w:rFonts w:ascii="Arial"/>
          <w:b/>
          <w:color w:val="231F20"/>
          <w:sz w:val="24"/>
        </w:rPr>
        <w:t>STANDARD</w:t>
      </w:r>
      <w:r>
        <w:rPr>
          <w:rFonts w:ascii="Arial"/>
          <w:b/>
          <w:color w:val="231F20"/>
          <w:spacing w:val="-13"/>
          <w:sz w:val="24"/>
        </w:rPr>
        <w:t xml:space="preserve"> </w:t>
      </w:r>
      <w:r>
        <w:rPr>
          <w:rFonts w:ascii="Arial"/>
          <w:b/>
          <w:color w:val="231F20"/>
          <w:sz w:val="24"/>
        </w:rPr>
        <w:t>SHIP</w:t>
      </w:r>
      <w:r>
        <w:rPr>
          <w:rFonts w:ascii="Arial"/>
          <w:b/>
          <w:color w:val="231F20"/>
          <w:spacing w:val="-16"/>
          <w:sz w:val="24"/>
        </w:rPr>
        <w:t xml:space="preserve"> </w:t>
      </w:r>
      <w:r>
        <w:rPr>
          <w:rFonts w:ascii="Arial"/>
          <w:b/>
          <w:color w:val="231F20"/>
          <w:sz w:val="24"/>
        </w:rPr>
        <w:t>MANAGEMENT</w:t>
      </w:r>
      <w:r>
        <w:rPr>
          <w:rFonts w:ascii="Arial"/>
          <w:b/>
          <w:color w:val="231F20"/>
          <w:spacing w:val="-17"/>
          <w:sz w:val="24"/>
        </w:rPr>
        <w:t xml:space="preserve"> </w:t>
      </w:r>
      <w:r>
        <w:rPr>
          <w:rFonts w:ascii="Arial"/>
          <w:b/>
          <w:color w:val="231F20"/>
          <w:sz w:val="24"/>
        </w:rPr>
        <w:t>AGREEMENT CODE NAME: SHIPMAN 2009</w:t>
      </w:r>
    </w:p>
    <w:p w14:paraId="3DF43ABA" w14:textId="77777777" w:rsidR="0032401D" w:rsidRDefault="0032401D">
      <w:pPr>
        <w:pStyle w:val="GvdeMetni"/>
        <w:spacing w:before="185"/>
        <w:rPr>
          <w:rFonts w:ascii="Arial"/>
          <w:b/>
          <w:sz w:val="24"/>
        </w:rPr>
      </w:pPr>
    </w:p>
    <w:p w14:paraId="5D7DCC28" w14:textId="77777777" w:rsidR="0032401D" w:rsidRDefault="00000000">
      <w:pPr>
        <w:pStyle w:val="Balk1"/>
        <w:spacing w:before="0" w:line="249" w:lineRule="auto"/>
        <w:ind w:left="6" w:right="528"/>
        <w:jc w:val="left"/>
      </w:pPr>
      <w:r>
        <w:rPr>
          <w:color w:val="231F20"/>
        </w:rPr>
        <w:t>NOTE:</w:t>
      </w:r>
      <w:r>
        <w:rPr>
          <w:color w:val="231F20"/>
          <w:spacing w:val="-10"/>
        </w:rPr>
        <w:t xml:space="preserve"> </w:t>
      </w:r>
      <w:r>
        <w:rPr>
          <w:color w:val="231F20"/>
        </w:rPr>
        <w:t>PARTIES</w:t>
      </w:r>
      <w:r>
        <w:rPr>
          <w:color w:val="231F20"/>
          <w:spacing w:val="-9"/>
        </w:rPr>
        <w:t xml:space="preserve"> </w:t>
      </w:r>
      <w:r>
        <w:rPr>
          <w:color w:val="231F20"/>
        </w:rPr>
        <w:t>SHOULD</w:t>
      </w:r>
      <w:r>
        <w:rPr>
          <w:color w:val="231F20"/>
          <w:spacing w:val="-9"/>
        </w:rPr>
        <w:t xml:space="preserve"> </w:t>
      </w:r>
      <w:r>
        <w:rPr>
          <w:color w:val="231F20"/>
        </w:rPr>
        <w:t>BE</w:t>
      </w:r>
      <w:r>
        <w:rPr>
          <w:color w:val="231F20"/>
          <w:spacing w:val="-16"/>
        </w:rPr>
        <w:t xml:space="preserve"> </w:t>
      </w:r>
      <w:r>
        <w:rPr>
          <w:color w:val="231F20"/>
        </w:rPr>
        <w:t>AWARE</w:t>
      </w:r>
      <w:r>
        <w:rPr>
          <w:color w:val="231F20"/>
          <w:spacing w:val="-9"/>
        </w:rPr>
        <w:t xml:space="preserve"> </w:t>
      </w:r>
      <w:r>
        <w:rPr>
          <w:color w:val="231F20"/>
        </w:rPr>
        <w:t>THAT</w:t>
      </w:r>
      <w:r>
        <w:rPr>
          <w:color w:val="231F20"/>
          <w:spacing w:val="-9"/>
        </w:rPr>
        <w:t xml:space="preserve"> </w:t>
      </w:r>
      <w:r>
        <w:rPr>
          <w:color w:val="231F20"/>
        </w:rPr>
        <w:t>BY</w:t>
      </w:r>
      <w:r>
        <w:rPr>
          <w:color w:val="231F20"/>
          <w:spacing w:val="-13"/>
        </w:rPr>
        <w:t xml:space="preserve"> </w:t>
      </w:r>
      <w:r>
        <w:rPr>
          <w:color w:val="231F20"/>
        </w:rPr>
        <w:t>COMPLETING</w:t>
      </w:r>
      <w:r>
        <w:rPr>
          <w:color w:val="231F20"/>
          <w:spacing w:val="-9"/>
        </w:rPr>
        <w:t xml:space="preserve"> </w:t>
      </w:r>
      <w:r>
        <w:rPr>
          <w:color w:val="231F20"/>
        </w:rPr>
        <w:t>THIS</w:t>
      </w:r>
      <w:r>
        <w:rPr>
          <w:color w:val="231F20"/>
          <w:spacing w:val="-16"/>
        </w:rPr>
        <w:t xml:space="preserve"> </w:t>
      </w:r>
      <w:r>
        <w:rPr>
          <w:color w:val="231F20"/>
        </w:rPr>
        <w:t>ANNEX</w:t>
      </w:r>
      <w:r>
        <w:rPr>
          <w:color w:val="231F20"/>
          <w:spacing w:val="-9"/>
        </w:rPr>
        <w:t xml:space="preserve"> </w:t>
      </w:r>
      <w:r>
        <w:rPr>
          <w:color w:val="231F20"/>
        </w:rPr>
        <w:t>“D”</w:t>
      </w:r>
      <w:r>
        <w:rPr>
          <w:color w:val="231F20"/>
          <w:spacing w:val="-9"/>
        </w:rPr>
        <w:t xml:space="preserve"> </w:t>
      </w:r>
      <w:r>
        <w:rPr>
          <w:color w:val="231F20"/>
        </w:rPr>
        <w:t>THEY</w:t>
      </w:r>
      <w:r>
        <w:rPr>
          <w:color w:val="231F20"/>
          <w:spacing w:val="-13"/>
        </w:rPr>
        <w:t xml:space="preserve"> </w:t>
      </w:r>
      <w:r>
        <w:rPr>
          <w:color w:val="231F20"/>
        </w:rPr>
        <w:t>WILL</w:t>
      </w:r>
      <w:r>
        <w:rPr>
          <w:color w:val="231F20"/>
          <w:spacing w:val="-13"/>
        </w:rPr>
        <w:t xml:space="preserve"> </w:t>
      </w:r>
      <w:r>
        <w:rPr>
          <w:color w:val="231F20"/>
        </w:rPr>
        <w:t>BE SUBJECT TO THE PROVISIONS OF SUB-CLAUSE 22(b)(</w:t>
      </w:r>
      <w:proofErr w:type="spellStart"/>
      <w:r>
        <w:rPr>
          <w:color w:val="231F20"/>
        </w:rPr>
        <w:t>i</w:t>
      </w:r>
      <w:proofErr w:type="spellEnd"/>
      <w:r>
        <w:rPr>
          <w:color w:val="231F20"/>
        </w:rPr>
        <w:t>) OF THIS AGREEMENT.</w:t>
      </w:r>
    </w:p>
    <w:p w14:paraId="3E0E0B86" w14:textId="77777777" w:rsidR="0032401D" w:rsidRDefault="0032401D">
      <w:pPr>
        <w:pStyle w:val="GvdeMetni"/>
        <w:rPr>
          <w:rFonts w:ascii="Arial"/>
          <w:b/>
          <w:sz w:val="22"/>
        </w:rPr>
      </w:pPr>
    </w:p>
    <w:p w14:paraId="3BDCEA39" w14:textId="77777777" w:rsidR="0032401D" w:rsidRDefault="0032401D">
      <w:pPr>
        <w:pStyle w:val="GvdeMetni"/>
        <w:spacing w:before="22"/>
        <w:rPr>
          <w:rFonts w:ascii="Arial"/>
          <w:b/>
          <w:sz w:val="22"/>
        </w:rPr>
      </w:pPr>
    </w:p>
    <w:p w14:paraId="25125EAE" w14:textId="77777777" w:rsidR="0032401D" w:rsidRDefault="00000000">
      <w:pPr>
        <w:ind w:left="6"/>
      </w:pPr>
      <w:r>
        <w:rPr>
          <w:color w:val="231F20"/>
        </w:rPr>
        <w:t>Date</w:t>
      </w:r>
      <w:r>
        <w:rPr>
          <w:color w:val="231F20"/>
          <w:spacing w:val="-6"/>
        </w:rPr>
        <w:t xml:space="preserve"> </w:t>
      </w:r>
      <w:r>
        <w:rPr>
          <w:color w:val="231F20"/>
        </w:rPr>
        <w:t>of</w:t>
      </w:r>
      <w:r>
        <w:rPr>
          <w:color w:val="231F20"/>
          <w:spacing w:val="-15"/>
        </w:rPr>
        <w:t xml:space="preserve"> </w:t>
      </w:r>
      <w:r>
        <w:rPr>
          <w:color w:val="231F20"/>
          <w:spacing w:val="-2"/>
        </w:rPr>
        <w:t>Agreement:</w:t>
      </w:r>
    </w:p>
    <w:p w14:paraId="4CC7081C" w14:textId="77777777" w:rsidR="0032401D" w:rsidRDefault="0032401D">
      <w:pPr>
        <w:pStyle w:val="GvdeMetni"/>
        <w:rPr>
          <w:sz w:val="22"/>
        </w:rPr>
      </w:pPr>
    </w:p>
    <w:p w14:paraId="0A8EFE48" w14:textId="77777777" w:rsidR="0032401D" w:rsidRDefault="0032401D">
      <w:pPr>
        <w:pStyle w:val="GvdeMetni"/>
        <w:spacing w:before="31"/>
        <w:rPr>
          <w:sz w:val="22"/>
        </w:rPr>
      </w:pPr>
    </w:p>
    <w:p w14:paraId="2ABDB70C" w14:textId="77777777" w:rsidR="0032401D" w:rsidRDefault="00000000">
      <w:pPr>
        <w:spacing w:before="1"/>
        <w:ind w:left="6"/>
      </w:pPr>
      <w:r>
        <w:rPr>
          <w:color w:val="231F20"/>
        </w:rPr>
        <w:t>Details</w:t>
      </w:r>
      <w:r>
        <w:rPr>
          <w:color w:val="231F20"/>
          <w:spacing w:val="-12"/>
        </w:rPr>
        <w:t xml:space="preserve"> </w:t>
      </w:r>
      <w:r>
        <w:rPr>
          <w:color w:val="231F20"/>
        </w:rPr>
        <w:t>of</w:t>
      </w:r>
      <w:r>
        <w:rPr>
          <w:color w:val="231F20"/>
          <w:spacing w:val="-15"/>
        </w:rPr>
        <w:t xml:space="preserve"> </w:t>
      </w:r>
      <w:r>
        <w:rPr>
          <w:color w:val="231F20"/>
        </w:rPr>
        <w:t>Associated</w:t>
      </w:r>
      <w:r>
        <w:rPr>
          <w:color w:val="231F20"/>
          <w:spacing w:val="-8"/>
        </w:rPr>
        <w:t xml:space="preserve"> </w:t>
      </w:r>
      <w:r>
        <w:rPr>
          <w:color w:val="231F20"/>
          <w:spacing w:val="-2"/>
        </w:rPr>
        <w:t>Vessels:</w:t>
      </w:r>
    </w:p>
    <w:p w14:paraId="4B240540" w14:textId="77777777" w:rsidR="0032401D" w:rsidRDefault="0032401D">
      <w:pPr>
        <w:sectPr w:rsidR="0032401D">
          <w:headerReference w:type="even" r:id="rId27"/>
          <w:footerReference w:type="even" r:id="rId28"/>
          <w:pgSz w:w="11900" w:h="16840"/>
          <w:pgMar w:top="500" w:right="283" w:bottom="280" w:left="283" w:header="0" w:footer="0" w:gutter="0"/>
          <w:cols w:space="708"/>
        </w:sectPr>
      </w:pPr>
    </w:p>
    <w:p w14:paraId="3FEA4370" w14:textId="77777777" w:rsidR="0032401D" w:rsidRDefault="00000000">
      <w:pPr>
        <w:spacing w:before="40"/>
        <w:ind w:left="856"/>
        <w:rPr>
          <w:rFonts w:ascii="Arial" w:hAnsi="Arial"/>
          <w:b/>
          <w:sz w:val="24"/>
        </w:rPr>
      </w:pPr>
      <w:r>
        <w:rPr>
          <w:rFonts w:ascii="Arial" w:hAnsi="Arial"/>
          <w:b/>
          <w:color w:val="231F20"/>
          <w:sz w:val="24"/>
        </w:rPr>
        <w:lastRenderedPageBreak/>
        <w:t>ANNEX</w:t>
      </w:r>
      <w:r>
        <w:rPr>
          <w:rFonts w:ascii="Arial" w:hAnsi="Arial"/>
          <w:b/>
          <w:color w:val="231F20"/>
          <w:spacing w:val="-7"/>
          <w:sz w:val="24"/>
        </w:rPr>
        <w:t xml:space="preserve"> </w:t>
      </w:r>
      <w:r>
        <w:rPr>
          <w:rFonts w:ascii="Arial" w:hAnsi="Arial"/>
          <w:b/>
          <w:color w:val="231F20"/>
          <w:sz w:val="24"/>
        </w:rPr>
        <w:t>“E”</w:t>
      </w:r>
      <w:r>
        <w:rPr>
          <w:rFonts w:ascii="Arial" w:hAnsi="Arial"/>
          <w:b/>
          <w:color w:val="231F20"/>
          <w:spacing w:val="-7"/>
          <w:sz w:val="24"/>
        </w:rPr>
        <w:t xml:space="preserve"> </w:t>
      </w:r>
      <w:r>
        <w:rPr>
          <w:rFonts w:ascii="Arial" w:hAnsi="Arial"/>
          <w:b/>
          <w:color w:val="231F20"/>
          <w:sz w:val="24"/>
        </w:rPr>
        <w:t>(FEE</w:t>
      </w:r>
      <w:r>
        <w:rPr>
          <w:rFonts w:ascii="Arial" w:hAnsi="Arial"/>
          <w:b/>
          <w:color w:val="231F20"/>
          <w:spacing w:val="-7"/>
          <w:sz w:val="24"/>
        </w:rPr>
        <w:t xml:space="preserve"> </w:t>
      </w:r>
      <w:r>
        <w:rPr>
          <w:rFonts w:ascii="Arial" w:hAnsi="Arial"/>
          <w:b/>
          <w:color w:val="231F20"/>
          <w:spacing w:val="-2"/>
          <w:sz w:val="24"/>
        </w:rPr>
        <w:t>SCHEDULE)</w:t>
      </w:r>
    </w:p>
    <w:p w14:paraId="1929FBB4" w14:textId="77777777" w:rsidR="0032401D" w:rsidRDefault="00000000">
      <w:pPr>
        <w:spacing w:before="11" w:line="249" w:lineRule="auto"/>
        <w:ind w:left="856" w:right="2691"/>
        <w:rPr>
          <w:rFonts w:ascii="Arial"/>
          <w:b/>
          <w:sz w:val="24"/>
        </w:rPr>
      </w:pPr>
      <w:r>
        <w:rPr>
          <w:rFonts w:ascii="Arial"/>
          <w:b/>
          <w:noProof/>
          <w:sz w:val="24"/>
        </w:rPr>
        <mc:AlternateContent>
          <mc:Choice Requires="wps">
            <w:drawing>
              <wp:anchor distT="0" distB="0" distL="0" distR="0" simplePos="0" relativeHeight="15735808" behindDoc="0" locked="0" layoutInCell="1" allowOverlap="1" wp14:anchorId="6D6D6DF0" wp14:editId="1A1F903E">
                <wp:simplePos x="0" y="0"/>
                <wp:positionH relativeFrom="page">
                  <wp:posOffset>723341</wp:posOffset>
                </wp:positionH>
                <wp:positionV relativeFrom="paragraph">
                  <wp:posOffset>407938</wp:posOffset>
                </wp:positionV>
                <wp:extent cx="6649084"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9084" cy="1270"/>
                        </a:xfrm>
                        <a:custGeom>
                          <a:avLst/>
                          <a:gdLst/>
                          <a:ahLst/>
                          <a:cxnLst/>
                          <a:rect l="l" t="t" r="r" b="b"/>
                          <a:pathLst>
                            <a:path w="6649084">
                              <a:moveTo>
                                <a:pt x="0" y="0"/>
                              </a:moveTo>
                              <a:lnTo>
                                <a:pt x="6648754" y="0"/>
                              </a:lnTo>
                            </a:path>
                          </a:pathLst>
                        </a:custGeom>
                        <a:ln w="6337">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45540E2" id="Graphic 20" o:spid="_x0000_s1026" style="position:absolute;margin-left:56.95pt;margin-top:32.1pt;width:523.55pt;height:.1pt;z-index:15735808;visibility:visible;mso-wrap-style:square;mso-wrap-distance-left:0;mso-wrap-distance-top:0;mso-wrap-distance-right:0;mso-wrap-distance-bottom:0;mso-position-horizontal:absolute;mso-position-horizontal-relative:page;mso-position-vertical:absolute;mso-position-vertical-relative:text;v-text-anchor:top" coordsize="66490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" path="m,l6648754,e" filled="f" strokecolor="#231f20" strokeweight=".17603mm">
                <v:path arrowok="t"/>
                <w10:wrap anchorx="page"/>
              </v:shape>
            </w:pict>
          </mc:Fallback>
        </mc:AlternateContent>
      </w:r>
      <w:r>
        <w:rPr>
          <w:rFonts w:ascii="Arial"/>
          <w:b/>
          <w:color w:val="231F20"/>
          <w:sz w:val="24"/>
        </w:rPr>
        <w:t>TO</w:t>
      </w:r>
      <w:r>
        <w:rPr>
          <w:rFonts w:ascii="Arial"/>
          <w:b/>
          <w:color w:val="231F20"/>
          <w:spacing w:val="-16"/>
          <w:sz w:val="24"/>
        </w:rPr>
        <w:t xml:space="preserve"> </w:t>
      </w:r>
      <w:r>
        <w:rPr>
          <w:rFonts w:ascii="Arial"/>
          <w:b/>
          <w:color w:val="231F20"/>
          <w:sz w:val="24"/>
        </w:rPr>
        <w:t>THE</w:t>
      </w:r>
      <w:r>
        <w:rPr>
          <w:rFonts w:ascii="Arial"/>
          <w:b/>
          <w:color w:val="231F20"/>
          <w:spacing w:val="-12"/>
          <w:sz w:val="24"/>
        </w:rPr>
        <w:t xml:space="preserve"> </w:t>
      </w:r>
      <w:r>
        <w:rPr>
          <w:rFonts w:ascii="Arial"/>
          <w:b/>
          <w:color w:val="231F20"/>
          <w:sz w:val="24"/>
        </w:rPr>
        <w:t>BIMCO</w:t>
      </w:r>
      <w:r>
        <w:rPr>
          <w:rFonts w:ascii="Arial"/>
          <w:b/>
          <w:color w:val="231F20"/>
          <w:spacing w:val="-13"/>
          <w:sz w:val="24"/>
        </w:rPr>
        <w:t xml:space="preserve"> </w:t>
      </w:r>
      <w:r>
        <w:rPr>
          <w:rFonts w:ascii="Arial"/>
          <w:b/>
          <w:color w:val="231F20"/>
          <w:sz w:val="24"/>
        </w:rPr>
        <w:t>STANDARD</w:t>
      </w:r>
      <w:r>
        <w:rPr>
          <w:rFonts w:ascii="Arial"/>
          <w:b/>
          <w:color w:val="231F20"/>
          <w:spacing w:val="-13"/>
          <w:sz w:val="24"/>
        </w:rPr>
        <w:t xml:space="preserve"> </w:t>
      </w:r>
      <w:r>
        <w:rPr>
          <w:rFonts w:ascii="Arial"/>
          <w:b/>
          <w:color w:val="231F20"/>
          <w:sz w:val="24"/>
        </w:rPr>
        <w:t>SHIP</w:t>
      </w:r>
      <w:r>
        <w:rPr>
          <w:rFonts w:ascii="Arial"/>
          <w:b/>
          <w:color w:val="231F20"/>
          <w:spacing w:val="-16"/>
          <w:sz w:val="24"/>
        </w:rPr>
        <w:t xml:space="preserve"> </w:t>
      </w:r>
      <w:r>
        <w:rPr>
          <w:rFonts w:ascii="Arial"/>
          <w:b/>
          <w:color w:val="231F20"/>
          <w:sz w:val="24"/>
        </w:rPr>
        <w:t>MANAGEMENT</w:t>
      </w:r>
      <w:r>
        <w:rPr>
          <w:rFonts w:ascii="Arial"/>
          <w:b/>
          <w:color w:val="231F20"/>
          <w:spacing w:val="-17"/>
          <w:sz w:val="24"/>
        </w:rPr>
        <w:t xml:space="preserve"> </w:t>
      </w:r>
      <w:r>
        <w:rPr>
          <w:rFonts w:ascii="Arial"/>
          <w:b/>
          <w:color w:val="231F20"/>
          <w:sz w:val="24"/>
        </w:rPr>
        <w:t>AGREEMENT CODE NAME: SHIPMAN 2009</w:t>
      </w:r>
    </w:p>
    <w:sectPr w:rsidR="0032401D">
      <w:headerReference w:type="default" r:id="rId29"/>
      <w:footerReference w:type="default" r:id="rId30"/>
      <w:pgSz w:w="11900" w:h="16840"/>
      <w:pgMar w:top="500" w:right="283" w:bottom="280" w:left="283"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FED8D" w14:textId="77777777" w:rsidR="00082E11" w:rsidRDefault="00082E11">
      <w:r>
        <w:separator/>
      </w:r>
    </w:p>
  </w:endnote>
  <w:endnote w:type="continuationSeparator" w:id="0">
    <w:p w14:paraId="7C911C3E" w14:textId="77777777" w:rsidR="00082E11" w:rsidRDefault="00082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EA34E" w14:textId="77777777" w:rsidR="00D46961" w:rsidRDefault="00D4696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D8E96" w14:textId="77777777" w:rsidR="0032401D" w:rsidRDefault="0032401D">
    <w:pPr>
      <w:pStyle w:val="GvdeMetni"/>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C6A5" w14:textId="77777777" w:rsidR="00D46961" w:rsidRDefault="00D46961">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74AC8" w14:textId="77777777" w:rsidR="0032401D" w:rsidRDefault="00000000">
    <w:pPr>
      <w:pStyle w:val="GvdeMetni"/>
      <w:spacing w:line="14" w:lineRule="auto"/>
    </w:pPr>
    <w:r>
      <w:rPr>
        <w:noProof/>
      </w:rPr>
      <mc:AlternateContent>
        <mc:Choice Requires="wps">
          <w:drawing>
            <wp:anchor distT="0" distB="0" distL="0" distR="0" simplePos="0" relativeHeight="486820352" behindDoc="1" locked="0" layoutInCell="1" allowOverlap="1" wp14:anchorId="0DDFC967" wp14:editId="5D3E2FAF">
              <wp:simplePos x="0" y="0"/>
              <wp:positionH relativeFrom="page">
                <wp:posOffset>3425871</wp:posOffset>
              </wp:positionH>
              <wp:positionV relativeFrom="page">
                <wp:posOffset>10236582</wp:posOffset>
              </wp:positionV>
              <wp:extent cx="152400" cy="1397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39700"/>
                      </a:xfrm>
                      <a:prstGeom prst="rect">
                        <a:avLst/>
                      </a:prstGeom>
                    </wps:spPr>
                    <wps:txbx>
                      <w:txbxContent>
                        <w:p w14:paraId="515C4156" w14:textId="77777777" w:rsidR="0032401D" w:rsidRDefault="00000000">
                          <w:pPr>
                            <w:spacing w:line="199" w:lineRule="exact"/>
                            <w:ind w:left="20"/>
                            <w:rPr>
                              <w:sz w:val="18"/>
                            </w:rPr>
                          </w:pPr>
                          <w:r>
                            <w:rPr>
                              <w:color w:val="231F20"/>
                              <w:spacing w:val="-5"/>
                              <w:sz w:val="18"/>
                            </w:rPr>
                            <w:fldChar w:fldCharType="begin"/>
                          </w:r>
                          <w:r>
                            <w:rPr>
                              <w:color w:val="231F20"/>
                              <w:spacing w:val="-5"/>
                              <w:sz w:val="18"/>
                            </w:rPr>
                            <w:instrText xml:space="preserve"> PAGE </w:instrText>
                          </w:r>
                          <w:r>
                            <w:rPr>
                              <w:color w:val="231F20"/>
                              <w:spacing w:val="-5"/>
                              <w:sz w:val="18"/>
                            </w:rPr>
                            <w:fldChar w:fldCharType="separate"/>
                          </w:r>
                          <w:r>
                            <w:rPr>
                              <w:color w:val="231F20"/>
                              <w:spacing w:val="-5"/>
                              <w:sz w:val="18"/>
                            </w:rPr>
                            <w:t>10</w:t>
                          </w:r>
                          <w:r>
                            <w:rPr>
                              <w:color w:val="231F20"/>
                              <w:spacing w:val="-5"/>
                              <w:sz w:val="18"/>
                            </w:rPr>
                            <w:fldChar w:fldCharType="end"/>
                          </w:r>
                        </w:p>
                      </w:txbxContent>
                    </wps:txbx>
                    <wps:bodyPr wrap="square" lIns="0" tIns="0" rIns="0" bIns="0" rtlCol="0">
                      <a:noAutofit/>
                    </wps:bodyPr>
                  </wps:wsp>
                </a:graphicData>
              </a:graphic>
            </wp:anchor>
          </w:drawing>
        </mc:Choice>
        <mc:Fallback>
          <w:pict>
            <v:shapetype w14:anchorId="0DDFC967" id="_x0000_t202" coordsize="21600,21600" o:spt="202" path="m,l,21600r21600,l21600,xe">
              <v:stroke joinstyle="miter"/>
              <v:path gradientshapeok="t" o:connecttype="rect"/>
            </v:shapetype>
            <v:shape id="Textbox 10" o:spid="_x0000_s1036" type="#_x0000_t202" style="position:absolute;margin-left:269.75pt;margin-top:806.05pt;width:12pt;height:11pt;z-index:-1649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" filled="f" stroked="f">
              <v:textbox inset="0,0,0,0">
                <w:txbxContent>
                  <w:p w14:paraId="515C4156" w14:textId="77777777" w:rsidR="0032401D" w:rsidRDefault="00000000">
                    <w:pPr>
                      <w:spacing w:line="199" w:lineRule="exact"/>
                      <w:ind w:left="20"/>
                      <w:rPr>
                        <w:sz w:val="18"/>
                      </w:rPr>
                    </w:pPr>
                    <w:r>
                      <w:rPr>
                        <w:color w:val="231F20"/>
                        <w:spacing w:val="-5"/>
                        <w:sz w:val="18"/>
                      </w:rPr>
                      <w:fldChar w:fldCharType="begin"/>
                    </w:r>
                    <w:r>
                      <w:rPr>
                        <w:color w:val="231F20"/>
                        <w:spacing w:val="-5"/>
                        <w:sz w:val="18"/>
                      </w:rPr>
                      <w:instrText xml:space="preserve"> PAGE </w:instrText>
                    </w:r>
                    <w:r>
                      <w:rPr>
                        <w:color w:val="231F20"/>
                        <w:spacing w:val="-5"/>
                        <w:sz w:val="18"/>
                      </w:rPr>
                      <w:fldChar w:fldCharType="separate"/>
                    </w:r>
                    <w:r>
                      <w:rPr>
                        <w:color w:val="231F20"/>
                        <w:spacing w:val="-5"/>
                        <w:sz w:val="18"/>
                      </w:rPr>
                      <w:t>10</w:t>
                    </w:r>
                    <w:r>
                      <w:rPr>
                        <w:color w:val="231F20"/>
                        <w:spacing w:val="-5"/>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4C9C6" w14:textId="77777777" w:rsidR="0032401D" w:rsidRDefault="00000000">
    <w:pPr>
      <w:pStyle w:val="GvdeMetni"/>
      <w:spacing w:line="14" w:lineRule="auto"/>
    </w:pPr>
    <w:r>
      <w:rPr>
        <w:noProof/>
      </w:rPr>
      <mc:AlternateContent>
        <mc:Choice Requires="wps">
          <w:drawing>
            <wp:anchor distT="0" distB="0" distL="0" distR="0" simplePos="0" relativeHeight="486819840" behindDoc="1" locked="0" layoutInCell="1" allowOverlap="1" wp14:anchorId="35B8406A" wp14:editId="788BF54D">
              <wp:simplePos x="0" y="0"/>
              <wp:positionH relativeFrom="page">
                <wp:posOffset>3969052</wp:posOffset>
              </wp:positionH>
              <wp:positionV relativeFrom="page">
                <wp:posOffset>10236582</wp:posOffset>
              </wp:positionV>
              <wp:extent cx="152400" cy="1397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39700"/>
                      </a:xfrm>
                      <a:prstGeom prst="rect">
                        <a:avLst/>
                      </a:prstGeom>
                    </wps:spPr>
                    <wps:txbx>
                      <w:txbxContent>
                        <w:p w14:paraId="3C996418" w14:textId="77777777" w:rsidR="0032401D" w:rsidRDefault="00000000">
                          <w:pPr>
                            <w:spacing w:line="199" w:lineRule="exact"/>
                            <w:ind w:left="20"/>
                            <w:rPr>
                              <w:sz w:val="18"/>
                            </w:rPr>
                          </w:pPr>
                          <w:r>
                            <w:rPr>
                              <w:color w:val="231F20"/>
                              <w:spacing w:val="-5"/>
                              <w:sz w:val="18"/>
                            </w:rPr>
                            <w:fldChar w:fldCharType="begin"/>
                          </w:r>
                          <w:r>
                            <w:rPr>
                              <w:color w:val="231F20"/>
                              <w:spacing w:val="-5"/>
                              <w:sz w:val="18"/>
                            </w:rPr>
                            <w:instrText xml:space="preserve"> PAGE </w:instrText>
                          </w:r>
                          <w:r>
                            <w:rPr>
                              <w:color w:val="231F20"/>
                              <w:spacing w:val="-5"/>
                              <w:sz w:val="18"/>
                            </w:rPr>
                            <w:fldChar w:fldCharType="separate"/>
                          </w:r>
                          <w:r>
                            <w:rPr>
                              <w:color w:val="231F20"/>
                              <w:spacing w:val="-5"/>
                              <w:sz w:val="18"/>
                            </w:rPr>
                            <w:t>13</w:t>
                          </w:r>
                          <w:r>
                            <w:rPr>
                              <w:color w:val="231F20"/>
                              <w:spacing w:val="-5"/>
                              <w:sz w:val="18"/>
                            </w:rPr>
                            <w:fldChar w:fldCharType="end"/>
                          </w:r>
                        </w:p>
                      </w:txbxContent>
                    </wps:txbx>
                    <wps:bodyPr wrap="square" lIns="0" tIns="0" rIns="0" bIns="0" rtlCol="0">
                      <a:noAutofit/>
                    </wps:bodyPr>
                  </wps:wsp>
                </a:graphicData>
              </a:graphic>
            </wp:anchor>
          </w:drawing>
        </mc:Choice>
        <mc:Fallback>
          <w:pict>
            <v:shapetype w14:anchorId="35B8406A" id="_x0000_t202" coordsize="21600,21600" o:spt="202" path="m,l,21600r21600,l21600,xe">
              <v:stroke joinstyle="miter"/>
              <v:path gradientshapeok="t" o:connecttype="rect"/>
            </v:shapetype>
            <v:shape id="Textbox 9" o:spid="_x0000_s1037" type="#_x0000_t202" style="position:absolute;margin-left:312.5pt;margin-top:806.05pt;width:12pt;height:11pt;z-index:-1649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" filled="f" stroked="f">
              <v:textbox inset="0,0,0,0">
                <w:txbxContent>
                  <w:p w14:paraId="3C996418" w14:textId="77777777" w:rsidR="0032401D" w:rsidRDefault="00000000">
                    <w:pPr>
                      <w:spacing w:line="199" w:lineRule="exact"/>
                      <w:ind w:left="20"/>
                      <w:rPr>
                        <w:sz w:val="18"/>
                      </w:rPr>
                    </w:pPr>
                    <w:r>
                      <w:rPr>
                        <w:color w:val="231F20"/>
                        <w:spacing w:val="-5"/>
                        <w:sz w:val="18"/>
                      </w:rPr>
                      <w:fldChar w:fldCharType="begin"/>
                    </w:r>
                    <w:r>
                      <w:rPr>
                        <w:color w:val="231F20"/>
                        <w:spacing w:val="-5"/>
                        <w:sz w:val="18"/>
                      </w:rPr>
                      <w:instrText xml:space="preserve"> PAGE </w:instrText>
                    </w:r>
                    <w:r>
                      <w:rPr>
                        <w:color w:val="231F20"/>
                        <w:spacing w:val="-5"/>
                        <w:sz w:val="18"/>
                      </w:rPr>
                      <w:fldChar w:fldCharType="separate"/>
                    </w:r>
                    <w:r>
                      <w:rPr>
                        <w:color w:val="231F20"/>
                        <w:spacing w:val="-5"/>
                        <w:sz w:val="18"/>
                      </w:rPr>
                      <w:t>13</w:t>
                    </w:r>
                    <w:r>
                      <w:rPr>
                        <w:color w:val="231F20"/>
                        <w:spacing w:val="-5"/>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C25E" w14:textId="77777777" w:rsidR="0032401D" w:rsidRDefault="0032401D">
    <w:pPr>
      <w:pStyle w:val="GvdeMetni"/>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087E" w14:textId="77777777" w:rsidR="0032401D" w:rsidRDefault="0032401D">
    <w:pPr>
      <w:pStyle w:val="GvdeMetni"/>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210D7" w14:textId="77777777" w:rsidR="0032401D" w:rsidRDefault="0032401D">
    <w:pPr>
      <w:pStyle w:val="GvdeMetni"/>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F3A6" w14:textId="77777777" w:rsidR="0032401D" w:rsidRDefault="0032401D">
    <w:pPr>
      <w:pStyle w:val="GvdeMetni"/>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E619" w14:textId="77777777" w:rsidR="0032401D" w:rsidRDefault="0032401D">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BDDBC" w14:textId="77777777" w:rsidR="00082E11" w:rsidRDefault="00082E11">
      <w:r>
        <w:separator/>
      </w:r>
    </w:p>
  </w:footnote>
  <w:footnote w:type="continuationSeparator" w:id="0">
    <w:p w14:paraId="5B220B35" w14:textId="77777777" w:rsidR="00082E11" w:rsidRDefault="00082E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D84A" w14:textId="77777777" w:rsidR="00D46961" w:rsidRDefault="00D4696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2EC1E" w14:textId="77777777" w:rsidR="00D46961" w:rsidRDefault="00D4696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66ED4" w14:textId="77777777" w:rsidR="00D46961" w:rsidRDefault="00D46961">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4D62C" w14:textId="77777777" w:rsidR="0032401D" w:rsidRDefault="00000000">
    <w:pPr>
      <w:pStyle w:val="GvdeMetni"/>
      <w:spacing w:line="14" w:lineRule="auto"/>
    </w:pPr>
    <w:r>
      <w:rPr>
        <w:noProof/>
      </w:rPr>
      <mc:AlternateContent>
        <mc:Choice Requires="wps">
          <w:drawing>
            <wp:anchor distT="0" distB="0" distL="0" distR="0" simplePos="0" relativeHeight="486819328" behindDoc="1" locked="0" layoutInCell="1" allowOverlap="1" wp14:anchorId="39B07E97" wp14:editId="42F53E99">
              <wp:simplePos x="0" y="0"/>
              <wp:positionH relativeFrom="page">
                <wp:posOffset>3252949</wp:posOffset>
              </wp:positionH>
              <wp:positionV relativeFrom="page">
                <wp:posOffset>235913</wp:posOffset>
              </wp:positionV>
              <wp:extent cx="511175" cy="1651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175" cy="165100"/>
                      </a:xfrm>
                      <a:prstGeom prst="rect">
                        <a:avLst/>
                      </a:prstGeom>
                    </wps:spPr>
                    <wps:txbx>
                      <w:txbxContent>
                        <w:p w14:paraId="78059D10" w14:textId="77777777" w:rsidR="0032401D" w:rsidRDefault="00000000">
                          <w:pPr>
                            <w:spacing w:line="237" w:lineRule="exact"/>
                            <w:ind w:left="20"/>
                            <w:rPr>
                              <w:rFonts w:ascii="Arial"/>
                              <w:b/>
                            </w:rPr>
                          </w:pPr>
                          <w:r>
                            <w:rPr>
                              <w:rFonts w:ascii="Arial"/>
                              <w:b/>
                              <w:color w:val="231F20"/>
                              <w:spacing w:val="-4"/>
                            </w:rPr>
                            <w:t>PART</w:t>
                          </w:r>
                          <w:r>
                            <w:rPr>
                              <w:rFonts w:ascii="Arial"/>
                              <w:b/>
                              <w:color w:val="231F20"/>
                              <w:spacing w:val="-8"/>
                            </w:rPr>
                            <w:t xml:space="preserve"> </w:t>
                          </w:r>
                          <w:r>
                            <w:rPr>
                              <w:rFonts w:ascii="Arial"/>
                              <w:b/>
                              <w:color w:val="231F20"/>
                              <w:spacing w:val="-5"/>
                            </w:rPr>
                            <w:t>II</w:t>
                          </w:r>
                        </w:p>
                      </w:txbxContent>
                    </wps:txbx>
                    <wps:bodyPr wrap="square" lIns="0" tIns="0" rIns="0" bIns="0" rtlCol="0">
                      <a:noAutofit/>
                    </wps:bodyPr>
                  </wps:wsp>
                </a:graphicData>
              </a:graphic>
            </wp:anchor>
          </w:drawing>
        </mc:Choice>
        <mc:Fallback>
          <w:pict>
            <v:shapetype w14:anchorId="39B07E97" id="_x0000_t202" coordsize="21600,21600" o:spt="202" path="m,l,21600r21600,l21600,xe">
              <v:stroke joinstyle="miter"/>
              <v:path gradientshapeok="t" o:connecttype="rect"/>
            </v:shapetype>
            <v:shape id="Textbox 8" o:spid="_x0000_s1034" type="#_x0000_t202" style="position:absolute;margin-left:256.15pt;margin-top:18.6pt;width:40.25pt;height:13pt;z-index:-1649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" filled="f" stroked="f">
              <v:textbox inset="0,0,0,0">
                <w:txbxContent>
                  <w:p w14:paraId="78059D10" w14:textId="77777777" w:rsidR="0032401D" w:rsidRDefault="00000000">
                    <w:pPr>
                      <w:spacing w:line="237" w:lineRule="exact"/>
                      <w:ind w:left="20"/>
                      <w:rPr>
                        <w:rFonts w:ascii="Arial"/>
                        <w:b/>
                      </w:rPr>
                    </w:pPr>
                    <w:r>
                      <w:rPr>
                        <w:rFonts w:ascii="Arial"/>
                        <w:b/>
                        <w:color w:val="231F20"/>
                        <w:spacing w:val="-4"/>
                      </w:rPr>
                      <w:t>PART</w:t>
                    </w:r>
                    <w:r>
                      <w:rPr>
                        <w:rFonts w:ascii="Arial"/>
                        <w:b/>
                        <w:color w:val="231F20"/>
                        <w:spacing w:val="-8"/>
                      </w:rPr>
                      <w:t xml:space="preserve"> </w:t>
                    </w:r>
                    <w:r>
                      <w:rPr>
                        <w:rFonts w:ascii="Arial"/>
                        <w:b/>
                        <w:color w:val="231F20"/>
                        <w:spacing w:val="-5"/>
                      </w:rPr>
                      <w:t>II</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63CCE" w14:textId="77777777" w:rsidR="0032401D" w:rsidRDefault="00000000">
    <w:pPr>
      <w:pStyle w:val="GvdeMetni"/>
      <w:spacing w:line="14" w:lineRule="auto"/>
    </w:pPr>
    <w:r>
      <w:rPr>
        <w:noProof/>
      </w:rPr>
      <mc:AlternateContent>
        <mc:Choice Requires="wps">
          <w:drawing>
            <wp:anchor distT="0" distB="0" distL="0" distR="0" simplePos="0" relativeHeight="486818816" behindDoc="1" locked="0" layoutInCell="1" allowOverlap="1" wp14:anchorId="556F41F5" wp14:editId="28422DB2">
              <wp:simplePos x="0" y="0"/>
              <wp:positionH relativeFrom="page">
                <wp:posOffset>3792415</wp:posOffset>
              </wp:positionH>
              <wp:positionV relativeFrom="page">
                <wp:posOffset>235913</wp:posOffset>
              </wp:positionV>
              <wp:extent cx="511175" cy="1651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175" cy="165100"/>
                      </a:xfrm>
                      <a:prstGeom prst="rect">
                        <a:avLst/>
                      </a:prstGeom>
                    </wps:spPr>
                    <wps:txbx>
                      <w:txbxContent>
                        <w:p w14:paraId="77B4AB07" w14:textId="77777777" w:rsidR="0032401D" w:rsidRDefault="00000000">
                          <w:pPr>
                            <w:spacing w:line="237" w:lineRule="exact"/>
                            <w:ind w:left="20"/>
                            <w:rPr>
                              <w:rFonts w:ascii="Arial"/>
                              <w:b/>
                            </w:rPr>
                          </w:pPr>
                          <w:r>
                            <w:rPr>
                              <w:rFonts w:ascii="Arial"/>
                              <w:b/>
                              <w:color w:val="231F20"/>
                              <w:spacing w:val="-4"/>
                            </w:rPr>
                            <w:t>PART</w:t>
                          </w:r>
                          <w:r>
                            <w:rPr>
                              <w:rFonts w:ascii="Arial"/>
                              <w:b/>
                              <w:color w:val="231F20"/>
                              <w:spacing w:val="-8"/>
                            </w:rPr>
                            <w:t xml:space="preserve"> </w:t>
                          </w:r>
                          <w:r>
                            <w:rPr>
                              <w:rFonts w:ascii="Arial"/>
                              <w:b/>
                              <w:color w:val="231F20"/>
                              <w:spacing w:val="-5"/>
                            </w:rPr>
                            <w:t>II</w:t>
                          </w:r>
                        </w:p>
                      </w:txbxContent>
                    </wps:txbx>
                    <wps:bodyPr wrap="square" lIns="0" tIns="0" rIns="0" bIns="0" rtlCol="0">
                      <a:noAutofit/>
                    </wps:bodyPr>
                  </wps:wsp>
                </a:graphicData>
              </a:graphic>
            </wp:anchor>
          </w:drawing>
        </mc:Choice>
        <mc:Fallback>
          <w:pict>
            <v:shapetype w14:anchorId="556F41F5" id="_x0000_t202" coordsize="21600,21600" o:spt="202" path="m,l,21600r21600,l21600,xe">
              <v:stroke joinstyle="miter"/>
              <v:path gradientshapeok="t" o:connecttype="rect"/>
            </v:shapetype>
            <v:shape id="Textbox 7" o:spid="_x0000_s1035" type="#_x0000_t202" style="position:absolute;margin-left:298.6pt;margin-top:18.6pt;width:40.25pt;height:13pt;z-index:-1649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" filled="f" stroked="f">
              <v:textbox inset="0,0,0,0">
                <w:txbxContent>
                  <w:p w14:paraId="77B4AB07" w14:textId="77777777" w:rsidR="0032401D" w:rsidRDefault="00000000">
                    <w:pPr>
                      <w:spacing w:line="237" w:lineRule="exact"/>
                      <w:ind w:left="20"/>
                      <w:rPr>
                        <w:rFonts w:ascii="Arial"/>
                        <w:b/>
                      </w:rPr>
                    </w:pPr>
                    <w:r>
                      <w:rPr>
                        <w:rFonts w:ascii="Arial"/>
                        <w:b/>
                        <w:color w:val="231F20"/>
                        <w:spacing w:val="-4"/>
                      </w:rPr>
                      <w:t>PART</w:t>
                    </w:r>
                    <w:r>
                      <w:rPr>
                        <w:rFonts w:ascii="Arial"/>
                        <w:b/>
                        <w:color w:val="231F20"/>
                        <w:spacing w:val="-8"/>
                      </w:rPr>
                      <w:t xml:space="preserve"> </w:t>
                    </w:r>
                    <w:r>
                      <w:rPr>
                        <w:rFonts w:ascii="Arial"/>
                        <w:b/>
                        <w:color w:val="231F20"/>
                        <w:spacing w:val="-5"/>
                      </w:rPr>
                      <w:t>II</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B00B" w14:textId="77777777" w:rsidR="0032401D" w:rsidRDefault="0032401D">
    <w:pPr>
      <w:pStyle w:val="GvdeMetni"/>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62A36" w14:textId="77777777" w:rsidR="0032401D" w:rsidRDefault="0032401D">
    <w:pPr>
      <w:pStyle w:val="GvdeMetni"/>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7673E" w14:textId="77777777" w:rsidR="0032401D" w:rsidRDefault="0032401D">
    <w:pPr>
      <w:pStyle w:val="GvdeMetni"/>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49244" w14:textId="77777777" w:rsidR="0032401D" w:rsidRDefault="0032401D">
    <w:pPr>
      <w:pStyle w:val="GvdeMetni"/>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4D1F7" w14:textId="77777777" w:rsidR="0032401D" w:rsidRDefault="0032401D">
    <w:pPr>
      <w:pStyle w:val="GvdeMetni"/>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9024E"/>
    <w:multiLevelType w:val="hybridMultilevel"/>
    <w:tmpl w:val="4482868E"/>
    <w:lvl w:ilvl="0" w:tplc="9F864C36">
      <w:start w:val="5"/>
      <w:numFmt w:val="decimal"/>
      <w:lvlText w:val="%1."/>
      <w:lvlJc w:val="left"/>
      <w:pPr>
        <w:ind w:left="397" w:hanging="280"/>
        <w:jc w:val="left"/>
      </w:pPr>
      <w:rPr>
        <w:rFonts w:ascii="Arial MT" w:eastAsia="Arial MT" w:hAnsi="Arial MT" w:cs="Arial MT" w:hint="default"/>
        <w:b w:val="0"/>
        <w:bCs w:val="0"/>
        <w:i w:val="0"/>
        <w:iCs w:val="0"/>
        <w:color w:val="231F20"/>
        <w:spacing w:val="0"/>
        <w:w w:val="94"/>
        <w:sz w:val="15"/>
        <w:szCs w:val="15"/>
        <w:lang w:val="en-US" w:eastAsia="en-US" w:bidi="ar-SA"/>
      </w:rPr>
    </w:lvl>
    <w:lvl w:ilvl="1" w:tplc="368038D6">
      <w:start w:val="1"/>
      <w:numFmt w:val="lowerRoman"/>
      <w:lvlText w:val="(%2)"/>
      <w:lvlJc w:val="left"/>
      <w:pPr>
        <w:ind w:left="717" w:hanging="320"/>
        <w:jc w:val="left"/>
      </w:pPr>
      <w:rPr>
        <w:rFonts w:ascii="Arial MT" w:eastAsia="Arial MT" w:hAnsi="Arial MT" w:cs="Arial MT" w:hint="default"/>
        <w:b w:val="0"/>
        <w:bCs w:val="0"/>
        <w:i w:val="0"/>
        <w:iCs w:val="0"/>
        <w:color w:val="231F20"/>
        <w:spacing w:val="0"/>
        <w:w w:val="94"/>
        <w:sz w:val="15"/>
        <w:szCs w:val="15"/>
        <w:lang w:val="en-US" w:eastAsia="en-US" w:bidi="ar-SA"/>
      </w:rPr>
    </w:lvl>
    <w:lvl w:ilvl="2" w:tplc="FACE69E6">
      <w:numFmt w:val="bullet"/>
      <w:lvlText w:val="•"/>
      <w:lvlJc w:val="left"/>
      <w:pPr>
        <w:ind w:left="1221" w:hanging="320"/>
      </w:pPr>
      <w:rPr>
        <w:rFonts w:hint="default"/>
        <w:lang w:val="en-US" w:eastAsia="en-US" w:bidi="ar-SA"/>
      </w:rPr>
    </w:lvl>
    <w:lvl w:ilvl="3" w:tplc="FB2EC3F0">
      <w:numFmt w:val="bullet"/>
      <w:lvlText w:val="•"/>
      <w:lvlJc w:val="left"/>
      <w:pPr>
        <w:ind w:left="1723" w:hanging="320"/>
      </w:pPr>
      <w:rPr>
        <w:rFonts w:hint="default"/>
        <w:lang w:val="en-US" w:eastAsia="en-US" w:bidi="ar-SA"/>
      </w:rPr>
    </w:lvl>
    <w:lvl w:ilvl="4" w:tplc="6DFCFA50">
      <w:numFmt w:val="bullet"/>
      <w:lvlText w:val="•"/>
      <w:lvlJc w:val="left"/>
      <w:pPr>
        <w:ind w:left="2225" w:hanging="320"/>
      </w:pPr>
      <w:rPr>
        <w:rFonts w:hint="default"/>
        <w:lang w:val="en-US" w:eastAsia="en-US" w:bidi="ar-SA"/>
      </w:rPr>
    </w:lvl>
    <w:lvl w:ilvl="5" w:tplc="68249EF8">
      <w:numFmt w:val="bullet"/>
      <w:lvlText w:val="•"/>
      <w:lvlJc w:val="left"/>
      <w:pPr>
        <w:ind w:left="2726" w:hanging="320"/>
      </w:pPr>
      <w:rPr>
        <w:rFonts w:hint="default"/>
        <w:lang w:val="en-US" w:eastAsia="en-US" w:bidi="ar-SA"/>
      </w:rPr>
    </w:lvl>
    <w:lvl w:ilvl="6" w:tplc="30545DD8">
      <w:numFmt w:val="bullet"/>
      <w:lvlText w:val="•"/>
      <w:lvlJc w:val="left"/>
      <w:pPr>
        <w:ind w:left="3228" w:hanging="320"/>
      </w:pPr>
      <w:rPr>
        <w:rFonts w:hint="default"/>
        <w:lang w:val="en-US" w:eastAsia="en-US" w:bidi="ar-SA"/>
      </w:rPr>
    </w:lvl>
    <w:lvl w:ilvl="7" w:tplc="B17EB6B8">
      <w:numFmt w:val="bullet"/>
      <w:lvlText w:val="•"/>
      <w:lvlJc w:val="left"/>
      <w:pPr>
        <w:ind w:left="3730" w:hanging="320"/>
      </w:pPr>
      <w:rPr>
        <w:rFonts w:hint="default"/>
        <w:lang w:val="en-US" w:eastAsia="en-US" w:bidi="ar-SA"/>
      </w:rPr>
    </w:lvl>
    <w:lvl w:ilvl="8" w:tplc="20DE43A2">
      <w:numFmt w:val="bullet"/>
      <w:lvlText w:val="•"/>
      <w:lvlJc w:val="left"/>
      <w:pPr>
        <w:ind w:left="4231" w:hanging="320"/>
      </w:pPr>
      <w:rPr>
        <w:rFonts w:hint="default"/>
        <w:lang w:val="en-US" w:eastAsia="en-US" w:bidi="ar-SA"/>
      </w:rPr>
    </w:lvl>
  </w:abstractNum>
  <w:abstractNum w:abstractNumId="1" w15:restartNumberingAfterBreak="0">
    <w:nsid w:val="14343F86"/>
    <w:multiLevelType w:val="hybridMultilevel"/>
    <w:tmpl w:val="517C8E52"/>
    <w:lvl w:ilvl="0" w:tplc="846A47EC">
      <w:start w:val="1"/>
      <w:numFmt w:val="decimal"/>
      <w:lvlText w:val="%1."/>
      <w:lvlJc w:val="left"/>
      <w:pPr>
        <w:ind w:left="1365" w:hanging="510"/>
        <w:jc w:val="right"/>
      </w:pPr>
      <w:rPr>
        <w:rFonts w:ascii="Arial" w:eastAsia="Arial" w:hAnsi="Arial" w:cs="Arial" w:hint="default"/>
        <w:b/>
        <w:bCs/>
        <w:i w:val="0"/>
        <w:iCs w:val="0"/>
        <w:color w:val="010202"/>
        <w:spacing w:val="0"/>
        <w:w w:val="99"/>
        <w:sz w:val="20"/>
        <w:szCs w:val="20"/>
        <w:lang w:val="en-US" w:eastAsia="en-US" w:bidi="ar-SA"/>
      </w:rPr>
    </w:lvl>
    <w:lvl w:ilvl="1" w:tplc="B4F81444">
      <w:start w:val="2"/>
      <w:numFmt w:val="lowerRoman"/>
      <w:lvlText w:val="(%2)"/>
      <w:lvlJc w:val="left"/>
      <w:pPr>
        <w:ind w:left="1587" w:hanging="223"/>
        <w:jc w:val="left"/>
      </w:pPr>
      <w:rPr>
        <w:rFonts w:ascii="Arial MT" w:eastAsia="Arial MT" w:hAnsi="Arial MT" w:cs="Arial MT" w:hint="default"/>
        <w:b w:val="0"/>
        <w:bCs w:val="0"/>
        <w:i w:val="0"/>
        <w:iCs w:val="0"/>
        <w:color w:val="231F20"/>
        <w:spacing w:val="0"/>
        <w:w w:val="99"/>
        <w:sz w:val="18"/>
        <w:szCs w:val="18"/>
        <w:lang w:val="en-US" w:eastAsia="en-US" w:bidi="ar-SA"/>
      </w:rPr>
    </w:lvl>
    <w:lvl w:ilvl="2" w:tplc="F4B2DB1E">
      <w:start w:val="1"/>
      <w:numFmt w:val="lowerRoman"/>
      <w:lvlText w:val="(%3)"/>
      <w:lvlJc w:val="left"/>
      <w:pPr>
        <w:ind w:left="912" w:hanging="397"/>
        <w:jc w:val="left"/>
      </w:pPr>
      <w:rPr>
        <w:rFonts w:ascii="Arial MT" w:eastAsia="Arial MT" w:hAnsi="Arial MT" w:cs="Arial MT" w:hint="default"/>
        <w:b w:val="0"/>
        <w:bCs w:val="0"/>
        <w:i w:val="0"/>
        <w:iCs w:val="0"/>
        <w:color w:val="010202"/>
        <w:spacing w:val="0"/>
        <w:w w:val="99"/>
        <w:sz w:val="20"/>
        <w:szCs w:val="20"/>
        <w:lang w:val="en-US" w:eastAsia="en-US" w:bidi="ar-SA"/>
      </w:rPr>
    </w:lvl>
    <w:lvl w:ilvl="3" w:tplc="A4028A74">
      <w:numFmt w:val="bullet"/>
      <w:lvlText w:val="•"/>
      <w:lvlJc w:val="left"/>
      <w:pPr>
        <w:ind w:left="2799" w:hanging="397"/>
      </w:pPr>
      <w:rPr>
        <w:rFonts w:hint="default"/>
        <w:lang w:val="en-US" w:eastAsia="en-US" w:bidi="ar-SA"/>
      </w:rPr>
    </w:lvl>
    <w:lvl w:ilvl="4" w:tplc="F4341E12">
      <w:numFmt w:val="bullet"/>
      <w:lvlText w:val="•"/>
      <w:lvlJc w:val="left"/>
      <w:pPr>
        <w:ind w:left="4018" w:hanging="397"/>
      </w:pPr>
      <w:rPr>
        <w:rFonts w:hint="default"/>
        <w:lang w:val="en-US" w:eastAsia="en-US" w:bidi="ar-SA"/>
      </w:rPr>
    </w:lvl>
    <w:lvl w:ilvl="5" w:tplc="E9DC34DE">
      <w:numFmt w:val="bullet"/>
      <w:lvlText w:val="•"/>
      <w:lvlJc w:val="left"/>
      <w:pPr>
        <w:ind w:left="5237" w:hanging="397"/>
      </w:pPr>
      <w:rPr>
        <w:rFonts w:hint="default"/>
        <w:lang w:val="en-US" w:eastAsia="en-US" w:bidi="ar-SA"/>
      </w:rPr>
    </w:lvl>
    <w:lvl w:ilvl="6" w:tplc="7550E354">
      <w:numFmt w:val="bullet"/>
      <w:lvlText w:val="•"/>
      <w:lvlJc w:val="left"/>
      <w:pPr>
        <w:ind w:left="6457" w:hanging="397"/>
      </w:pPr>
      <w:rPr>
        <w:rFonts w:hint="default"/>
        <w:lang w:val="en-US" w:eastAsia="en-US" w:bidi="ar-SA"/>
      </w:rPr>
    </w:lvl>
    <w:lvl w:ilvl="7" w:tplc="D3A27D46">
      <w:numFmt w:val="bullet"/>
      <w:lvlText w:val="•"/>
      <w:lvlJc w:val="left"/>
      <w:pPr>
        <w:ind w:left="7676" w:hanging="397"/>
      </w:pPr>
      <w:rPr>
        <w:rFonts w:hint="default"/>
        <w:lang w:val="en-US" w:eastAsia="en-US" w:bidi="ar-SA"/>
      </w:rPr>
    </w:lvl>
    <w:lvl w:ilvl="8" w:tplc="84901BDC">
      <w:numFmt w:val="bullet"/>
      <w:lvlText w:val="•"/>
      <w:lvlJc w:val="left"/>
      <w:pPr>
        <w:ind w:left="8895" w:hanging="397"/>
      </w:pPr>
      <w:rPr>
        <w:rFonts w:hint="default"/>
        <w:lang w:val="en-US" w:eastAsia="en-US" w:bidi="ar-SA"/>
      </w:rPr>
    </w:lvl>
  </w:abstractNum>
  <w:abstractNum w:abstractNumId="2" w15:restartNumberingAfterBreak="0">
    <w:nsid w:val="203969E9"/>
    <w:multiLevelType w:val="hybridMultilevel"/>
    <w:tmpl w:val="7DAE0854"/>
    <w:lvl w:ilvl="0" w:tplc="E89C6D72">
      <w:start w:val="9"/>
      <w:numFmt w:val="lowerLetter"/>
      <w:lvlText w:val="(%1)"/>
      <w:lvlJc w:val="left"/>
      <w:pPr>
        <w:ind w:left="515" w:hanging="397"/>
        <w:jc w:val="left"/>
      </w:pPr>
      <w:rPr>
        <w:rFonts w:ascii="Arial" w:eastAsia="Arial" w:hAnsi="Arial" w:cs="Arial" w:hint="default"/>
        <w:b/>
        <w:bCs/>
        <w:i w:val="0"/>
        <w:iCs w:val="0"/>
        <w:color w:val="231F20"/>
        <w:spacing w:val="0"/>
        <w:w w:val="99"/>
        <w:sz w:val="20"/>
        <w:szCs w:val="20"/>
        <w:lang w:val="en-US" w:eastAsia="en-US" w:bidi="ar-SA"/>
      </w:rPr>
    </w:lvl>
    <w:lvl w:ilvl="1" w:tplc="16BA4BD0">
      <w:numFmt w:val="bullet"/>
      <w:lvlText w:val="•"/>
      <w:lvlJc w:val="left"/>
      <w:pPr>
        <w:ind w:left="1459" w:hanging="397"/>
      </w:pPr>
      <w:rPr>
        <w:rFonts w:hint="default"/>
        <w:lang w:val="en-US" w:eastAsia="en-US" w:bidi="ar-SA"/>
      </w:rPr>
    </w:lvl>
    <w:lvl w:ilvl="2" w:tplc="E404012C">
      <w:numFmt w:val="bullet"/>
      <w:lvlText w:val="•"/>
      <w:lvlJc w:val="left"/>
      <w:pPr>
        <w:ind w:left="2398" w:hanging="397"/>
      </w:pPr>
      <w:rPr>
        <w:rFonts w:hint="default"/>
        <w:lang w:val="en-US" w:eastAsia="en-US" w:bidi="ar-SA"/>
      </w:rPr>
    </w:lvl>
    <w:lvl w:ilvl="3" w:tplc="740ED2A6">
      <w:numFmt w:val="bullet"/>
      <w:lvlText w:val="•"/>
      <w:lvlJc w:val="left"/>
      <w:pPr>
        <w:ind w:left="3337" w:hanging="397"/>
      </w:pPr>
      <w:rPr>
        <w:rFonts w:hint="default"/>
        <w:lang w:val="en-US" w:eastAsia="en-US" w:bidi="ar-SA"/>
      </w:rPr>
    </w:lvl>
    <w:lvl w:ilvl="4" w:tplc="E0721BF2">
      <w:numFmt w:val="bullet"/>
      <w:lvlText w:val="•"/>
      <w:lvlJc w:val="left"/>
      <w:pPr>
        <w:ind w:left="4276" w:hanging="397"/>
      </w:pPr>
      <w:rPr>
        <w:rFonts w:hint="default"/>
        <w:lang w:val="en-US" w:eastAsia="en-US" w:bidi="ar-SA"/>
      </w:rPr>
    </w:lvl>
    <w:lvl w:ilvl="5" w:tplc="6582A92C">
      <w:numFmt w:val="bullet"/>
      <w:lvlText w:val="•"/>
      <w:lvlJc w:val="left"/>
      <w:pPr>
        <w:ind w:left="5215" w:hanging="397"/>
      </w:pPr>
      <w:rPr>
        <w:rFonts w:hint="default"/>
        <w:lang w:val="en-US" w:eastAsia="en-US" w:bidi="ar-SA"/>
      </w:rPr>
    </w:lvl>
    <w:lvl w:ilvl="6" w:tplc="AB14C498">
      <w:numFmt w:val="bullet"/>
      <w:lvlText w:val="•"/>
      <w:lvlJc w:val="left"/>
      <w:pPr>
        <w:ind w:left="6154" w:hanging="397"/>
      </w:pPr>
      <w:rPr>
        <w:rFonts w:hint="default"/>
        <w:lang w:val="en-US" w:eastAsia="en-US" w:bidi="ar-SA"/>
      </w:rPr>
    </w:lvl>
    <w:lvl w:ilvl="7" w:tplc="A666016E">
      <w:numFmt w:val="bullet"/>
      <w:lvlText w:val="•"/>
      <w:lvlJc w:val="left"/>
      <w:pPr>
        <w:ind w:left="7094" w:hanging="397"/>
      </w:pPr>
      <w:rPr>
        <w:rFonts w:hint="default"/>
        <w:lang w:val="en-US" w:eastAsia="en-US" w:bidi="ar-SA"/>
      </w:rPr>
    </w:lvl>
    <w:lvl w:ilvl="8" w:tplc="2F5E8F4E">
      <w:numFmt w:val="bullet"/>
      <w:lvlText w:val="•"/>
      <w:lvlJc w:val="left"/>
      <w:pPr>
        <w:ind w:left="8033" w:hanging="397"/>
      </w:pPr>
      <w:rPr>
        <w:rFonts w:hint="default"/>
        <w:lang w:val="en-US" w:eastAsia="en-US" w:bidi="ar-SA"/>
      </w:rPr>
    </w:lvl>
  </w:abstractNum>
  <w:abstractNum w:abstractNumId="3" w15:restartNumberingAfterBreak="0">
    <w:nsid w:val="3B655D0E"/>
    <w:multiLevelType w:val="hybridMultilevel"/>
    <w:tmpl w:val="57A839BE"/>
    <w:lvl w:ilvl="0" w:tplc="ACFEFC3E">
      <w:start w:val="2"/>
      <w:numFmt w:val="lowerLetter"/>
      <w:lvlText w:val="(%1)"/>
      <w:lvlJc w:val="left"/>
      <w:pPr>
        <w:ind w:left="1761" w:hanging="397"/>
        <w:jc w:val="left"/>
      </w:pPr>
      <w:rPr>
        <w:rFonts w:ascii="Arial" w:eastAsia="Arial" w:hAnsi="Arial" w:cs="Arial" w:hint="default"/>
        <w:b/>
        <w:bCs/>
        <w:i w:val="0"/>
        <w:iCs w:val="0"/>
        <w:color w:val="231F20"/>
        <w:spacing w:val="0"/>
        <w:w w:val="99"/>
        <w:sz w:val="20"/>
        <w:szCs w:val="20"/>
        <w:lang w:val="en-US" w:eastAsia="en-US" w:bidi="ar-SA"/>
      </w:rPr>
    </w:lvl>
    <w:lvl w:ilvl="1" w:tplc="68E472F4">
      <w:start w:val="1"/>
      <w:numFmt w:val="lowerRoman"/>
      <w:lvlText w:val="(%2)"/>
      <w:lvlJc w:val="left"/>
      <w:pPr>
        <w:ind w:left="1761" w:hanging="397"/>
        <w:jc w:val="left"/>
      </w:pPr>
      <w:rPr>
        <w:rFonts w:ascii="Arial MT" w:eastAsia="Arial MT" w:hAnsi="Arial MT" w:cs="Arial MT" w:hint="default"/>
        <w:b w:val="0"/>
        <w:bCs w:val="0"/>
        <w:i w:val="0"/>
        <w:iCs w:val="0"/>
        <w:color w:val="010202"/>
        <w:spacing w:val="0"/>
        <w:w w:val="99"/>
        <w:sz w:val="20"/>
        <w:szCs w:val="20"/>
        <w:lang w:val="en-US" w:eastAsia="en-US" w:bidi="ar-SA"/>
      </w:rPr>
    </w:lvl>
    <w:lvl w:ilvl="2" w:tplc="791A44AC">
      <w:numFmt w:val="bullet"/>
      <w:lvlText w:val="•"/>
      <w:lvlJc w:val="left"/>
      <w:pPr>
        <w:ind w:left="3560" w:hanging="397"/>
      </w:pPr>
      <w:rPr>
        <w:rFonts w:hint="default"/>
        <w:lang w:val="en-US" w:eastAsia="en-US" w:bidi="ar-SA"/>
      </w:rPr>
    </w:lvl>
    <w:lvl w:ilvl="3" w:tplc="CF021C74">
      <w:numFmt w:val="bullet"/>
      <w:lvlText w:val="•"/>
      <w:lvlJc w:val="left"/>
      <w:pPr>
        <w:ind w:left="4460" w:hanging="397"/>
      </w:pPr>
      <w:rPr>
        <w:rFonts w:hint="default"/>
        <w:lang w:val="en-US" w:eastAsia="en-US" w:bidi="ar-SA"/>
      </w:rPr>
    </w:lvl>
    <w:lvl w:ilvl="4" w:tplc="D0029338">
      <w:numFmt w:val="bullet"/>
      <w:lvlText w:val="•"/>
      <w:lvlJc w:val="left"/>
      <w:pPr>
        <w:ind w:left="5360" w:hanging="397"/>
      </w:pPr>
      <w:rPr>
        <w:rFonts w:hint="default"/>
        <w:lang w:val="en-US" w:eastAsia="en-US" w:bidi="ar-SA"/>
      </w:rPr>
    </w:lvl>
    <w:lvl w:ilvl="5" w:tplc="4E36D3F6">
      <w:numFmt w:val="bullet"/>
      <w:lvlText w:val="•"/>
      <w:lvlJc w:val="left"/>
      <w:pPr>
        <w:ind w:left="6261" w:hanging="397"/>
      </w:pPr>
      <w:rPr>
        <w:rFonts w:hint="default"/>
        <w:lang w:val="en-US" w:eastAsia="en-US" w:bidi="ar-SA"/>
      </w:rPr>
    </w:lvl>
    <w:lvl w:ilvl="6" w:tplc="1C183F86">
      <w:numFmt w:val="bullet"/>
      <w:lvlText w:val="•"/>
      <w:lvlJc w:val="left"/>
      <w:pPr>
        <w:ind w:left="7161" w:hanging="397"/>
      </w:pPr>
      <w:rPr>
        <w:rFonts w:hint="default"/>
        <w:lang w:val="en-US" w:eastAsia="en-US" w:bidi="ar-SA"/>
      </w:rPr>
    </w:lvl>
    <w:lvl w:ilvl="7" w:tplc="865E6ACE">
      <w:numFmt w:val="bullet"/>
      <w:lvlText w:val="•"/>
      <w:lvlJc w:val="left"/>
      <w:pPr>
        <w:ind w:left="8061" w:hanging="397"/>
      </w:pPr>
      <w:rPr>
        <w:rFonts w:hint="default"/>
        <w:lang w:val="en-US" w:eastAsia="en-US" w:bidi="ar-SA"/>
      </w:rPr>
    </w:lvl>
    <w:lvl w:ilvl="8" w:tplc="DB96BE7A">
      <w:numFmt w:val="bullet"/>
      <w:lvlText w:val="•"/>
      <w:lvlJc w:val="left"/>
      <w:pPr>
        <w:ind w:left="8961" w:hanging="397"/>
      </w:pPr>
      <w:rPr>
        <w:rFonts w:hint="default"/>
        <w:lang w:val="en-US" w:eastAsia="en-US" w:bidi="ar-SA"/>
      </w:rPr>
    </w:lvl>
  </w:abstractNum>
  <w:abstractNum w:abstractNumId="4" w15:restartNumberingAfterBreak="0">
    <w:nsid w:val="40F002A0"/>
    <w:multiLevelType w:val="hybridMultilevel"/>
    <w:tmpl w:val="A128ECC0"/>
    <w:lvl w:ilvl="0" w:tplc="49A81D28">
      <w:start w:val="6"/>
      <w:numFmt w:val="decimal"/>
      <w:lvlText w:val="%1."/>
      <w:lvlJc w:val="left"/>
      <w:pPr>
        <w:ind w:left="1420" w:hanging="565"/>
        <w:jc w:val="right"/>
      </w:pPr>
      <w:rPr>
        <w:rFonts w:ascii="Arial" w:eastAsia="Arial" w:hAnsi="Arial" w:cs="Arial" w:hint="default"/>
        <w:b/>
        <w:bCs/>
        <w:i w:val="0"/>
        <w:iCs w:val="0"/>
        <w:color w:val="010202"/>
        <w:spacing w:val="0"/>
        <w:w w:val="99"/>
        <w:sz w:val="20"/>
        <w:szCs w:val="20"/>
        <w:lang w:val="en-US" w:eastAsia="en-US" w:bidi="ar-SA"/>
      </w:rPr>
    </w:lvl>
    <w:lvl w:ilvl="1" w:tplc="FA9E21BA">
      <w:start w:val="1"/>
      <w:numFmt w:val="lowerLetter"/>
      <w:lvlText w:val="(%2)"/>
      <w:lvlJc w:val="left"/>
      <w:pPr>
        <w:ind w:left="912" w:hanging="397"/>
        <w:jc w:val="left"/>
      </w:pPr>
      <w:rPr>
        <w:rFonts w:hint="default"/>
        <w:spacing w:val="0"/>
        <w:w w:val="99"/>
        <w:lang w:val="en-US" w:eastAsia="en-US" w:bidi="ar-SA"/>
      </w:rPr>
    </w:lvl>
    <w:lvl w:ilvl="2" w:tplc="20C69B8E">
      <w:start w:val="1"/>
      <w:numFmt w:val="lowerRoman"/>
      <w:lvlText w:val="(%3)"/>
      <w:lvlJc w:val="left"/>
      <w:pPr>
        <w:ind w:left="1761" w:hanging="397"/>
        <w:jc w:val="left"/>
      </w:pPr>
      <w:rPr>
        <w:rFonts w:ascii="Arial MT" w:eastAsia="Arial MT" w:hAnsi="Arial MT" w:cs="Arial MT" w:hint="default"/>
        <w:b w:val="0"/>
        <w:bCs w:val="0"/>
        <w:i w:val="0"/>
        <w:iCs w:val="0"/>
        <w:color w:val="010202"/>
        <w:spacing w:val="0"/>
        <w:w w:val="99"/>
        <w:sz w:val="20"/>
        <w:szCs w:val="20"/>
        <w:lang w:val="en-US" w:eastAsia="en-US" w:bidi="ar-SA"/>
      </w:rPr>
    </w:lvl>
    <w:lvl w:ilvl="3" w:tplc="359048EE">
      <w:numFmt w:val="bullet"/>
      <w:lvlText w:val="•"/>
      <w:lvlJc w:val="left"/>
      <w:pPr>
        <w:ind w:left="1420" w:hanging="397"/>
      </w:pPr>
      <w:rPr>
        <w:rFonts w:hint="default"/>
        <w:lang w:val="en-US" w:eastAsia="en-US" w:bidi="ar-SA"/>
      </w:rPr>
    </w:lvl>
    <w:lvl w:ilvl="4" w:tplc="52D05830">
      <w:numFmt w:val="bullet"/>
      <w:lvlText w:val="•"/>
      <w:lvlJc w:val="left"/>
      <w:pPr>
        <w:ind w:left="1760" w:hanging="397"/>
      </w:pPr>
      <w:rPr>
        <w:rFonts w:hint="default"/>
        <w:lang w:val="en-US" w:eastAsia="en-US" w:bidi="ar-SA"/>
      </w:rPr>
    </w:lvl>
    <w:lvl w:ilvl="5" w:tplc="AC62C656">
      <w:numFmt w:val="bullet"/>
      <w:lvlText w:val="•"/>
      <w:lvlJc w:val="left"/>
      <w:pPr>
        <w:ind w:left="3118" w:hanging="397"/>
      </w:pPr>
      <w:rPr>
        <w:rFonts w:hint="default"/>
        <w:lang w:val="en-US" w:eastAsia="en-US" w:bidi="ar-SA"/>
      </w:rPr>
    </w:lvl>
    <w:lvl w:ilvl="6" w:tplc="7746489C">
      <w:numFmt w:val="bullet"/>
      <w:lvlText w:val="•"/>
      <w:lvlJc w:val="left"/>
      <w:pPr>
        <w:ind w:left="4477" w:hanging="397"/>
      </w:pPr>
      <w:rPr>
        <w:rFonts w:hint="default"/>
        <w:lang w:val="en-US" w:eastAsia="en-US" w:bidi="ar-SA"/>
      </w:rPr>
    </w:lvl>
    <w:lvl w:ilvl="7" w:tplc="0B9CBEB0">
      <w:numFmt w:val="bullet"/>
      <w:lvlText w:val="•"/>
      <w:lvlJc w:val="left"/>
      <w:pPr>
        <w:ind w:left="5835" w:hanging="397"/>
      </w:pPr>
      <w:rPr>
        <w:rFonts w:hint="default"/>
        <w:lang w:val="en-US" w:eastAsia="en-US" w:bidi="ar-SA"/>
      </w:rPr>
    </w:lvl>
    <w:lvl w:ilvl="8" w:tplc="EAF07648">
      <w:numFmt w:val="bullet"/>
      <w:lvlText w:val="•"/>
      <w:lvlJc w:val="left"/>
      <w:pPr>
        <w:ind w:left="7194" w:hanging="397"/>
      </w:pPr>
      <w:rPr>
        <w:rFonts w:hint="default"/>
        <w:lang w:val="en-US" w:eastAsia="en-US" w:bidi="ar-SA"/>
      </w:rPr>
    </w:lvl>
  </w:abstractNum>
  <w:abstractNum w:abstractNumId="5" w15:restartNumberingAfterBreak="0">
    <w:nsid w:val="540D4354"/>
    <w:multiLevelType w:val="hybridMultilevel"/>
    <w:tmpl w:val="3CEE04DC"/>
    <w:lvl w:ilvl="0" w:tplc="E110B878">
      <w:start w:val="10"/>
      <w:numFmt w:val="decimal"/>
      <w:lvlText w:val="%1."/>
      <w:lvlJc w:val="left"/>
      <w:pPr>
        <w:ind w:left="392" w:hanging="280"/>
        <w:jc w:val="left"/>
      </w:pPr>
      <w:rPr>
        <w:rFonts w:ascii="Arial MT" w:eastAsia="Arial MT" w:hAnsi="Arial MT" w:cs="Arial MT" w:hint="default"/>
        <w:b w:val="0"/>
        <w:bCs w:val="0"/>
        <w:i w:val="0"/>
        <w:iCs w:val="0"/>
        <w:color w:val="231F20"/>
        <w:spacing w:val="0"/>
        <w:w w:val="94"/>
        <w:sz w:val="15"/>
        <w:szCs w:val="15"/>
        <w:lang w:val="en-US" w:eastAsia="en-US" w:bidi="ar-SA"/>
      </w:rPr>
    </w:lvl>
    <w:lvl w:ilvl="1" w:tplc="6C0C7F04">
      <w:start w:val="1"/>
      <w:numFmt w:val="lowerRoman"/>
      <w:lvlText w:val="(%2)"/>
      <w:lvlJc w:val="left"/>
      <w:pPr>
        <w:ind w:left="558" w:hanging="166"/>
        <w:jc w:val="left"/>
      </w:pPr>
      <w:rPr>
        <w:rFonts w:ascii="Arial MT" w:eastAsia="Arial MT" w:hAnsi="Arial MT" w:cs="Arial MT" w:hint="default"/>
        <w:b w:val="0"/>
        <w:bCs w:val="0"/>
        <w:i w:val="0"/>
        <w:iCs w:val="0"/>
        <w:color w:val="231F20"/>
        <w:spacing w:val="0"/>
        <w:w w:val="94"/>
        <w:sz w:val="15"/>
        <w:szCs w:val="15"/>
        <w:lang w:val="en-US" w:eastAsia="en-US" w:bidi="ar-SA"/>
      </w:rPr>
    </w:lvl>
    <w:lvl w:ilvl="2" w:tplc="3430A0D8">
      <w:numFmt w:val="bullet"/>
      <w:lvlText w:val="•"/>
      <w:lvlJc w:val="left"/>
      <w:pPr>
        <w:ind w:left="1078" w:hanging="166"/>
      </w:pPr>
      <w:rPr>
        <w:rFonts w:hint="default"/>
        <w:lang w:val="en-US" w:eastAsia="en-US" w:bidi="ar-SA"/>
      </w:rPr>
    </w:lvl>
    <w:lvl w:ilvl="3" w:tplc="2FDEA666">
      <w:numFmt w:val="bullet"/>
      <w:lvlText w:val="•"/>
      <w:lvlJc w:val="left"/>
      <w:pPr>
        <w:ind w:left="1597" w:hanging="166"/>
      </w:pPr>
      <w:rPr>
        <w:rFonts w:hint="default"/>
        <w:lang w:val="en-US" w:eastAsia="en-US" w:bidi="ar-SA"/>
      </w:rPr>
    </w:lvl>
    <w:lvl w:ilvl="4" w:tplc="25661590">
      <w:numFmt w:val="bullet"/>
      <w:lvlText w:val="•"/>
      <w:lvlJc w:val="left"/>
      <w:pPr>
        <w:ind w:left="2116" w:hanging="166"/>
      </w:pPr>
      <w:rPr>
        <w:rFonts w:hint="default"/>
        <w:lang w:val="en-US" w:eastAsia="en-US" w:bidi="ar-SA"/>
      </w:rPr>
    </w:lvl>
    <w:lvl w:ilvl="5" w:tplc="773E2780">
      <w:numFmt w:val="bullet"/>
      <w:lvlText w:val="•"/>
      <w:lvlJc w:val="left"/>
      <w:pPr>
        <w:ind w:left="2634" w:hanging="166"/>
      </w:pPr>
      <w:rPr>
        <w:rFonts w:hint="default"/>
        <w:lang w:val="en-US" w:eastAsia="en-US" w:bidi="ar-SA"/>
      </w:rPr>
    </w:lvl>
    <w:lvl w:ilvl="6" w:tplc="A50430C4">
      <w:numFmt w:val="bullet"/>
      <w:lvlText w:val="•"/>
      <w:lvlJc w:val="left"/>
      <w:pPr>
        <w:ind w:left="3153" w:hanging="166"/>
      </w:pPr>
      <w:rPr>
        <w:rFonts w:hint="default"/>
        <w:lang w:val="en-US" w:eastAsia="en-US" w:bidi="ar-SA"/>
      </w:rPr>
    </w:lvl>
    <w:lvl w:ilvl="7" w:tplc="5C6875D8">
      <w:numFmt w:val="bullet"/>
      <w:lvlText w:val="•"/>
      <w:lvlJc w:val="left"/>
      <w:pPr>
        <w:ind w:left="3672" w:hanging="166"/>
      </w:pPr>
      <w:rPr>
        <w:rFonts w:hint="default"/>
        <w:lang w:val="en-US" w:eastAsia="en-US" w:bidi="ar-SA"/>
      </w:rPr>
    </w:lvl>
    <w:lvl w:ilvl="8" w:tplc="56903AD0">
      <w:numFmt w:val="bullet"/>
      <w:lvlText w:val="•"/>
      <w:lvlJc w:val="left"/>
      <w:pPr>
        <w:ind w:left="4190" w:hanging="166"/>
      </w:pPr>
      <w:rPr>
        <w:rFonts w:hint="default"/>
        <w:lang w:val="en-US" w:eastAsia="en-US" w:bidi="ar-SA"/>
      </w:rPr>
    </w:lvl>
  </w:abstractNum>
  <w:abstractNum w:abstractNumId="6" w15:restartNumberingAfterBreak="0">
    <w:nsid w:val="64CE7754"/>
    <w:multiLevelType w:val="hybridMultilevel"/>
    <w:tmpl w:val="57C0E7CC"/>
    <w:lvl w:ilvl="0" w:tplc="0688FB48">
      <w:start w:val="3"/>
      <w:numFmt w:val="decimal"/>
      <w:lvlText w:val="%1."/>
      <w:lvlJc w:val="left"/>
      <w:pPr>
        <w:ind w:left="397" w:hanging="280"/>
        <w:jc w:val="left"/>
      </w:pPr>
      <w:rPr>
        <w:rFonts w:ascii="Arial MT" w:eastAsia="Arial MT" w:hAnsi="Arial MT" w:cs="Arial MT" w:hint="default"/>
        <w:b w:val="0"/>
        <w:bCs w:val="0"/>
        <w:i w:val="0"/>
        <w:iCs w:val="0"/>
        <w:color w:val="231F20"/>
        <w:spacing w:val="0"/>
        <w:w w:val="94"/>
        <w:sz w:val="15"/>
        <w:szCs w:val="15"/>
        <w:lang w:val="en-US" w:eastAsia="en-US" w:bidi="ar-SA"/>
      </w:rPr>
    </w:lvl>
    <w:lvl w:ilvl="1" w:tplc="921E0138">
      <w:start w:val="1"/>
      <w:numFmt w:val="lowerRoman"/>
      <w:lvlText w:val="(%2)"/>
      <w:lvlJc w:val="left"/>
      <w:pPr>
        <w:ind w:left="717" w:hanging="320"/>
        <w:jc w:val="left"/>
      </w:pPr>
      <w:rPr>
        <w:rFonts w:ascii="Arial MT" w:eastAsia="Arial MT" w:hAnsi="Arial MT" w:cs="Arial MT" w:hint="default"/>
        <w:b w:val="0"/>
        <w:bCs w:val="0"/>
        <w:i w:val="0"/>
        <w:iCs w:val="0"/>
        <w:color w:val="231F20"/>
        <w:spacing w:val="0"/>
        <w:w w:val="94"/>
        <w:sz w:val="15"/>
        <w:szCs w:val="15"/>
        <w:lang w:val="en-US" w:eastAsia="en-US" w:bidi="ar-SA"/>
      </w:rPr>
    </w:lvl>
    <w:lvl w:ilvl="2" w:tplc="24FC4B2E">
      <w:numFmt w:val="bullet"/>
      <w:lvlText w:val="•"/>
      <w:lvlJc w:val="left"/>
      <w:pPr>
        <w:ind w:left="1221" w:hanging="320"/>
      </w:pPr>
      <w:rPr>
        <w:rFonts w:hint="default"/>
        <w:lang w:val="en-US" w:eastAsia="en-US" w:bidi="ar-SA"/>
      </w:rPr>
    </w:lvl>
    <w:lvl w:ilvl="3" w:tplc="956A7CF4">
      <w:numFmt w:val="bullet"/>
      <w:lvlText w:val="•"/>
      <w:lvlJc w:val="left"/>
      <w:pPr>
        <w:ind w:left="1723" w:hanging="320"/>
      </w:pPr>
      <w:rPr>
        <w:rFonts w:hint="default"/>
        <w:lang w:val="en-US" w:eastAsia="en-US" w:bidi="ar-SA"/>
      </w:rPr>
    </w:lvl>
    <w:lvl w:ilvl="4" w:tplc="191A44BA">
      <w:numFmt w:val="bullet"/>
      <w:lvlText w:val="•"/>
      <w:lvlJc w:val="left"/>
      <w:pPr>
        <w:ind w:left="2225" w:hanging="320"/>
      </w:pPr>
      <w:rPr>
        <w:rFonts w:hint="default"/>
        <w:lang w:val="en-US" w:eastAsia="en-US" w:bidi="ar-SA"/>
      </w:rPr>
    </w:lvl>
    <w:lvl w:ilvl="5" w:tplc="14160E6E">
      <w:numFmt w:val="bullet"/>
      <w:lvlText w:val="•"/>
      <w:lvlJc w:val="left"/>
      <w:pPr>
        <w:ind w:left="2726" w:hanging="320"/>
      </w:pPr>
      <w:rPr>
        <w:rFonts w:hint="default"/>
        <w:lang w:val="en-US" w:eastAsia="en-US" w:bidi="ar-SA"/>
      </w:rPr>
    </w:lvl>
    <w:lvl w:ilvl="6" w:tplc="02000890">
      <w:numFmt w:val="bullet"/>
      <w:lvlText w:val="•"/>
      <w:lvlJc w:val="left"/>
      <w:pPr>
        <w:ind w:left="3228" w:hanging="320"/>
      </w:pPr>
      <w:rPr>
        <w:rFonts w:hint="default"/>
        <w:lang w:val="en-US" w:eastAsia="en-US" w:bidi="ar-SA"/>
      </w:rPr>
    </w:lvl>
    <w:lvl w:ilvl="7" w:tplc="E8989612">
      <w:numFmt w:val="bullet"/>
      <w:lvlText w:val="•"/>
      <w:lvlJc w:val="left"/>
      <w:pPr>
        <w:ind w:left="3730" w:hanging="320"/>
      </w:pPr>
      <w:rPr>
        <w:rFonts w:hint="default"/>
        <w:lang w:val="en-US" w:eastAsia="en-US" w:bidi="ar-SA"/>
      </w:rPr>
    </w:lvl>
    <w:lvl w:ilvl="8" w:tplc="D5022702">
      <w:numFmt w:val="bullet"/>
      <w:lvlText w:val="•"/>
      <w:lvlJc w:val="left"/>
      <w:pPr>
        <w:ind w:left="4231" w:hanging="320"/>
      </w:pPr>
      <w:rPr>
        <w:rFonts w:hint="default"/>
        <w:lang w:val="en-US" w:eastAsia="en-US" w:bidi="ar-SA"/>
      </w:rPr>
    </w:lvl>
  </w:abstractNum>
  <w:abstractNum w:abstractNumId="7" w15:restartNumberingAfterBreak="0">
    <w:nsid w:val="7BE435C9"/>
    <w:multiLevelType w:val="hybridMultilevel"/>
    <w:tmpl w:val="4582DA7A"/>
    <w:lvl w:ilvl="0" w:tplc="0B3097FA">
      <w:start w:val="7"/>
      <w:numFmt w:val="lowerRoman"/>
      <w:lvlText w:val="(%1)"/>
      <w:lvlJc w:val="left"/>
      <w:pPr>
        <w:ind w:left="1761" w:hanging="397"/>
        <w:jc w:val="left"/>
      </w:pPr>
      <w:rPr>
        <w:rFonts w:ascii="Arial MT" w:eastAsia="Arial MT" w:hAnsi="Arial MT" w:cs="Arial MT" w:hint="default"/>
        <w:b w:val="0"/>
        <w:bCs w:val="0"/>
        <w:i w:val="0"/>
        <w:iCs w:val="0"/>
        <w:color w:val="010202"/>
        <w:spacing w:val="0"/>
        <w:w w:val="99"/>
        <w:sz w:val="20"/>
        <w:szCs w:val="20"/>
        <w:lang w:val="en-US" w:eastAsia="en-US" w:bidi="ar-SA"/>
      </w:rPr>
    </w:lvl>
    <w:lvl w:ilvl="1" w:tplc="DF2C34F2">
      <w:start w:val="1"/>
      <w:numFmt w:val="decimal"/>
      <w:lvlText w:val="(%2)"/>
      <w:lvlJc w:val="left"/>
      <w:pPr>
        <w:ind w:left="1761" w:hanging="365"/>
        <w:jc w:val="left"/>
      </w:pPr>
      <w:rPr>
        <w:rFonts w:ascii="Arial MT" w:eastAsia="Arial MT" w:hAnsi="Arial MT" w:cs="Arial MT" w:hint="default"/>
        <w:b w:val="0"/>
        <w:bCs w:val="0"/>
        <w:i w:val="0"/>
        <w:iCs w:val="0"/>
        <w:color w:val="010202"/>
        <w:spacing w:val="0"/>
        <w:w w:val="99"/>
        <w:sz w:val="20"/>
        <w:szCs w:val="20"/>
        <w:lang w:val="en-US" w:eastAsia="en-US" w:bidi="ar-SA"/>
      </w:rPr>
    </w:lvl>
    <w:lvl w:ilvl="2" w:tplc="9D5C5678">
      <w:numFmt w:val="bullet"/>
      <w:lvlText w:val="•"/>
      <w:lvlJc w:val="left"/>
      <w:pPr>
        <w:ind w:left="3560" w:hanging="365"/>
      </w:pPr>
      <w:rPr>
        <w:rFonts w:hint="default"/>
        <w:lang w:val="en-US" w:eastAsia="en-US" w:bidi="ar-SA"/>
      </w:rPr>
    </w:lvl>
    <w:lvl w:ilvl="3" w:tplc="953CAC34">
      <w:numFmt w:val="bullet"/>
      <w:lvlText w:val="•"/>
      <w:lvlJc w:val="left"/>
      <w:pPr>
        <w:ind w:left="4460" w:hanging="365"/>
      </w:pPr>
      <w:rPr>
        <w:rFonts w:hint="default"/>
        <w:lang w:val="en-US" w:eastAsia="en-US" w:bidi="ar-SA"/>
      </w:rPr>
    </w:lvl>
    <w:lvl w:ilvl="4" w:tplc="C90A1CE2">
      <w:numFmt w:val="bullet"/>
      <w:lvlText w:val="•"/>
      <w:lvlJc w:val="left"/>
      <w:pPr>
        <w:ind w:left="5360" w:hanging="365"/>
      </w:pPr>
      <w:rPr>
        <w:rFonts w:hint="default"/>
        <w:lang w:val="en-US" w:eastAsia="en-US" w:bidi="ar-SA"/>
      </w:rPr>
    </w:lvl>
    <w:lvl w:ilvl="5" w:tplc="92043702">
      <w:numFmt w:val="bullet"/>
      <w:lvlText w:val="•"/>
      <w:lvlJc w:val="left"/>
      <w:pPr>
        <w:ind w:left="6261" w:hanging="365"/>
      </w:pPr>
      <w:rPr>
        <w:rFonts w:hint="default"/>
        <w:lang w:val="en-US" w:eastAsia="en-US" w:bidi="ar-SA"/>
      </w:rPr>
    </w:lvl>
    <w:lvl w:ilvl="6" w:tplc="D518897A">
      <w:numFmt w:val="bullet"/>
      <w:lvlText w:val="•"/>
      <w:lvlJc w:val="left"/>
      <w:pPr>
        <w:ind w:left="7161" w:hanging="365"/>
      </w:pPr>
      <w:rPr>
        <w:rFonts w:hint="default"/>
        <w:lang w:val="en-US" w:eastAsia="en-US" w:bidi="ar-SA"/>
      </w:rPr>
    </w:lvl>
    <w:lvl w:ilvl="7" w:tplc="A1A4C11E">
      <w:numFmt w:val="bullet"/>
      <w:lvlText w:val="•"/>
      <w:lvlJc w:val="left"/>
      <w:pPr>
        <w:ind w:left="8061" w:hanging="365"/>
      </w:pPr>
      <w:rPr>
        <w:rFonts w:hint="default"/>
        <w:lang w:val="en-US" w:eastAsia="en-US" w:bidi="ar-SA"/>
      </w:rPr>
    </w:lvl>
    <w:lvl w:ilvl="8" w:tplc="26C6C5AE">
      <w:numFmt w:val="bullet"/>
      <w:lvlText w:val="•"/>
      <w:lvlJc w:val="left"/>
      <w:pPr>
        <w:ind w:left="8961" w:hanging="365"/>
      </w:pPr>
      <w:rPr>
        <w:rFonts w:hint="default"/>
        <w:lang w:val="en-US" w:eastAsia="en-US" w:bidi="ar-SA"/>
      </w:rPr>
    </w:lvl>
  </w:abstractNum>
  <w:abstractNum w:abstractNumId="8" w15:restartNumberingAfterBreak="0">
    <w:nsid w:val="7D3B0D4A"/>
    <w:multiLevelType w:val="hybridMultilevel"/>
    <w:tmpl w:val="F8325474"/>
    <w:lvl w:ilvl="0" w:tplc="6AF0CF56">
      <w:start w:val="4"/>
      <w:numFmt w:val="decimal"/>
      <w:lvlText w:val="%1."/>
      <w:lvlJc w:val="left"/>
      <w:pPr>
        <w:ind w:left="392" w:hanging="280"/>
        <w:jc w:val="left"/>
      </w:pPr>
      <w:rPr>
        <w:rFonts w:ascii="Arial MT" w:eastAsia="Arial MT" w:hAnsi="Arial MT" w:cs="Arial MT" w:hint="default"/>
        <w:b w:val="0"/>
        <w:bCs w:val="0"/>
        <w:i w:val="0"/>
        <w:iCs w:val="0"/>
        <w:color w:val="231F20"/>
        <w:spacing w:val="0"/>
        <w:w w:val="94"/>
        <w:sz w:val="15"/>
        <w:szCs w:val="15"/>
        <w:lang w:val="en-US" w:eastAsia="en-US" w:bidi="ar-SA"/>
      </w:rPr>
    </w:lvl>
    <w:lvl w:ilvl="1" w:tplc="948AD4CC">
      <w:start w:val="1"/>
      <w:numFmt w:val="lowerRoman"/>
      <w:lvlText w:val="(%2)"/>
      <w:lvlJc w:val="left"/>
      <w:pPr>
        <w:ind w:left="712" w:hanging="320"/>
        <w:jc w:val="left"/>
      </w:pPr>
      <w:rPr>
        <w:rFonts w:ascii="Arial MT" w:eastAsia="Arial MT" w:hAnsi="Arial MT" w:cs="Arial MT" w:hint="default"/>
        <w:b w:val="0"/>
        <w:bCs w:val="0"/>
        <w:i w:val="0"/>
        <w:iCs w:val="0"/>
        <w:color w:val="231F20"/>
        <w:spacing w:val="0"/>
        <w:w w:val="94"/>
        <w:sz w:val="15"/>
        <w:szCs w:val="15"/>
        <w:lang w:val="en-US" w:eastAsia="en-US" w:bidi="ar-SA"/>
      </w:rPr>
    </w:lvl>
    <w:lvl w:ilvl="2" w:tplc="3A80978C">
      <w:numFmt w:val="bullet"/>
      <w:lvlText w:val="•"/>
      <w:lvlJc w:val="left"/>
      <w:pPr>
        <w:ind w:left="1220" w:hanging="320"/>
      </w:pPr>
      <w:rPr>
        <w:rFonts w:hint="default"/>
        <w:lang w:val="en-US" w:eastAsia="en-US" w:bidi="ar-SA"/>
      </w:rPr>
    </w:lvl>
    <w:lvl w:ilvl="3" w:tplc="7EB672DE">
      <w:numFmt w:val="bullet"/>
      <w:lvlText w:val="•"/>
      <w:lvlJc w:val="left"/>
      <w:pPr>
        <w:ind w:left="1721" w:hanging="320"/>
      </w:pPr>
      <w:rPr>
        <w:rFonts w:hint="default"/>
        <w:lang w:val="en-US" w:eastAsia="en-US" w:bidi="ar-SA"/>
      </w:rPr>
    </w:lvl>
    <w:lvl w:ilvl="4" w:tplc="4C42D3BA">
      <w:numFmt w:val="bullet"/>
      <w:lvlText w:val="•"/>
      <w:lvlJc w:val="left"/>
      <w:pPr>
        <w:ind w:left="2222" w:hanging="320"/>
      </w:pPr>
      <w:rPr>
        <w:rFonts w:hint="default"/>
        <w:lang w:val="en-US" w:eastAsia="en-US" w:bidi="ar-SA"/>
      </w:rPr>
    </w:lvl>
    <w:lvl w:ilvl="5" w:tplc="1B54E4F8">
      <w:numFmt w:val="bullet"/>
      <w:lvlText w:val="•"/>
      <w:lvlJc w:val="left"/>
      <w:pPr>
        <w:ind w:left="2723" w:hanging="320"/>
      </w:pPr>
      <w:rPr>
        <w:rFonts w:hint="default"/>
        <w:lang w:val="en-US" w:eastAsia="en-US" w:bidi="ar-SA"/>
      </w:rPr>
    </w:lvl>
    <w:lvl w:ilvl="6" w:tplc="AB5EB320">
      <w:numFmt w:val="bullet"/>
      <w:lvlText w:val="•"/>
      <w:lvlJc w:val="left"/>
      <w:pPr>
        <w:ind w:left="3224" w:hanging="320"/>
      </w:pPr>
      <w:rPr>
        <w:rFonts w:hint="default"/>
        <w:lang w:val="en-US" w:eastAsia="en-US" w:bidi="ar-SA"/>
      </w:rPr>
    </w:lvl>
    <w:lvl w:ilvl="7" w:tplc="6200F270">
      <w:numFmt w:val="bullet"/>
      <w:lvlText w:val="•"/>
      <w:lvlJc w:val="left"/>
      <w:pPr>
        <w:ind w:left="3725" w:hanging="320"/>
      </w:pPr>
      <w:rPr>
        <w:rFonts w:hint="default"/>
        <w:lang w:val="en-US" w:eastAsia="en-US" w:bidi="ar-SA"/>
      </w:rPr>
    </w:lvl>
    <w:lvl w:ilvl="8" w:tplc="5D284A04">
      <w:numFmt w:val="bullet"/>
      <w:lvlText w:val="•"/>
      <w:lvlJc w:val="left"/>
      <w:pPr>
        <w:ind w:left="4226" w:hanging="320"/>
      </w:pPr>
      <w:rPr>
        <w:rFonts w:hint="default"/>
        <w:lang w:val="en-US" w:eastAsia="en-US" w:bidi="ar-SA"/>
      </w:rPr>
    </w:lvl>
  </w:abstractNum>
  <w:num w:numId="1" w16cid:durableId="1687243380">
    <w:abstractNumId w:val="2"/>
  </w:num>
  <w:num w:numId="2" w16cid:durableId="1016618768">
    <w:abstractNumId w:val="4"/>
  </w:num>
  <w:num w:numId="3" w16cid:durableId="1942837169">
    <w:abstractNumId w:val="3"/>
  </w:num>
  <w:num w:numId="4" w16cid:durableId="316540273">
    <w:abstractNumId w:val="7"/>
  </w:num>
  <w:num w:numId="5" w16cid:durableId="1072384940">
    <w:abstractNumId w:val="1"/>
  </w:num>
  <w:num w:numId="6" w16cid:durableId="1122268380">
    <w:abstractNumId w:val="5"/>
  </w:num>
  <w:num w:numId="7" w16cid:durableId="1902326948">
    <w:abstractNumId w:val="0"/>
  </w:num>
  <w:num w:numId="8" w16cid:durableId="1555115489">
    <w:abstractNumId w:val="8"/>
  </w:num>
  <w:num w:numId="9" w16cid:durableId="6806226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2401D"/>
    <w:rsid w:val="00082E11"/>
    <w:rsid w:val="002C3450"/>
    <w:rsid w:val="0032401D"/>
    <w:rsid w:val="008243DF"/>
    <w:rsid w:val="008C74CB"/>
    <w:rsid w:val="0095572B"/>
    <w:rsid w:val="00A659D5"/>
    <w:rsid w:val="00D2648C"/>
    <w:rsid w:val="00D46961"/>
    <w:rsid w:val="00F66D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69F82"/>
  <w15:docId w15:val="{DA2749ED-0884-48FE-A37B-CC85EF236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Balk1">
    <w:name w:val="heading 1"/>
    <w:basedOn w:val="Normal"/>
    <w:uiPriority w:val="9"/>
    <w:qFormat/>
    <w:pPr>
      <w:spacing w:before="8"/>
      <w:ind w:left="1696"/>
      <w:jc w:val="center"/>
      <w:outlineLvl w:val="0"/>
    </w:pPr>
    <w:rPr>
      <w:rFonts w:ascii="Arial" w:eastAsia="Arial" w:hAnsi="Arial" w:cs="Arial"/>
      <w:b/>
      <w:bCs/>
    </w:rPr>
  </w:style>
  <w:style w:type="paragraph" w:styleId="Balk2">
    <w:name w:val="heading 2"/>
    <w:basedOn w:val="Normal"/>
    <w:uiPriority w:val="9"/>
    <w:unhideWhenUsed/>
    <w:qFormat/>
    <w:pPr>
      <w:ind w:left="1365"/>
      <w:outlineLvl w:val="1"/>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ListeParagraf">
    <w:name w:val="List Paragraph"/>
    <w:basedOn w:val="Normal"/>
    <w:uiPriority w:val="1"/>
    <w:qFormat/>
    <w:pPr>
      <w:ind w:left="1761"/>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D46961"/>
    <w:pPr>
      <w:tabs>
        <w:tab w:val="center" w:pos="4536"/>
        <w:tab w:val="right" w:pos="9072"/>
      </w:tabs>
    </w:pPr>
  </w:style>
  <w:style w:type="character" w:customStyle="1" w:styleId="stBilgiChar">
    <w:name w:val="Üst Bilgi Char"/>
    <w:basedOn w:val="VarsaylanParagrafYazTipi"/>
    <w:link w:val="stBilgi"/>
    <w:uiPriority w:val="99"/>
    <w:rsid w:val="00D46961"/>
    <w:rPr>
      <w:rFonts w:ascii="Arial MT" w:eastAsia="Arial MT" w:hAnsi="Arial MT" w:cs="Arial MT"/>
    </w:rPr>
  </w:style>
  <w:style w:type="paragraph" w:styleId="AltBilgi">
    <w:name w:val="footer"/>
    <w:basedOn w:val="Normal"/>
    <w:link w:val="AltBilgiChar"/>
    <w:uiPriority w:val="99"/>
    <w:unhideWhenUsed/>
    <w:rsid w:val="00D46961"/>
    <w:pPr>
      <w:tabs>
        <w:tab w:val="center" w:pos="4536"/>
        <w:tab w:val="right" w:pos="9072"/>
      </w:tabs>
    </w:pPr>
  </w:style>
  <w:style w:type="character" w:customStyle="1" w:styleId="AltBilgiChar">
    <w:name w:val="Alt Bilgi Char"/>
    <w:basedOn w:val="VarsaylanParagrafYazTipi"/>
    <w:link w:val="AltBilgi"/>
    <w:uiPriority w:val="99"/>
    <w:rsid w:val="00D46961"/>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yperlink" Target="http://www.bimco.org/" TargetMode="Externa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imco.org/"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8914</Words>
  <Characters>44575</Characters>
  <Application>Microsoft Office Word</Application>
  <DocSecurity>0</DocSecurity>
  <Lines>1650</Lines>
  <Paragraphs>1009</Paragraphs>
  <ScaleCrop>false</ScaleCrop>
  <Company/>
  <LinksUpToDate>false</LinksUpToDate>
  <CharactersWithSpaces>52480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cp:lastModifiedBy>ALKAN SAKACI</cp:lastModifiedBy>
  <cp:revision>5</cp:revision>
  <dcterms:created xsi:type="dcterms:W3CDTF">2025-08-23T12:42:00Z</dcterms:created>
  <dcterms:modified xsi:type="dcterms:W3CDTF">2025-09-30T10:03:00Z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2010-12-18T00:00:00Z</vt:filetime>
  </property>
  <property fmtid="{D5CDD505-2E9C-101B-9397-08002B2CF9AE}" pid="3" name="LastSaved">
    <vt:filetime>2025-08-23T00:00:00Z</vt:filetime>
  </property>
  <property fmtid="{D5CDD505-2E9C-101B-9397-08002B2CF9AE}" pid="4" name="Producer">
    <vt:lpwstr>Acrobat Distiller 8.0.0 (Windows)</vt:lpwstr>
  </property>
</Properties>
</file>